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679" w:rsidRPr="00412BC3" w:rsidRDefault="0015514D" w:rsidP="00412BC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12BC3">
        <w:rPr>
          <w:rFonts w:ascii="Times New Roman" w:hAnsi="Times New Roman"/>
          <w:b/>
          <w:sz w:val="28"/>
          <w:szCs w:val="28"/>
          <w:lang w:val="ru-RU"/>
        </w:rPr>
        <w:t xml:space="preserve">ДПП </w:t>
      </w:r>
      <w:r w:rsidR="00D57679" w:rsidRPr="00412BC3">
        <w:rPr>
          <w:rFonts w:ascii="Times New Roman" w:hAnsi="Times New Roman"/>
          <w:b/>
          <w:sz w:val="28"/>
          <w:szCs w:val="28"/>
          <w:lang w:val="ru-RU"/>
        </w:rPr>
        <w:t>ПП «</w:t>
      </w:r>
      <w:r w:rsidR="00285B3A" w:rsidRPr="00285B3A">
        <w:rPr>
          <w:rFonts w:ascii="Times New Roman" w:hAnsi="Times New Roman" w:hint="eastAsia"/>
          <w:b/>
          <w:sz w:val="28"/>
          <w:szCs w:val="28"/>
          <w:lang w:val="ru-RU"/>
        </w:rPr>
        <w:t>Эндокринология</w:t>
      </w:r>
      <w:r w:rsidR="00D57679" w:rsidRPr="00412BC3">
        <w:rPr>
          <w:rFonts w:ascii="Times New Roman" w:hAnsi="Times New Roman"/>
          <w:b/>
          <w:sz w:val="28"/>
          <w:szCs w:val="28"/>
          <w:lang w:val="ru-RU"/>
        </w:rPr>
        <w:t>»</w:t>
      </w:r>
      <w:bookmarkStart w:id="0" w:name="_GoBack"/>
      <w:bookmarkEnd w:id="0"/>
    </w:p>
    <w:p w:rsidR="00D57679" w:rsidRPr="00412BC3" w:rsidRDefault="00D57679" w:rsidP="00412BC3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D57679" w:rsidRDefault="00D57679" w:rsidP="00412BC3">
      <w:pPr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412BC3">
        <w:rPr>
          <w:rFonts w:ascii="Times New Roman" w:hAnsi="Times New Roman"/>
          <w:b/>
          <w:sz w:val="28"/>
          <w:szCs w:val="28"/>
          <w:u w:val="single"/>
          <w:lang w:val="ru-RU"/>
        </w:rPr>
        <w:t>Рекомендуемые темы ВАР</w:t>
      </w:r>
    </w:p>
    <w:p w:rsidR="00285B3A" w:rsidRPr="00412BC3" w:rsidRDefault="00285B3A" w:rsidP="00412BC3">
      <w:pPr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Национальный приоритетный проект «Здоровье»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Организация эндокринологической помощи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Сахарный диабет 1-го типа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Сахарный диабет 2-го типа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285B3A">
        <w:rPr>
          <w:rFonts w:ascii="Times New Roman" w:hAnsi="Times New Roman"/>
          <w:sz w:val="24"/>
          <w:szCs w:val="24"/>
          <w:lang w:val="ru-RU"/>
        </w:rPr>
        <w:t>Гестационный</w:t>
      </w:r>
      <w:proofErr w:type="spellEnd"/>
      <w:r w:rsidRPr="00285B3A">
        <w:rPr>
          <w:rFonts w:ascii="Times New Roman" w:hAnsi="Times New Roman"/>
          <w:sz w:val="24"/>
          <w:szCs w:val="24"/>
          <w:lang w:val="ru-RU"/>
        </w:rPr>
        <w:t xml:space="preserve"> сахарный диабет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Диабетические микроангиопатии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 xml:space="preserve">Диабетические </w:t>
      </w:r>
      <w:proofErr w:type="spellStart"/>
      <w:r w:rsidRPr="00285B3A">
        <w:rPr>
          <w:rFonts w:ascii="Times New Roman" w:hAnsi="Times New Roman"/>
          <w:sz w:val="24"/>
          <w:szCs w:val="24"/>
          <w:lang w:val="ru-RU"/>
        </w:rPr>
        <w:t>макроангиопатии</w:t>
      </w:r>
      <w:proofErr w:type="spellEnd"/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Острые осложнения сахарного диабета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Ожирение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Метаболический синдром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Сахарный диабет и хирургические вмешательства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 xml:space="preserve">Синдром </w:t>
      </w:r>
      <w:proofErr w:type="spellStart"/>
      <w:r w:rsidRPr="00285B3A">
        <w:rPr>
          <w:rFonts w:ascii="Times New Roman" w:hAnsi="Times New Roman"/>
          <w:sz w:val="24"/>
          <w:szCs w:val="24"/>
          <w:lang w:val="ru-RU"/>
        </w:rPr>
        <w:t>гипотироза</w:t>
      </w:r>
      <w:proofErr w:type="spellEnd"/>
      <w:r w:rsidRPr="00285B3A">
        <w:rPr>
          <w:rFonts w:ascii="Times New Roman" w:hAnsi="Times New Roman"/>
          <w:sz w:val="24"/>
          <w:szCs w:val="24"/>
          <w:lang w:val="ru-RU"/>
        </w:rPr>
        <w:t>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 xml:space="preserve">Синдром </w:t>
      </w:r>
      <w:proofErr w:type="spellStart"/>
      <w:r w:rsidRPr="00285B3A">
        <w:rPr>
          <w:rFonts w:ascii="Times New Roman" w:hAnsi="Times New Roman"/>
          <w:sz w:val="24"/>
          <w:szCs w:val="24"/>
          <w:lang w:val="ru-RU"/>
        </w:rPr>
        <w:t>тиротоксикоза</w:t>
      </w:r>
      <w:proofErr w:type="spellEnd"/>
      <w:r w:rsidRPr="00285B3A">
        <w:rPr>
          <w:rFonts w:ascii="Times New Roman" w:hAnsi="Times New Roman"/>
          <w:sz w:val="24"/>
          <w:szCs w:val="24"/>
          <w:lang w:val="ru-RU"/>
        </w:rPr>
        <w:t>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Синдром узлового зоба.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285B3A">
        <w:rPr>
          <w:rFonts w:ascii="Times New Roman" w:hAnsi="Times New Roman"/>
          <w:sz w:val="24"/>
          <w:szCs w:val="24"/>
          <w:lang w:val="ru-RU"/>
        </w:rPr>
        <w:t>Амиодарон</w:t>
      </w:r>
      <w:proofErr w:type="spellEnd"/>
      <w:r w:rsidRPr="00285B3A">
        <w:rPr>
          <w:rFonts w:ascii="Times New Roman" w:hAnsi="Times New Roman"/>
          <w:sz w:val="24"/>
          <w:szCs w:val="24"/>
          <w:lang w:val="ru-RU"/>
        </w:rPr>
        <w:t xml:space="preserve">-индуцированные </w:t>
      </w:r>
      <w:proofErr w:type="spellStart"/>
      <w:r w:rsidRPr="00285B3A">
        <w:rPr>
          <w:rFonts w:ascii="Times New Roman" w:hAnsi="Times New Roman"/>
          <w:sz w:val="24"/>
          <w:szCs w:val="24"/>
          <w:lang w:val="ru-RU"/>
        </w:rPr>
        <w:t>тиреопатии</w:t>
      </w:r>
      <w:proofErr w:type="spellEnd"/>
      <w:r w:rsidRPr="00285B3A">
        <w:rPr>
          <w:rFonts w:ascii="Times New Roman" w:hAnsi="Times New Roman"/>
          <w:sz w:val="24"/>
          <w:szCs w:val="24"/>
          <w:lang w:val="ru-RU"/>
        </w:rPr>
        <w:t>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 xml:space="preserve">Хронический аутоиммунный </w:t>
      </w:r>
      <w:proofErr w:type="spellStart"/>
      <w:r w:rsidRPr="00285B3A">
        <w:rPr>
          <w:rFonts w:ascii="Times New Roman" w:hAnsi="Times New Roman"/>
          <w:sz w:val="24"/>
          <w:szCs w:val="24"/>
          <w:lang w:val="ru-RU"/>
        </w:rPr>
        <w:t>тиреоидит</w:t>
      </w:r>
      <w:proofErr w:type="spellEnd"/>
      <w:r w:rsidRPr="00285B3A">
        <w:rPr>
          <w:rFonts w:ascii="Times New Roman" w:hAnsi="Times New Roman"/>
          <w:sz w:val="24"/>
          <w:szCs w:val="24"/>
          <w:lang w:val="ru-RU"/>
        </w:rPr>
        <w:t>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 xml:space="preserve">Подострый </w:t>
      </w:r>
      <w:proofErr w:type="spellStart"/>
      <w:r w:rsidRPr="00285B3A">
        <w:rPr>
          <w:rFonts w:ascii="Times New Roman" w:hAnsi="Times New Roman"/>
          <w:sz w:val="24"/>
          <w:szCs w:val="24"/>
          <w:lang w:val="ru-RU"/>
        </w:rPr>
        <w:t>тиреоидит</w:t>
      </w:r>
      <w:proofErr w:type="spellEnd"/>
      <w:r w:rsidRPr="00285B3A">
        <w:rPr>
          <w:rFonts w:ascii="Times New Roman" w:hAnsi="Times New Roman"/>
          <w:sz w:val="24"/>
          <w:szCs w:val="24"/>
          <w:lang w:val="ru-RU"/>
        </w:rPr>
        <w:t>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Рак щитовидной железы.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 xml:space="preserve">Эндокринная </w:t>
      </w:r>
      <w:proofErr w:type="spellStart"/>
      <w:r w:rsidRPr="00285B3A">
        <w:rPr>
          <w:rFonts w:ascii="Times New Roman" w:hAnsi="Times New Roman"/>
          <w:sz w:val="24"/>
          <w:szCs w:val="24"/>
          <w:lang w:val="ru-RU"/>
        </w:rPr>
        <w:t>офтальмопатия</w:t>
      </w:r>
      <w:proofErr w:type="spellEnd"/>
      <w:r w:rsidRPr="00285B3A">
        <w:rPr>
          <w:rFonts w:ascii="Times New Roman" w:hAnsi="Times New Roman"/>
          <w:sz w:val="24"/>
          <w:szCs w:val="24"/>
          <w:lang w:val="ru-RU"/>
        </w:rPr>
        <w:t>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Синдром «пустого» турецкого седла.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 xml:space="preserve">Синдром </w:t>
      </w:r>
      <w:proofErr w:type="spellStart"/>
      <w:r w:rsidRPr="00285B3A">
        <w:rPr>
          <w:rFonts w:ascii="Times New Roman" w:hAnsi="Times New Roman"/>
          <w:sz w:val="24"/>
          <w:szCs w:val="24"/>
          <w:lang w:val="ru-RU"/>
        </w:rPr>
        <w:t>гиперпролактинемии</w:t>
      </w:r>
      <w:proofErr w:type="spellEnd"/>
      <w:r w:rsidRPr="00285B3A">
        <w:rPr>
          <w:rFonts w:ascii="Times New Roman" w:hAnsi="Times New Roman"/>
          <w:sz w:val="24"/>
          <w:szCs w:val="24"/>
          <w:lang w:val="ru-RU"/>
        </w:rPr>
        <w:t>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 xml:space="preserve">Синдром </w:t>
      </w:r>
      <w:proofErr w:type="gramStart"/>
      <w:r w:rsidRPr="00285B3A">
        <w:rPr>
          <w:rFonts w:ascii="Times New Roman" w:hAnsi="Times New Roman"/>
          <w:sz w:val="24"/>
          <w:szCs w:val="24"/>
          <w:lang w:val="ru-RU"/>
        </w:rPr>
        <w:t>приобретенного</w:t>
      </w:r>
      <w:proofErr w:type="gramEnd"/>
      <w:r w:rsidRPr="00285B3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285B3A">
        <w:rPr>
          <w:rFonts w:ascii="Times New Roman" w:hAnsi="Times New Roman"/>
          <w:sz w:val="24"/>
          <w:szCs w:val="24"/>
          <w:lang w:val="ru-RU"/>
        </w:rPr>
        <w:t>гипопитуитаризма</w:t>
      </w:r>
      <w:proofErr w:type="spellEnd"/>
      <w:r w:rsidRPr="00285B3A">
        <w:rPr>
          <w:rFonts w:ascii="Times New Roman" w:hAnsi="Times New Roman"/>
          <w:sz w:val="24"/>
          <w:szCs w:val="24"/>
          <w:lang w:val="ru-RU"/>
        </w:rPr>
        <w:t>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Синдром неадекватной секреции антидиуретического гормона.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Синдром высокорослости.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Синдром низкорослости.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Акромегалия и гигантизм.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Гормонально-неактивные опухоли гипофиза.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 xml:space="preserve">Синдром </w:t>
      </w:r>
      <w:proofErr w:type="spellStart"/>
      <w:r w:rsidRPr="00285B3A">
        <w:rPr>
          <w:rFonts w:ascii="Times New Roman" w:hAnsi="Times New Roman"/>
          <w:sz w:val="24"/>
          <w:szCs w:val="24"/>
          <w:lang w:val="ru-RU"/>
        </w:rPr>
        <w:t>гиперальдостеронизма</w:t>
      </w:r>
      <w:proofErr w:type="spellEnd"/>
      <w:r w:rsidRPr="00285B3A">
        <w:rPr>
          <w:rFonts w:ascii="Times New Roman" w:hAnsi="Times New Roman"/>
          <w:sz w:val="24"/>
          <w:szCs w:val="24"/>
          <w:lang w:val="ru-RU"/>
        </w:rPr>
        <w:t>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 xml:space="preserve">Синдром </w:t>
      </w:r>
      <w:proofErr w:type="spellStart"/>
      <w:r w:rsidRPr="00285B3A">
        <w:rPr>
          <w:rFonts w:ascii="Times New Roman" w:hAnsi="Times New Roman"/>
          <w:sz w:val="24"/>
          <w:szCs w:val="24"/>
          <w:lang w:val="ru-RU"/>
        </w:rPr>
        <w:t>гиперкортицизма</w:t>
      </w:r>
      <w:proofErr w:type="spellEnd"/>
      <w:r w:rsidRPr="00285B3A">
        <w:rPr>
          <w:rFonts w:ascii="Times New Roman" w:hAnsi="Times New Roman"/>
          <w:sz w:val="24"/>
          <w:szCs w:val="24"/>
          <w:lang w:val="ru-RU"/>
        </w:rPr>
        <w:t>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 xml:space="preserve">Синдром </w:t>
      </w:r>
      <w:proofErr w:type="spellStart"/>
      <w:r w:rsidRPr="00285B3A">
        <w:rPr>
          <w:rFonts w:ascii="Times New Roman" w:hAnsi="Times New Roman"/>
          <w:sz w:val="24"/>
          <w:szCs w:val="24"/>
          <w:lang w:val="ru-RU"/>
        </w:rPr>
        <w:t>гипокортицизма</w:t>
      </w:r>
      <w:proofErr w:type="spellEnd"/>
      <w:r w:rsidRPr="00285B3A">
        <w:rPr>
          <w:rFonts w:ascii="Times New Roman" w:hAnsi="Times New Roman"/>
          <w:sz w:val="24"/>
          <w:szCs w:val="24"/>
          <w:lang w:val="ru-RU"/>
        </w:rPr>
        <w:t>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Врожденная дисфункция коры надпочечников.</w:t>
      </w:r>
    </w:p>
    <w:p w:rsidR="00285B3A" w:rsidRPr="00285B3A" w:rsidRDefault="00D25931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Остра</w:t>
      </w:r>
      <w:r w:rsidR="00285B3A" w:rsidRPr="00285B3A">
        <w:rPr>
          <w:rFonts w:ascii="Times New Roman" w:hAnsi="Times New Roman"/>
          <w:sz w:val="24"/>
          <w:szCs w:val="24"/>
          <w:lang w:val="ru-RU"/>
        </w:rPr>
        <w:t>я и хроническая недостаточность коры надпочечников.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285B3A">
        <w:rPr>
          <w:rFonts w:ascii="Times New Roman" w:hAnsi="Times New Roman"/>
          <w:sz w:val="24"/>
          <w:szCs w:val="24"/>
          <w:lang w:val="ru-RU"/>
        </w:rPr>
        <w:t>Феохромоцитома</w:t>
      </w:r>
      <w:proofErr w:type="spellEnd"/>
      <w:r w:rsidRPr="00285B3A">
        <w:rPr>
          <w:rFonts w:ascii="Times New Roman" w:hAnsi="Times New Roman"/>
          <w:sz w:val="24"/>
          <w:szCs w:val="24"/>
          <w:lang w:val="ru-RU"/>
        </w:rPr>
        <w:t>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 xml:space="preserve">Синдром </w:t>
      </w:r>
      <w:proofErr w:type="spellStart"/>
      <w:r w:rsidRPr="00285B3A">
        <w:rPr>
          <w:rFonts w:ascii="Times New Roman" w:hAnsi="Times New Roman"/>
          <w:sz w:val="24"/>
          <w:szCs w:val="24"/>
          <w:lang w:val="ru-RU"/>
        </w:rPr>
        <w:t>гипопаратиреоза</w:t>
      </w:r>
      <w:proofErr w:type="spellEnd"/>
      <w:r w:rsidRPr="00285B3A">
        <w:rPr>
          <w:rFonts w:ascii="Times New Roman" w:hAnsi="Times New Roman"/>
          <w:sz w:val="24"/>
          <w:szCs w:val="24"/>
          <w:lang w:val="ru-RU"/>
        </w:rPr>
        <w:t>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 xml:space="preserve">Синдром </w:t>
      </w:r>
      <w:proofErr w:type="spellStart"/>
      <w:r w:rsidRPr="00285B3A">
        <w:rPr>
          <w:rFonts w:ascii="Times New Roman" w:hAnsi="Times New Roman"/>
          <w:sz w:val="24"/>
          <w:szCs w:val="24"/>
          <w:lang w:val="ru-RU"/>
        </w:rPr>
        <w:t>гиперпаратиреоза</w:t>
      </w:r>
      <w:proofErr w:type="spellEnd"/>
      <w:r w:rsidRPr="00285B3A">
        <w:rPr>
          <w:rFonts w:ascii="Times New Roman" w:hAnsi="Times New Roman"/>
          <w:sz w:val="24"/>
          <w:szCs w:val="24"/>
          <w:lang w:val="ru-RU"/>
        </w:rPr>
        <w:t>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Остеопороз.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Синдром остеомаляции.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 xml:space="preserve">Синдром </w:t>
      </w:r>
      <w:proofErr w:type="spellStart"/>
      <w:r w:rsidRPr="00285B3A">
        <w:rPr>
          <w:rFonts w:ascii="Times New Roman" w:hAnsi="Times New Roman"/>
          <w:sz w:val="24"/>
          <w:szCs w:val="24"/>
          <w:lang w:val="ru-RU"/>
        </w:rPr>
        <w:t>гиперандрогении</w:t>
      </w:r>
      <w:proofErr w:type="spellEnd"/>
      <w:r w:rsidRPr="00285B3A">
        <w:rPr>
          <w:rFonts w:ascii="Times New Roman" w:hAnsi="Times New Roman"/>
          <w:sz w:val="24"/>
          <w:szCs w:val="24"/>
          <w:lang w:val="ru-RU"/>
        </w:rPr>
        <w:t xml:space="preserve"> у женщин.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 xml:space="preserve">Синдром </w:t>
      </w:r>
      <w:proofErr w:type="spellStart"/>
      <w:r w:rsidRPr="00285B3A">
        <w:rPr>
          <w:rFonts w:ascii="Times New Roman" w:hAnsi="Times New Roman"/>
          <w:sz w:val="24"/>
          <w:szCs w:val="24"/>
          <w:lang w:val="ru-RU"/>
        </w:rPr>
        <w:t>гипогонадизма</w:t>
      </w:r>
      <w:proofErr w:type="spellEnd"/>
      <w:r w:rsidRPr="00285B3A">
        <w:rPr>
          <w:rFonts w:ascii="Times New Roman" w:hAnsi="Times New Roman"/>
          <w:sz w:val="24"/>
          <w:szCs w:val="24"/>
          <w:lang w:val="ru-RU"/>
        </w:rPr>
        <w:t xml:space="preserve"> у мужчин.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Синдром гинекомастии.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Синдром преждевременного полового созревания.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Возрастной андрогенный дефицит у мужчин.</w:t>
      </w:r>
    </w:p>
    <w:p w:rsid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Климактерический период и менопауза.</w:t>
      </w:r>
    </w:p>
    <w:p w:rsidR="00412BC3" w:rsidRPr="00285B3A" w:rsidRDefault="00D25931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Аутоиммунные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полигландуляр</w:t>
      </w:r>
      <w:r w:rsidR="00285B3A" w:rsidRPr="00285B3A">
        <w:rPr>
          <w:rFonts w:ascii="Times New Roman" w:hAnsi="Times New Roman"/>
          <w:sz w:val="24"/>
          <w:szCs w:val="24"/>
          <w:lang w:val="ru-RU"/>
        </w:rPr>
        <w:t>н</w:t>
      </w:r>
      <w:r>
        <w:rPr>
          <w:rFonts w:ascii="Times New Roman" w:hAnsi="Times New Roman"/>
          <w:sz w:val="24"/>
          <w:szCs w:val="24"/>
          <w:lang w:val="ru-RU"/>
        </w:rPr>
        <w:t>ы</w:t>
      </w:r>
      <w:r w:rsidR="00285B3A" w:rsidRPr="00285B3A">
        <w:rPr>
          <w:rFonts w:ascii="Times New Roman" w:hAnsi="Times New Roman"/>
          <w:sz w:val="24"/>
          <w:szCs w:val="24"/>
          <w:lang w:val="ru-RU"/>
        </w:rPr>
        <w:t>е</w:t>
      </w:r>
      <w:proofErr w:type="spellEnd"/>
      <w:r w:rsidR="00285B3A" w:rsidRPr="00285B3A">
        <w:rPr>
          <w:rFonts w:ascii="Times New Roman" w:hAnsi="Times New Roman"/>
          <w:sz w:val="24"/>
          <w:szCs w:val="24"/>
          <w:lang w:val="ru-RU"/>
        </w:rPr>
        <w:t xml:space="preserve"> синдром и синдромы множественных эндокринных неоплазий</w:t>
      </w:r>
    </w:p>
    <w:sectPr w:rsidR="00412BC3" w:rsidRPr="00285B3A" w:rsidSect="00412BC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54B44"/>
    <w:multiLevelType w:val="hybridMultilevel"/>
    <w:tmpl w:val="530A3A3E"/>
    <w:lvl w:ilvl="0" w:tplc="772C3B4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4F53744E"/>
    <w:multiLevelType w:val="hybridMultilevel"/>
    <w:tmpl w:val="3E34E1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03204FF"/>
    <w:multiLevelType w:val="multilevel"/>
    <w:tmpl w:val="B4141B2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2339"/>
        </w:tabs>
        <w:ind w:left="233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678"/>
        </w:tabs>
        <w:ind w:left="46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657"/>
        </w:tabs>
        <w:ind w:left="665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996"/>
        </w:tabs>
        <w:ind w:left="89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975"/>
        </w:tabs>
        <w:ind w:left="109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314"/>
        </w:tabs>
        <w:ind w:left="133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293"/>
        </w:tabs>
        <w:ind w:left="1529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32"/>
        </w:tabs>
        <w:ind w:left="1763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679"/>
    <w:rsid w:val="0015514D"/>
    <w:rsid w:val="00285B3A"/>
    <w:rsid w:val="00412BC3"/>
    <w:rsid w:val="007D6403"/>
    <w:rsid w:val="00D25931"/>
    <w:rsid w:val="00D57679"/>
    <w:rsid w:val="00E1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7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деленый"/>
    <w:basedOn w:val="a0"/>
    <w:rsid w:val="00412BC3"/>
    <w:rPr>
      <w:b/>
      <w:b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7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деленый"/>
    <w:basedOn w:val="a0"/>
    <w:rsid w:val="00412BC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0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2018-01-31T08:54:00Z</dcterms:created>
  <dcterms:modified xsi:type="dcterms:W3CDTF">2018-01-31T08:58:00Z</dcterms:modified>
</cp:coreProperties>
</file>