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79" w:rsidRPr="00412BC3" w:rsidRDefault="0015514D" w:rsidP="00412BC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12BC3">
        <w:rPr>
          <w:rFonts w:ascii="Times New Roman" w:hAnsi="Times New Roman"/>
          <w:b/>
          <w:sz w:val="28"/>
          <w:szCs w:val="28"/>
          <w:lang w:val="ru-RU"/>
        </w:rPr>
        <w:t xml:space="preserve">ДПП </w:t>
      </w:r>
      <w:r w:rsidR="009E2EFF">
        <w:rPr>
          <w:rFonts w:ascii="Times New Roman" w:hAnsi="Times New Roman"/>
          <w:b/>
          <w:sz w:val="28"/>
          <w:szCs w:val="28"/>
          <w:lang w:val="ru-RU"/>
        </w:rPr>
        <w:t>ПК</w:t>
      </w:r>
      <w:r w:rsidR="00D57679" w:rsidRPr="00412BC3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="00285B3A" w:rsidRPr="00285B3A">
        <w:rPr>
          <w:rFonts w:ascii="Times New Roman" w:hAnsi="Times New Roman" w:hint="eastAsia"/>
          <w:b/>
          <w:sz w:val="28"/>
          <w:szCs w:val="28"/>
          <w:lang w:val="ru-RU"/>
        </w:rPr>
        <w:t>Эндокринология</w:t>
      </w:r>
      <w:r w:rsidR="00D57679" w:rsidRPr="00412BC3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D57679" w:rsidRPr="00412BC3" w:rsidRDefault="00D57679" w:rsidP="00412BC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57679" w:rsidRDefault="00D57679" w:rsidP="00412BC3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412BC3">
        <w:rPr>
          <w:rFonts w:ascii="Times New Roman" w:hAnsi="Times New Roman"/>
          <w:b/>
          <w:sz w:val="28"/>
          <w:szCs w:val="28"/>
          <w:u w:val="single"/>
          <w:lang w:val="ru-RU"/>
        </w:rPr>
        <w:t>Рекомендуемые темы ВАР</w:t>
      </w:r>
    </w:p>
    <w:p w:rsidR="00285B3A" w:rsidRPr="00412BC3" w:rsidRDefault="00285B3A" w:rsidP="00412BC3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Национальный приоритетный проект «Здоровье»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Организация эндокринологической помощи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Сахарный диабет 1-го типа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Сахарный диабет 2-го типа</w:t>
      </w:r>
      <w:bookmarkStart w:id="0" w:name="_GoBack"/>
      <w:bookmarkEnd w:id="0"/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Гестационный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 xml:space="preserve"> сахарный диабет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Диабетические микроангиопатии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Диабетические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макроангиопатии</w:t>
      </w:r>
      <w:proofErr w:type="spellEnd"/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Острые осложнения сахарного диабета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Ожирение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Метаболический синдром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Сахарный диабет и хирургические вмешательства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гипотироза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тиротоксикоза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Синдром узлового зоба.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Амиодарон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 xml:space="preserve">-индуцированные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тиреопатии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Хронический аутоиммунный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тиреоидит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Подострый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тиреоидит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Рак щитовидной железы.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Эндокринная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офтальмопатия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Синдром «пустого» турецкого седла.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гиперпролактинемии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gramStart"/>
      <w:r w:rsidRPr="00285B3A">
        <w:rPr>
          <w:rFonts w:ascii="Times New Roman" w:hAnsi="Times New Roman"/>
          <w:sz w:val="24"/>
          <w:szCs w:val="24"/>
          <w:lang w:val="ru-RU"/>
        </w:rPr>
        <w:t>приобретенного</w:t>
      </w:r>
      <w:proofErr w:type="gramEnd"/>
      <w:r w:rsidRPr="00285B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гипопитуитаризма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Синдром неадекватной секреции антидиуретического гормона.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Синдром высокорослости.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Синдром низкорослости.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Акромегалия и гигантизм.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Гормонально-неактивные опухоли гипофиза.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гиперальдостеронизма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гиперкортицизма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гипокортицизма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Врожденная дисфункция коры надпочечников.</w:t>
      </w:r>
    </w:p>
    <w:p w:rsidR="00285B3A" w:rsidRPr="00285B3A" w:rsidRDefault="00D25931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Остра</w:t>
      </w:r>
      <w:r w:rsidR="00285B3A" w:rsidRPr="00285B3A">
        <w:rPr>
          <w:rFonts w:ascii="Times New Roman" w:hAnsi="Times New Roman"/>
          <w:sz w:val="24"/>
          <w:szCs w:val="24"/>
          <w:lang w:val="ru-RU"/>
        </w:rPr>
        <w:t>я и хроническая недостаточность коры надпочечников.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Феохромоцитома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гипопаратиреоза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гиперпаратиреоза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Остеопороз.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Синдром остеомаляции.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гиперандрогении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 xml:space="preserve"> у женщин.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гипогонадизма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 xml:space="preserve"> у мужчин.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Синдром гинекомастии.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Синдром преждевременного полового созревания.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Возрастной андрогенный дефицит у мужчин.</w:t>
      </w:r>
    </w:p>
    <w:p w:rsid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Климактерический период и менопауза.</w:t>
      </w:r>
    </w:p>
    <w:p w:rsidR="00412BC3" w:rsidRPr="00285B3A" w:rsidRDefault="00D25931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Аутоиммунные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полигландуляр</w:t>
      </w:r>
      <w:r w:rsidR="00285B3A" w:rsidRPr="00285B3A">
        <w:rPr>
          <w:rFonts w:ascii="Times New Roman" w:hAnsi="Times New Roman"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="00285B3A" w:rsidRPr="00285B3A">
        <w:rPr>
          <w:rFonts w:ascii="Times New Roman" w:hAnsi="Times New Roman"/>
          <w:sz w:val="24"/>
          <w:szCs w:val="24"/>
          <w:lang w:val="ru-RU"/>
        </w:rPr>
        <w:t>е</w:t>
      </w:r>
      <w:proofErr w:type="spellEnd"/>
      <w:r w:rsidR="00285B3A" w:rsidRPr="00285B3A">
        <w:rPr>
          <w:rFonts w:ascii="Times New Roman" w:hAnsi="Times New Roman"/>
          <w:sz w:val="24"/>
          <w:szCs w:val="24"/>
          <w:lang w:val="ru-RU"/>
        </w:rPr>
        <w:t xml:space="preserve"> синдром и синдромы множественных эндокринных неоплазий</w:t>
      </w:r>
    </w:p>
    <w:sectPr w:rsidR="00412BC3" w:rsidRPr="00285B3A" w:rsidSect="00412B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54B44"/>
    <w:multiLevelType w:val="hybridMultilevel"/>
    <w:tmpl w:val="530A3A3E"/>
    <w:lvl w:ilvl="0" w:tplc="772C3B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4F53744E"/>
    <w:multiLevelType w:val="hybridMultilevel"/>
    <w:tmpl w:val="3E34E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3204FF"/>
    <w:multiLevelType w:val="multilevel"/>
    <w:tmpl w:val="B4141B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78"/>
        </w:tabs>
        <w:ind w:left="46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57"/>
        </w:tabs>
        <w:ind w:left="6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96"/>
        </w:tabs>
        <w:ind w:left="8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75"/>
        </w:tabs>
        <w:ind w:left="10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14"/>
        </w:tabs>
        <w:ind w:left="13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293"/>
        </w:tabs>
        <w:ind w:left="15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32"/>
        </w:tabs>
        <w:ind w:left="1763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79"/>
    <w:rsid w:val="0015514D"/>
    <w:rsid w:val="00285B3A"/>
    <w:rsid w:val="00412BC3"/>
    <w:rsid w:val="007D6403"/>
    <w:rsid w:val="009E2EFF"/>
    <w:rsid w:val="00D25931"/>
    <w:rsid w:val="00D57679"/>
    <w:rsid w:val="00E1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2018-01-31T08:54:00Z</dcterms:created>
  <dcterms:modified xsi:type="dcterms:W3CDTF">2018-02-13T03:34:00Z</dcterms:modified>
</cp:coreProperties>
</file>