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</w:t>
      </w:r>
      <w:r w:rsidR="002323C2">
        <w:rPr>
          <w:rFonts w:ascii="Times New Roman" w:hAnsi="Times New Roman"/>
          <w:b/>
          <w:sz w:val="28"/>
          <w:szCs w:val="28"/>
        </w:rPr>
        <w:t>Пороки развития</w:t>
      </w:r>
      <w:r w:rsidR="00365D79">
        <w:rPr>
          <w:rFonts w:ascii="Times New Roman" w:hAnsi="Times New Roman"/>
          <w:b/>
          <w:sz w:val="28"/>
          <w:szCs w:val="28"/>
        </w:rPr>
        <w:t xml:space="preserve"> твердых тканей зубов</w:t>
      </w:r>
      <w:r w:rsidR="00F22A04" w:rsidRPr="00F035B0">
        <w:rPr>
          <w:rFonts w:ascii="Times New Roman" w:hAnsi="Times New Roman"/>
          <w:b/>
          <w:sz w:val="28"/>
          <w:szCs w:val="28"/>
        </w:rPr>
        <w:t xml:space="preserve"> у детей</w:t>
      </w:r>
      <w:r w:rsidRPr="008515EF">
        <w:rPr>
          <w:rFonts w:ascii="Times New Roman" w:hAnsi="Times New Roman"/>
          <w:b/>
          <w:sz w:val="28"/>
          <w:szCs w:val="28"/>
        </w:rPr>
        <w:t>»</w:t>
      </w:r>
    </w:p>
    <w:p w:rsidR="0076520D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F07589"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2323C2" w:rsidRPr="00F07589" w:rsidRDefault="002323C2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589">
        <w:rPr>
          <w:rFonts w:ascii="Times New Roman" w:hAnsi="Times New Roman"/>
          <w:b/>
          <w:sz w:val="28"/>
          <w:szCs w:val="28"/>
        </w:rPr>
        <w:t>«Стоматология»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DE36A2" w:rsidRPr="004D350F" w:rsidRDefault="00DE36A2">
      <w:pPr>
        <w:rPr>
          <w:rFonts w:ascii="Times New Roman" w:hAnsi="Times New Roman"/>
          <w:b/>
        </w:rPr>
      </w:pP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4B1820" w:rsidRPr="004B1820" w:rsidRDefault="00DE36A2" w:rsidP="004B182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4B1820" w:rsidRPr="004B1820">
        <w:rPr>
          <w:rFonts w:ascii="Times New Roman" w:hAnsi="Times New Roman"/>
          <w:b/>
          <w:sz w:val="24"/>
          <w:szCs w:val="24"/>
        </w:rPr>
        <w:t>Пороки развития твердых тканей зубов у детей</w:t>
      </w:r>
      <w:r w:rsidRPr="00F90D97">
        <w:rPr>
          <w:rFonts w:ascii="Times New Roman" w:hAnsi="Times New Roman"/>
          <w:b/>
          <w:sz w:val="24"/>
          <w:szCs w:val="24"/>
        </w:rPr>
        <w:t>» по специальности «</w:t>
      </w:r>
      <w:r w:rsidR="0076520D" w:rsidRPr="00F90D97">
        <w:rPr>
          <w:rFonts w:ascii="Times New Roman" w:hAnsi="Times New Roman"/>
          <w:b/>
          <w:sz w:val="24"/>
          <w:szCs w:val="24"/>
        </w:rPr>
        <w:t>Стоматология детская</w:t>
      </w:r>
      <w:r w:rsidRPr="00F90D97">
        <w:rPr>
          <w:rFonts w:ascii="Times New Roman" w:hAnsi="Times New Roman"/>
          <w:b/>
          <w:sz w:val="24"/>
          <w:szCs w:val="24"/>
        </w:rPr>
        <w:t>»</w:t>
      </w:r>
      <w:r w:rsidR="004B1820">
        <w:rPr>
          <w:rFonts w:ascii="Times New Roman" w:hAnsi="Times New Roman"/>
          <w:b/>
          <w:sz w:val="24"/>
          <w:szCs w:val="24"/>
        </w:rPr>
        <w:t>,</w:t>
      </w:r>
      <w:r w:rsidR="004B1820" w:rsidRPr="004B1820">
        <w:rPr>
          <w:rFonts w:ascii="Times New Roman" w:hAnsi="Times New Roman"/>
          <w:b/>
          <w:sz w:val="24"/>
          <w:szCs w:val="24"/>
        </w:rPr>
        <w:t>«Стоматология»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Цель:</w:t>
      </w:r>
      <w:r w:rsidR="006F287C" w:rsidRPr="00F90D97">
        <w:rPr>
          <w:rFonts w:ascii="Times New Roman" w:hAnsi="Times New Roman"/>
          <w:sz w:val="24"/>
          <w:szCs w:val="24"/>
        </w:rPr>
        <w:t xml:space="preserve"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</w:t>
      </w:r>
      <w:proofErr w:type="spellStart"/>
      <w:r w:rsidR="004B1820">
        <w:rPr>
          <w:rFonts w:ascii="Times New Roman" w:hAnsi="Times New Roman"/>
          <w:sz w:val="24"/>
          <w:szCs w:val="24"/>
        </w:rPr>
        <w:t>некариозных</w:t>
      </w:r>
      <w:proofErr w:type="spellEnd"/>
      <w:r w:rsidR="004B1820">
        <w:rPr>
          <w:rFonts w:ascii="Times New Roman" w:hAnsi="Times New Roman"/>
          <w:sz w:val="24"/>
          <w:szCs w:val="24"/>
        </w:rPr>
        <w:t xml:space="preserve"> поражений</w:t>
      </w:r>
      <w:r w:rsidR="003208EB" w:rsidRPr="00A45F77">
        <w:rPr>
          <w:rFonts w:ascii="Times New Roman" w:hAnsi="Times New Roman"/>
          <w:sz w:val="24"/>
          <w:szCs w:val="24"/>
        </w:rPr>
        <w:t xml:space="preserve"> твердых тканей зубов у детей</w:t>
      </w:r>
      <w:r w:rsidR="006F287C" w:rsidRPr="00F90D97">
        <w:rPr>
          <w:rFonts w:ascii="Times New Roman" w:hAnsi="Times New Roman"/>
          <w:sz w:val="24"/>
          <w:szCs w:val="24"/>
        </w:rPr>
        <w:t>,  при работе врачами-стоматологами детскими, врачами - стоматологами общей практики</w:t>
      </w:r>
    </w:p>
    <w:p w:rsidR="00DE36A2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F90D97">
        <w:rPr>
          <w:rFonts w:ascii="Times New Roman" w:hAnsi="Times New Roman"/>
          <w:sz w:val="24"/>
          <w:szCs w:val="24"/>
        </w:rPr>
        <w:t xml:space="preserve">: </w:t>
      </w:r>
      <w:r w:rsidR="000F0F65" w:rsidRPr="00F90D97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F90D97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F90D97">
        <w:rPr>
          <w:rFonts w:ascii="Times New Roman" w:hAnsi="Times New Roman"/>
          <w:sz w:val="24"/>
          <w:szCs w:val="24"/>
        </w:rPr>
        <w:t>.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Режим занятий</w:t>
      </w:r>
      <w:r w:rsidR="000F0F65" w:rsidRPr="00F90D97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F90D97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F90D97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4C734B" w:rsidRPr="00F71081" w:rsidRDefault="004D350F" w:rsidP="00F15CB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Модуль</w:t>
      </w:r>
      <w:r w:rsidR="004C734B" w:rsidRPr="00F90D97">
        <w:rPr>
          <w:rFonts w:ascii="Times New Roman" w:hAnsi="Times New Roman"/>
          <w:b/>
          <w:sz w:val="24"/>
          <w:szCs w:val="24"/>
        </w:rPr>
        <w:t xml:space="preserve">. </w:t>
      </w:r>
      <w:r w:rsidR="004B1820" w:rsidRPr="004B1820">
        <w:rPr>
          <w:rFonts w:ascii="Times New Roman" w:hAnsi="Times New Roman"/>
          <w:b/>
          <w:sz w:val="24"/>
          <w:szCs w:val="24"/>
        </w:rPr>
        <w:t>Пороки развития твердых тканей зубов у детей</w:t>
      </w:r>
    </w:p>
    <w:p w:rsidR="00203599" w:rsidRPr="00F90D97" w:rsidRDefault="00203599" w:rsidP="004C73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709"/>
        <w:gridCol w:w="804"/>
        <w:gridCol w:w="755"/>
      </w:tblGrid>
      <w:tr w:rsidR="00572B8F" w:rsidRPr="00F90D97" w:rsidTr="00572B8F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804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755" w:type="dxa"/>
            <w:vMerge w:val="restart"/>
            <w:tcMar>
              <w:left w:w="0" w:type="dxa"/>
              <w:right w:w="0" w:type="dxa"/>
            </w:tcMar>
          </w:tcPr>
          <w:p w:rsidR="00572B8F" w:rsidRPr="00F90D97" w:rsidRDefault="00572B8F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572B8F" w:rsidRPr="00F90D97" w:rsidRDefault="00572B8F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572B8F" w:rsidRPr="00F90D97" w:rsidTr="00572B8F">
        <w:tc>
          <w:tcPr>
            <w:tcW w:w="62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3902" w:rsidRPr="00F90D97" w:rsidTr="00572B8F"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D73050" w:rsidRPr="00F90D97" w:rsidRDefault="00D729A4" w:rsidP="007732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Некариозные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поражения твердых тканей зубов. Классификация.</w:t>
            </w:r>
            <w:r w:rsidR="001A4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4896">
              <w:rPr>
                <w:rFonts w:ascii="Times New Roman" w:hAnsi="Times New Roman"/>
                <w:sz w:val="24"/>
                <w:szCs w:val="24"/>
              </w:rPr>
              <w:t>Некариозные</w:t>
            </w:r>
            <w:proofErr w:type="spellEnd"/>
            <w:r w:rsidR="001A4896">
              <w:rPr>
                <w:rFonts w:ascii="Times New Roman" w:hAnsi="Times New Roman"/>
                <w:sz w:val="24"/>
                <w:szCs w:val="24"/>
              </w:rPr>
              <w:t xml:space="preserve"> поражения твердых тканей зубов, формирующиеся до прорезывания зубов. Этиология,</w:t>
            </w:r>
            <w:r w:rsidR="00773206">
              <w:rPr>
                <w:rFonts w:ascii="Times New Roman" w:hAnsi="Times New Roman"/>
                <w:sz w:val="24"/>
                <w:szCs w:val="24"/>
              </w:rPr>
              <w:t xml:space="preserve"> патогенез, особенности клинического проявления, диагностика, дифференциальная диагностика, лечение, профилактика.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A274D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A274D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423902" w:rsidRPr="00F90D97" w:rsidRDefault="00A4082D" w:rsidP="0019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Наследственные </w:t>
            </w:r>
            <w:r w:rsidR="00773206">
              <w:rPr>
                <w:rFonts w:ascii="Times New Roman" w:hAnsi="Times New Roman"/>
                <w:sz w:val="24"/>
                <w:szCs w:val="24"/>
              </w:rPr>
              <w:t xml:space="preserve">пороки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развития  твердых тканей зубов у детей</w:t>
            </w:r>
            <w:r w:rsidR="00197203">
              <w:rPr>
                <w:rFonts w:ascii="Times New Roman" w:hAnsi="Times New Roman"/>
                <w:sz w:val="24"/>
                <w:szCs w:val="24"/>
              </w:rPr>
              <w:t>. Этиология, патогенез, особенности клинического проявления, диагностика, лечение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A274D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423902" w:rsidRPr="00F90D97" w:rsidRDefault="00197203" w:rsidP="0019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Некариозные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поражения твердых тканей зубов, формирующиеся после прорезывания зубов. Этиология, патогенез,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клинического проявления, диагностика, дифференциальная диагностика, лечение, профилактика.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197203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197203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446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02" w:type="dxa"/>
          </w:tcPr>
          <w:p w:rsidR="00997A83" w:rsidRPr="00F90D97" w:rsidRDefault="00A44457" w:rsidP="00997A83">
            <w:pPr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 xml:space="preserve">Показания к проведению прямых реставраций зубов. </w:t>
            </w:r>
            <w:r w:rsidR="00997A83">
              <w:rPr>
                <w:rFonts w:ascii="Times New Roman" w:hAnsi="Times New Roman"/>
                <w:sz w:val="24"/>
                <w:szCs w:val="24"/>
              </w:rPr>
              <w:t xml:space="preserve">Особенности применения пломбировочных материалов и </w:t>
            </w:r>
            <w:proofErr w:type="spellStart"/>
            <w:r w:rsidR="00997A83">
              <w:rPr>
                <w:rFonts w:ascii="Times New Roman" w:hAnsi="Times New Roman"/>
                <w:sz w:val="24"/>
                <w:szCs w:val="24"/>
              </w:rPr>
              <w:t>адгезивных</w:t>
            </w:r>
            <w:proofErr w:type="spellEnd"/>
            <w:r w:rsidR="00997A83">
              <w:rPr>
                <w:rFonts w:ascii="Times New Roman" w:hAnsi="Times New Roman"/>
                <w:sz w:val="24"/>
                <w:szCs w:val="24"/>
              </w:rPr>
              <w:t xml:space="preserve"> систем.</w:t>
            </w:r>
            <w:r w:rsidR="00997A83" w:rsidRPr="00A44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A83" w:rsidRPr="00EA01AD">
              <w:rPr>
                <w:rFonts w:ascii="Times New Roman" w:hAnsi="Times New Roman"/>
                <w:sz w:val="24"/>
                <w:szCs w:val="24"/>
              </w:rPr>
              <w:t>Современные композитные материалы и инструменты для прямых реставраций. Критерии качества реставрации. Ошибки и осложнения при работе  современными композитными материалами.</w:t>
            </w:r>
          </w:p>
          <w:p w:rsidR="00423902" w:rsidRPr="00A44457" w:rsidRDefault="00423902" w:rsidP="00852E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A274D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C34C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057BD">
        <w:trPr>
          <w:trHeight w:val="1654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423902" w:rsidRPr="00F90D97" w:rsidRDefault="00997A83" w:rsidP="00865F47">
            <w:pPr>
              <w:rPr>
                <w:rFonts w:ascii="Times New Roman" w:hAnsi="Times New Roman"/>
                <w:sz w:val="24"/>
                <w:szCs w:val="24"/>
              </w:rPr>
            </w:pPr>
            <w:r w:rsidRPr="00A44457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A44457">
              <w:rPr>
                <w:rFonts w:ascii="Times New Roman" w:hAnsi="Times New Roman"/>
                <w:sz w:val="24"/>
                <w:szCs w:val="24"/>
              </w:rPr>
              <w:t>дисколоритов</w:t>
            </w:r>
            <w:proofErr w:type="spellEnd"/>
            <w:r w:rsidRPr="00A44457">
              <w:rPr>
                <w:rFonts w:ascii="Times New Roman" w:hAnsi="Times New Roman"/>
                <w:sz w:val="24"/>
                <w:szCs w:val="24"/>
              </w:rPr>
              <w:t xml:space="preserve">. Причины возникновения </w:t>
            </w:r>
            <w:proofErr w:type="spellStart"/>
            <w:r w:rsidRPr="00A44457">
              <w:rPr>
                <w:rFonts w:ascii="Times New Roman" w:hAnsi="Times New Roman"/>
                <w:sz w:val="24"/>
                <w:szCs w:val="24"/>
              </w:rPr>
              <w:t>дисколоритов</w:t>
            </w:r>
            <w:proofErr w:type="spellEnd"/>
            <w:r w:rsidRPr="00A44457">
              <w:rPr>
                <w:rFonts w:ascii="Times New Roman" w:hAnsi="Times New Roman"/>
                <w:sz w:val="24"/>
                <w:szCs w:val="24"/>
              </w:rPr>
              <w:t xml:space="preserve"> зубов. Способы коррекции </w:t>
            </w:r>
            <w:proofErr w:type="spellStart"/>
            <w:r w:rsidRPr="00A44457">
              <w:rPr>
                <w:rFonts w:ascii="Times New Roman" w:hAnsi="Times New Roman"/>
                <w:sz w:val="24"/>
                <w:szCs w:val="24"/>
              </w:rPr>
              <w:t>дисколоритов</w:t>
            </w:r>
            <w:proofErr w:type="spellEnd"/>
            <w:r w:rsidRPr="00A44457">
              <w:rPr>
                <w:rFonts w:ascii="Times New Roman" w:hAnsi="Times New Roman"/>
                <w:sz w:val="24"/>
                <w:szCs w:val="24"/>
              </w:rPr>
              <w:t xml:space="preserve">, (отбеливание зубов, </w:t>
            </w:r>
            <w:proofErr w:type="spellStart"/>
            <w:r w:rsidRPr="00A44457">
              <w:rPr>
                <w:rFonts w:ascii="Times New Roman" w:hAnsi="Times New Roman"/>
                <w:sz w:val="24"/>
                <w:szCs w:val="24"/>
              </w:rPr>
              <w:t>микроабразия</w:t>
            </w:r>
            <w:proofErr w:type="spellEnd"/>
            <w:r w:rsidRPr="00A444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44457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  <w:r w:rsidRPr="00A44457">
              <w:rPr>
                <w:rFonts w:ascii="Times New Roman" w:hAnsi="Times New Roman"/>
                <w:sz w:val="24"/>
                <w:szCs w:val="24"/>
              </w:rPr>
              <w:t>).</w:t>
            </w:r>
            <w:r w:rsidR="00865F47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</w:t>
            </w:r>
            <w:proofErr w:type="spellStart"/>
            <w:r w:rsidR="00865F47">
              <w:rPr>
                <w:rFonts w:ascii="Times New Roman" w:hAnsi="Times New Roman"/>
                <w:sz w:val="24"/>
                <w:szCs w:val="24"/>
              </w:rPr>
              <w:t>реминерализующей</w:t>
            </w:r>
            <w:proofErr w:type="spellEnd"/>
            <w:r w:rsidR="00865F47">
              <w:rPr>
                <w:rFonts w:ascii="Times New Roman" w:hAnsi="Times New Roman"/>
                <w:sz w:val="24"/>
                <w:szCs w:val="24"/>
              </w:rPr>
              <w:t xml:space="preserve"> терапии при </w:t>
            </w:r>
            <w:proofErr w:type="spellStart"/>
            <w:r w:rsidR="00865F47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865F47">
              <w:rPr>
                <w:rFonts w:ascii="Times New Roman" w:hAnsi="Times New Roman"/>
                <w:sz w:val="24"/>
                <w:szCs w:val="24"/>
              </w:rPr>
              <w:t xml:space="preserve"> поражениях твердых тканей зубов. 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A274D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423902" w:rsidRPr="00F90D97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23902" w:rsidRPr="00F90D97" w:rsidRDefault="00197203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197203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F90D97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F90D97" w:rsidRDefault="00CE052F" w:rsidP="00CE052F">
      <w:pPr>
        <w:tabs>
          <w:tab w:val="left" w:pos="1276"/>
          <w:tab w:val="left" w:pos="229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D97">
        <w:rPr>
          <w:rFonts w:ascii="Times New Roman" w:hAnsi="Times New Roman"/>
          <w:b/>
          <w:sz w:val="24"/>
          <w:szCs w:val="24"/>
          <w:lang w:eastAsia="ar-SA"/>
        </w:rPr>
        <w:t>7.4. Характеристика новых профессиональных компетенций врача-стоматолога детского,</w:t>
      </w:r>
      <w:r w:rsidR="00A44457" w:rsidRPr="00A4445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A44457" w:rsidRPr="00F90D97">
        <w:rPr>
          <w:rFonts w:ascii="Times New Roman" w:hAnsi="Times New Roman"/>
          <w:b/>
          <w:sz w:val="24"/>
          <w:szCs w:val="24"/>
          <w:lang w:eastAsia="ar-SA"/>
        </w:rPr>
        <w:t>врача-стоматолога</w:t>
      </w:r>
      <w:r w:rsidR="00A44457">
        <w:rPr>
          <w:rFonts w:ascii="Times New Roman" w:hAnsi="Times New Roman"/>
          <w:b/>
          <w:sz w:val="24"/>
          <w:szCs w:val="24"/>
          <w:lang w:eastAsia="ar-SA"/>
        </w:rPr>
        <w:t xml:space="preserve"> общей практики,</w:t>
      </w:r>
      <w:r w:rsidRPr="00F90D97">
        <w:rPr>
          <w:rFonts w:ascii="Times New Roman" w:hAnsi="Times New Roman"/>
          <w:b/>
          <w:sz w:val="24"/>
          <w:szCs w:val="24"/>
          <w:lang w:eastAsia="ar-SA"/>
        </w:rPr>
        <w:t xml:space="preserve"> формирующихся в результате освоения дополнительной профессиональной программы повышения квалификации врачей по специальности</w:t>
      </w:r>
      <w:r w:rsidRPr="00F90D97">
        <w:rPr>
          <w:rFonts w:ascii="Times New Roman" w:hAnsi="Times New Roman"/>
          <w:b/>
          <w:bCs/>
          <w:sz w:val="24"/>
          <w:szCs w:val="24"/>
        </w:rPr>
        <w:t>«Стоматология детская»</w:t>
      </w:r>
      <w:r w:rsidR="00A44457">
        <w:rPr>
          <w:rFonts w:ascii="Times New Roman" w:hAnsi="Times New Roman"/>
          <w:b/>
          <w:bCs/>
          <w:sz w:val="24"/>
          <w:szCs w:val="24"/>
        </w:rPr>
        <w:t>,</w:t>
      </w:r>
      <w:r w:rsidR="00A44457" w:rsidRPr="00A444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4457" w:rsidRPr="00F90D97">
        <w:rPr>
          <w:rFonts w:ascii="Times New Roman" w:hAnsi="Times New Roman"/>
          <w:b/>
          <w:bCs/>
          <w:sz w:val="24"/>
          <w:szCs w:val="24"/>
        </w:rPr>
        <w:t>«Стоматология»</w:t>
      </w:r>
      <w:r w:rsidR="00A444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b/>
          <w:bCs/>
          <w:sz w:val="24"/>
          <w:szCs w:val="24"/>
        </w:rPr>
        <w:t>:</w:t>
      </w:r>
    </w:p>
    <w:p w:rsidR="00CE052F" w:rsidRPr="00F90D97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7"/>
        <w:gridCol w:w="2336"/>
        <w:gridCol w:w="2371"/>
        <w:gridCol w:w="2461"/>
      </w:tblGrid>
      <w:tr w:rsidR="00DE36A2" w:rsidRPr="00F90D97" w:rsidTr="00F54A56">
        <w:tc>
          <w:tcPr>
            <w:tcW w:w="2340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Трудовая функция</w:t>
            </w:r>
          </w:p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F90D97" w:rsidTr="00F54A56">
        <w:trPr>
          <w:trHeight w:val="2981"/>
        </w:trPr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Установления диагноза</w:t>
            </w:r>
          </w:p>
        </w:tc>
        <w:tc>
          <w:tcPr>
            <w:tcW w:w="2336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3)Разработка алгоритма постановки окончательного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F90D97" w:rsidRDefault="00F22A04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37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 Выявлять общее и специфические признаки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3)Обосновывать необходимость и объем лабораторных , инструментальных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46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 Этиология, патогенез, диагностика часто встречающихся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 Взаимосвязь строения и функционирования зубочелюстной системы с нарушениями со стороны носоглотки, дыхательной и пищеварительной систем, опорно-двигательного аппарата;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4)Клиническая картина ,методы диагностики </w:t>
            </w:r>
            <w:r w:rsidR="00A511A7"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proofErr w:type="spellStart"/>
            <w:r w:rsidR="00156BBA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156BBA">
              <w:rPr>
                <w:rFonts w:ascii="Times New Roman" w:hAnsi="Times New Roman"/>
                <w:sz w:val="24"/>
                <w:szCs w:val="24"/>
              </w:rPr>
              <w:t xml:space="preserve"> поражений</w:t>
            </w:r>
            <w:r w:rsidR="006713D5">
              <w:rPr>
                <w:rFonts w:ascii="Times New Roman" w:hAnsi="Times New Roman"/>
                <w:sz w:val="24"/>
                <w:szCs w:val="24"/>
              </w:rPr>
              <w:t xml:space="preserve"> твердых тканей </w:t>
            </w:r>
            <w:r w:rsidR="00A45F77">
              <w:rPr>
                <w:rFonts w:ascii="Times New Roman" w:hAnsi="Times New Roman"/>
                <w:sz w:val="24"/>
                <w:szCs w:val="24"/>
              </w:rPr>
              <w:t xml:space="preserve"> зубов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5) Значение специальных и дополнительных методов исследования для дифференциальной диагностики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Состояние требующие медицинской помощи в экстренной и неотложной формах.</w:t>
            </w:r>
          </w:p>
        </w:tc>
      </w:tr>
      <w:tr w:rsidR="00414F39" w:rsidRPr="00F90D97" w:rsidTr="00F54A56"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А/02.7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Назначение, контроль эффективности и безопасности немедикаментозного и медикаментозного лечения</w:t>
            </w:r>
          </w:p>
        </w:tc>
        <w:tc>
          <w:tcPr>
            <w:tcW w:w="2336" w:type="dxa"/>
          </w:tcPr>
          <w:p w:rsidR="00414F39" w:rsidRPr="00F90D97" w:rsidRDefault="00414F39" w:rsidP="00BE0027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Формирование плана лечения пациента при стоматологических заболеваниях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proofErr w:type="spellStart"/>
            <w:r w:rsidR="006713D5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6713D5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 </w:t>
            </w:r>
            <w:r w:rsidR="003957B8">
              <w:rPr>
                <w:rFonts w:ascii="Times New Roman" w:hAnsi="Times New Roman"/>
                <w:sz w:val="24"/>
                <w:szCs w:val="24"/>
              </w:rPr>
              <w:t>зубов</w:t>
            </w:r>
            <w:r w:rsidR="003957B8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осложнений, вызванных применение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 xml:space="preserve"> методики лечения;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)Оказание квалифицированной медицинской помощи по специальности с использованием современных методов лечения, разрешенных для применения медицинской практике;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 xml:space="preserve">)Оценка возможных побочных эффектов от приема лекарственных 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препаратов;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)Составление комплексного плана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1)Назначать медикаментозную терапию при заболеваниях в соответствии с имеющимся медицинскими показаниями,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2)Оценивать эффективность и безопасность медикаментозных и немедикаментозных методов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3)Разрабатывать оптимальную тактику лечения стоматологической патологии у </w:t>
            </w:r>
            <w:r w:rsidR="00BE0027" w:rsidRPr="00F90D9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учетом общесоматического заболевания и дальнейшей реабилитации пациента;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4)Использовать лекарственные препараты,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медицинские изделия (в том числе стоматологические материалы, инструменты);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5)Определять способы ведения, режим и дозу лекарственных препаратов;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Формулировать медицинские показания к избранному методы лечения с учетом этиологии и патогенеза заболевания;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7) Проводить лечение </w:t>
            </w:r>
            <w:proofErr w:type="spellStart"/>
            <w:r w:rsidR="006713D5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6713D5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 </w:t>
            </w:r>
            <w:r w:rsidR="003957B8">
              <w:rPr>
                <w:rFonts w:ascii="Times New Roman" w:hAnsi="Times New Roman"/>
                <w:sz w:val="24"/>
                <w:szCs w:val="24"/>
              </w:rPr>
              <w:t>зубов</w:t>
            </w:r>
            <w:r w:rsidR="003957B8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 Определять способы ведения, режим и дозу лекарственных препаратов;</w:t>
            </w:r>
          </w:p>
          <w:p w:rsidR="00414F39" w:rsidRPr="00F90D97" w:rsidRDefault="00414F39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03A62" w:rsidRPr="00F90D97" w:rsidRDefault="00414F39" w:rsidP="00F03A62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 Биологическая роль зубочелюстной области, биомеханика жевания, возрастные изменения челюстно-лицевой области, особенности воздействия на неё внешней и внутренней сре</w:t>
            </w:r>
            <w:r w:rsidR="00F03A62" w:rsidRPr="00F90D97"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F03A62" w:rsidRPr="00F90D97" w:rsidRDefault="00F03A62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2)Особенности оказания медицинской помощи в экстренной и неотложной формах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3)Группы лекарственных препаратов, их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 Клиническая картина, основные методы лечения (медицинские показания, противопоказания,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осложнения)</w:t>
            </w:r>
          </w:p>
          <w:p w:rsidR="00414F39" w:rsidRPr="00F90D97" w:rsidRDefault="006713D5" w:rsidP="001637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 </w:t>
            </w:r>
            <w:r w:rsidR="003957B8">
              <w:rPr>
                <w:rFonts w:ascii="Times New Roman" w:hAnsi="Times New Roman"/>
                <w:sz w:val="24"/>
                <w:szCs w:val="24"/>
              </w:rPr>
              <w:t>зубов</w:t>
            </w:r>
            <w:r w:rsidR="003957B8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Современные медицинские изделия (аппаратура, инструментарий и материалы), применяемые в стоматологии;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6)Клинические рекомендации (протоколы лечения)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по вопросам оказания медицинской помощи;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414F39" w:rsidRPr="00F90D97" w:rsidRDefault="00BE0027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9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)Соблюдение врачебной тайны.</w:t>
            </w:r>
          </w:p>
        </w:tc>
      </w:tr>
    </w:tbl>
    <w:p w:rsidR="00DE36A2" w:rsidRPr="00F90D97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F90D97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F90D97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F90D97" w:rsidTr="00163729">
        <w:trPr>
          <w:trHeight w:val="517"/>
        </w:trPr>
        <w:tc>
          <w:tcPr>
            <w:tcW w:w="712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F90D97" w:rsidTr="00163729">
        <w:trPr>
          <w:trHeight w:val="517"/>
        </w:trPr>
        <w:tc>
          <w:tcPr>
            <w:tcW w:w="712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CA278E" w:rsidRPr="00F90D97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F90D97" w:rsidTr="00163729">
        <w:tc>
          <w:tcPr>
            <w:tcW w:w="720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F90D97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F90D97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Учебная комната </w:t>
            </w:r>
          </w:p>
        </w:tc>
        <w:tc>
          <w:tcPr>
            <w:tcW w:w="2835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Обучающий </w:t>
            </w:r>
            <w:proofErr w:type="spellStart"/>
            <w:r w:rsidRPr="00F90D97">
              <w:t>симуляционный</w:t>
            </w:r>
            <w:proofErr w:type="spellEnd"/>
            <w:r w:rsidRPr="00F90D97">
              <w:t xml:space="preserve"> центр БГМУ, г.Уфа, ул. </w:t>
            </w:r>
            <w:proofErr w:type="spellStart"/>
            <w:r w:rsidRPr="00F90D97">
              <w:t>ЗакиВалиди</w:t>
            </w:r>
            <w:proofErr w:type="spellEnd"/>
            <w:r w:rsidRPr="00F90D97">
              <w:t xml:space="preserve">, </w:t>
            </w:r>
            <w:proofErr w:type="spellStart"/>
            <w:r w:rsidRPr="00F90D97">
              <w:t>д</w:t>
            </w:r>
            <w:proofErr w:type="spellEnd"/>
            <w:r w:rsidRPr="00F90D97">
              <w:t xml:space="preserve">, 45/1 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pStyle w:val="Default"/>
              <w:jc w:val="center"/>
            </w:pPr>
            <w:r w:rsidRPr="00F90D97">
              <w:t>60,0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pStyle w:val="Default"/>
              <w:jc w:val="center"/>
            </w:pPr>
            <w:r w:rsidRPr="00F90D97">
              <w:t>10</w:t>
            </w:r>
          </w:p>
        </w:tc>
      </w:tr>
    </w:tbl>
    <w:p w:rsidR="00DE36A2" w:rsidRPr="00F90D97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F90D97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F90D97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6713D5" w:rsidRPr="004B1820">
        <w:rPr>
          <w:rFonts w:ascii="Times New Roman" w:hAnsi="Times New Roman"/>
          <w:b/>
          <w:sz w:val="24"/>
          <w:szCs w:val="24"/>
        </w:rPr>
        <w:t>Пороки развития твердых тканей зубов у детей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F90D97" w:rsidRDefault="00DE36A2" w:rsidP="006713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F90D97">
              <w:rPr>
                <w:rFonts w:ascii="Times New Roman" w:hAnsi="Times New Roman"/>
                <w:sz w:val="24"/>
                <w:szCs w:val="24"/>
              </w:rPr>
              <w:t>«</w:t>
            </w:r>
            <w:r w:rsidR="006713D5" w:rsidRPr="004B1820">
              <w:rPr>
                <w:rFonts w:ascii="Times New Roman" w:hAnsi="Times New Roman"/>
                <w:b/>
                <w:sz w:val="24"/>
                <w:szCs w:val="24"/>
              </w:rPr>
              <w:t>Пороки развития твердых тканей зубов у детей</w:t>
            </w:r>
            <w:r w:rsidR="00C41459" w:rsidRPr="001E62B0">
              <w:rPr>
                <w:rFonts w:ascii="Times New Roman" w:hAnsi="Times New Roman"/>
                <w:sz w:val="24"/>
                <w:szCs w:val="24"/>
              </w:rPr>
              <w:t>»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8D36A4" w:rsidRPr="00F90D97">
              <w:rPr>
                <w:rFonts w:ascii="Times New Roman" w:hAnsi="Times New Roman"/>
                <w:sz w:val="24"/>
                <w:szCs w:val="24"/>
              </w:rPr>
              <w:t xml:space="preserve">Стоматология </w:t>
            </w:r>
            <w:r w:rsidR="008D36A4" w:rsidRPr="00F90D97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6713D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713D5" w:rsidRPr="00F90D97">
              <w:rPr>
                <w:rFonts w:ascii="Times New Roman" w:hAnsi="Times New Roman"/>
                <w:sz w:val="24"/>
                <w:szCs w:val="24"/>
              </w:rPr>
              <w:t xml:space="preserve"> «Стоматология</w:t>
            </w:r>
            <w:r w:rsidR="006713D5" w:rsidRPr="00F90D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Варианты обучения (ауд. часов в день, дней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6 ауд. часов в день, 6 дней в неделю,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продолжительность обучения - 6 дней, 1 неделя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F90D97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Очно-заочная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EF0EFC" w:rsidRPr="00F90D97" w:rsidRDefault="00EF0EFC" w:rsidP="00EF0EFC">
            <w:pPr>
              <w:pStyle w:val="Default"/>
              <w:jc w:val="both"/>
            </w:pPr>
            <w:r w:rsidRPr="00F90D97">
              <w:t xml:space="preserve">удостоверение 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EF0EFC" w:rsidRPr="00F90D97" w:rsidRDefault="00EF0EFC" w:rsidP="00EF0EFC">
            <w:pPr>
              <w:pStyle w:val="Default"/>
              <w:jc w:val="both"/>
            </w:pPr>
            <w:r w:rsidRPr="00F90D97">
              <w:t xml:space="preserve"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«Стоматология детская», «Стоматология общей практики» 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F90D97" w:rsidRDefault="00EF0EFC" w:rsidP="00EF0EFC">
            <w:pPr>
              <w:pStyle w:val="Default"/>
              <w:jc w:val="both"/>
            </w:pPr>
            <w:r w:rsidRPr="00F90D97">
              <w:t xml:space="preserve">врачи – стоматологи – детские, руководители структурных подразделений - врачи – стоматологи – детские, врачи – стоматологи общей практики. </w:t>
            </w:r>
          </w:p>
          <w:p w:rsidR="00DE36A2" w:rsidRPr="00F90D97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F90D97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F90D97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F90D97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F90D97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F90D97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F90D97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АкмаловаГюзель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, д.м.н.,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Акатьева Галина Григорьевна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F90D97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D141E8" w:rsidRDefault="0040171E" w:rsidP="00D141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Актуальность дополнительной профессиональной программы повышения квалификации «</w:t>
            </w:r>
            <w:r w:rsidR="006713D5" w:rsidRPr="004B1820">
              <w:rPr>
                <w:rFonts w:ascii="Times New Roman" w:hAnsi="Times New Roman"/>
                <w:b/>
                <w:sz w:val="24"/>
                <w:szCs w:val="24"/>
              </w:rPr>
              <w:t>Пороки развития твердых тканей зубов у детей</w:t>
            </w:r>
            <w:r w:rsidR="006713D5" w:rsidRPr="00F90D97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» по специальности «Стоматология детская»</w:t>
            </w:r>
            <w:r w:rsidR="00D141E8">
              <w:rPr>
                <w:rFonts w:ascii="Times New Roman" w:hAnsi="Times New Roman"/>
                <w:sz w:val="24"/>
                <w:szCs w:val="24"/>
              </w:rPr>
              <w:t>,</w:t>
            </w:r>
            <w:r w:rsidR="00D141E8" w:rsidRPr="00F90D97">
              <w:rPr>
                <w:rFonts w:ascii="Times New Roman" w:hAnsi="Times New Roman"/>
                <w:sz w:val="24"/>
                <w:szCs w:val="24"/>
              </w:rPr>
              <w:t xml:space="preserve"> «Стоматология»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обусловлена </w:t>
            </w:r>
            <w:r w:rsidRPr="00F90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продолжающимся ростом, распространенностью </w:t>
            </w:r>
            <w:proofErr w:type="spellStart"/>
            <w:r w:rsidR="00D141E8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D141E8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</w:t>
            </w:r>
            <w:r w:rsidR="0005682E">
              <w:rPr>
                <w:rFonts w:ascii="Times New Roman" w:hAnsi="Times New Roman"/>
                <w:sz w:val="24"/>
                <w:szCs w:val="24"/>
              </w:rPr>
              <w:t xml:space="preserve"> зубов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, большим разнообразием диагностических и лечебных методик, которыми необходимо овладеть современному врачу - стоматологу детскому</w:t>
            </w:r>
            <w:r w:rsidR="00D141E8">
              <w:rPr>
                <w:rFonts w:ascii="Times New Roman" w:hAnsi="Times New Roman"/>
                <w:sz w:val="24"/>
                <w:szCs w:val="24"/>
              </w:rPr>
              <w:t>,</w:t>
            </w:r>
            <w:r w:rsidR="00D141E8" w:rsidRPr="00F90D97">
              <w:t xml:space="preserve"> </w:t>
            </w:r>
            <w:r w:rsidR="00D141E8" w:rsidRPr="00D141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врачу – стоматологу общей практики</w:t>
            </w:r>
            <w:r w:rsidRPr="00D141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улучш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ения качества жизни пациентов, необходимостью совершенствования и получения новых компетенций врачебной деятельности, </w:t>
            </w:r>
            <w:r w:rsidRPr="00F90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F90D97">
              <w:rPr>
                <w:rFonts w:ascii="Times New Roman" w:hAnsi="Times New Roman"/>
                <w:sz w:val="24"/>
                <w:szCs w:val="24"/>
              </w:rPr>
              <w:t xml:space="preserve">В программу включен перечень манипуляций и процедур, которыми должны овладеть обучающиеся. Программа является </w:t>
            </w:r>
            <w:proofErr w:type="spellStart"/>
            <w:r w:rsidR="007B16D4" w:rsidRPr="00F90D97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="007B16D4" w:rsidRPr="00F90D97">
              <w:rPr>
                <w:rFonts w:ascii="Times New Roman" w:hAnsi="Times New Roman"/>
                <w:sz w:val="24"/>
                <w:szCs w:val="24"/>
              </w:rPr>
              <w:t xml:space="preserve"> – методическим нормативным документом, 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 xml:space="preserve">Цель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D141E8" w:rsidRPr="004B1820">
              <w:rPr>
                <w:rFonts w:ascii="Times New Roman" w:hAnsi="Times New Roman"/>
                <w:b/>
                <w:sz w:val="24"/>
                <w:szCs w:val="24"/>
              </w:rPr>
              <w:t>Пороки развития твердых тканей зубов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» по специальности «Стоматология детская»</w:t>
            </w:r>
            <w:r w:rsidR="00D141E8">
              <w:rPr>
                <w:rFonts w:ascii="Times New Roman" w:hAnsi="Times New Roman"/>
                <w:sz w:val="24"/>
                <w:szCs w:val="24"/>
              </w:rPr>
              <w:t>,</w:t>
            </w:r>
            <w:r w:rsidR="00D141E8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1E8"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«Стоматология» </w:t>
            </w:r>
            <w:r w:rsidR="00AC7DE3" w:rsidRPr="00F90D97">
              <w:rPr>
                <w:rFonts w:ascii="Times New Roman" w:hAnsi="Times New Roman"/>
                <w:sz w:val="24"/>
                <w:szCs w:val="24"/>
              </w:rPr>
              <w:t xml:space="preserve"> - совершенствование теоретических знаний и практических навыков по вопросам клиники, диагностики и лечения </w:t>
            </w:r>
            <w:proofErr w:type="spellStart"/>
            <w:r w:rsidR="00D141E8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D141E8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 зубов</w:t>
            </w:r>
            <w:r w:rsidR="00D141E8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>у детей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  <w:r w:rsidR="00AA1096" w:rsidRPr="00F90D9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систематизация и углубление профессиональных знаний по диагностике</w:t>
            </w:r>
            <w:r w:rsidR="0005682E">
              <w:rPr>
                <w:rFonts w:ascii="Times New Roman" w:hAnsi="Times New Roman"/>
                <w:sz w:val="24"/>
                <w:szCs w:val="24"/>
              </w:rPr>
              <w:t>,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 xml:space="preserve"> лечению </w:t>
            </w:r>
            <w:proofErr w:type="spellStart"/>
            <w:r w:rsidR="00D141E8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D141E8">
              <w:rPr>
                <w:rFonts w:ascii="Times New Roman" w:hAnsi="Times New Roman"/>
                <w:sz w:val="24"/>
                <w:szCs w:val="24"/>
              </w:rPr>
              <w:t xml:space="preserve"> поражений твердых тканей  зубов</w:t>
            </w:r>
            <w:r w:rsidR="00D141E8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FBF" w:rsidRPr="00F90D97">
              <w:rPr>
                <w:rFonts w:ascii="Times New Roman" w:hAnsi="Times New Roman"/>
                <w:sz w:val="24"/>
                <w:szCs w:val="24"/>
              </w:rPr>
              <w:t>у детей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F90D97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2F0085" w:rsidRDefault="00D6240A" w:rsidP="00145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  <w:r w:rsidR="00B56772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0085">
              <w:rPr>
                <w:rFonts w:ascii="Times New Roman" w:hAnsi="Times New Roman"/>
                <w:sz w:val="24"/>
                <w:szCs w:val="24"/>
              </w:rPr>
              <w:t>Некариозные</w:t>
            </w:r>
            <w:proofErr w:type="spellEnd"/>
            <w:r w:rsidR="002F0085">
              <w:rPr>
                <w:rFonts w:ascii="Times New Roman" w:hAnsi="Times New Roman"/>
                <w:sz w:val="24"/>
                <w:szCs w:val="24"/>
              </w:rPr>
              <w:t xml:space="preserve"> поражения твердых тканей зубов. Классификация. </w:t>
            </w:r>
            <w:proofErr w:type="spellStart"/>
            <w:r w:rsidR="002F0085">
              <w:rPr>
                <w:rFonts w:ascii="Times New Roman" w:hAnsi="Times New Roman"/>
                <w:sz w:val="24"/>
                <w:szCs w:val="24"/>
              </w:rPr>
              <w:t>Некариозные</w:t>
            </w:r>
            <w:proofErr w:type="spellEnd"/>
            <w:r w:rsidR="002F0085">
              <w:rPr>
                <w:rFonts w:ascii="Times New Roman" w:hAnsi="Times New Roman"/>
                <w:sz w:val="24"/>
                <w:szCs w:val="24"/>
              </w:rPr>
              <w:t xml:space="preserve"> поражения твердых тканей зубов, формирующиеся до прорезывания зубов. Этиология, патогенез, особенности клинического проявления, диагностика, дифференциальная диагностика, лечение, профилактика.</w:t>
            </w:r>
          </w:p>
          <w:p w:rsidR="00142314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42314">
              <w:rPr>
                <w:rFonts w:ascii="Times New Roman" w:hAnsi="Times New Roman"/>
                <w:sz w:val="24"/>
                <w:szCs w:val="24"/>
              </w:rPr>
              <w:t>Наследственные пороки  развития  твердых тканей зубов у детей. Этиология, патогенез, особенности клинического проявления, диагностика, лечение</w:t>
            </w:r>
            <w:r w:rsidR="00142314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2314" w:rsidRDefault="00344B6B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="00142314">
              <w:rPr>
                <w:rFonts w:ascii="Times New Roman" w:hAnsi="Times New Roman"/>
                <w:sz w:val="24"/>
                <w:szCs w:val="24"/>
              </w:rPr>
              <w:t>Некариозные</w:t>
            </w:r>
            <w:proofErr w:type="spellEnd"/>
            <w:r w:rsidR="00142314">
              <w:rPr>
                <w:rFonts w:ascii="Times New Roman" w:hAnsi="Times New Roman"/>
                <w:sz w:val="24"/>
                <w:szCs w:val="24"/>
              </w:rPr>
              <w:t xml:space="preserve"> поражения твердых тканей зубов, формирующиеся после прорезывания зубов. Этиология, патогенез, особенности клинического проявления, диагностика, дифференциальная диагностика, лечение, профилактика.</w:t>
            </w:r>
          </w:p>
          <w:p w:rsidR="00142314" w:rsidRPr="00F90D97" w:rsidRDefault="00D6240A" w:rsidP="00142314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42314" w:rsidRPr="00A44457">
              <w:rPr>
                <w:rFonts w:ascii="Times New Roman" w:hAnsi="Times New Roman"/>
                <w:sz w:val="24"/>
                <w:szCs w:val="24"/>
              </w:rPr>
              <w:t xml:space="preserve">Показания к проведению прямых реставраций зубов. </w:t>
            </w:r>
            <w:r w:rsidR="00142314">
              <w:rPr>
                <w:rFonts w:ascii="Times New Roman" w:hAnsi="Times New Roman"/>
                <w:sz w:val="24"/>
                <w:szCs w:val="24"/>
              </w:rPr>
              <w:t xml:space="preserve">Особенности применения пломбировочных материалов и </w:t>
            </w:r>
            <w:proofErr w:type="spellStart"/>
            <w:r w:rsidR="00142314">
              <w:rPr>
                <w:rFonts w:ascii="Times New Roman" w:hAnsi="Times New Roman"/>
                <w:sz w:val="24"/>
                <w:szCs w:val="24"/>
              </w:rPr>
              <w:t>адгезивных</w:t>
            </w:r>
            <w:proofErr w:type="spellEnd"/>
            <w:r w:rsidR="00142314">
              <w:rPr>
                <w:rFonts w:ascii="Times New Roman" w:hAnsi="Times New Roman"/>
                <w:sz w:val="24"/>
                <w:szCs w:val="24"/>
              </w:rPr>
              <w:t xml:space="preserve"> систем.</w:t>
            </w:r>
            <w:r w:rsidR="00142314" w:rsidRPr="00A44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314" w:rsidRPr="00EA01AD">
              <w:rPr>
                <w:rFonts w:ascii="Times New Roman" w:hAnsi="Times New Roman"/>
                <w:sz w:val="24"/>
                <w:szCs w:val="24"/>
              </w:rPr>
              <w:t>Современные композитные материалы и инструменты для прямых реставраций. Критерии качества реставрации. Ошибки и осложнения при работе  современными композитными материалами.</w:t>
            </w:r>
          </w:p>
          <w:p w:rsidR="00D6240A" w:rsidRPr="00F90D97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142314" w:rsidRPr="00A44457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="00142314" w:rsidRPr="00A44457">
              <w:rPr>
                <w:rFonts w:ascii="Times New Roman" w:hAnsi="Times New Roman"/>
                <w:sz w:val="24"/>
                <w:szCs w:val="24"/>
              </w:rPr>
              <w:t>дисколоритов</w:t>
            </w:r>
            <w:proofErr w:type="spellEnd"/>
            <w:r w:rsidR="00142314" w:rsidRPr="00A44457">
              <w:rPr>
                <w:rFonts w:ascii="Times New Roman" w:hAnsi="Times New Roman"/>
                <w:sz w:val="24"/>
                <w:szCs w:val="24"/>
              </w:rPr>
              <w:t xml:space="preserve">. Причины возникновения </w:t>
            </w:r>
            <w:proofErr w:type="spellStart"/>
            <w:r w:rsidR="00142314" w:rsidRPr="00A44457">
              <w:rPr>
                <w:rFonts w:ascii="Times New Roman" w:hAnsi="Times New Roman"/>
                <w:sz w:val="24"/>
                <w:szCs w:val="24"/>
              </w:rPr>
              <w:t>дисколоритов</w:t>
            </w:r>
            <w:proofErr w:type="spellEnd"/>
            <w:r w:rsidR="00142314" w:rsidRPr="00A44457">
              <w:rPr>
                <w:rFonts w:ascii="Times New Roman" w:hAnsi="Times New Roman"/>
                <w:sz w:val="24"/>
                <w:szCs w:val="24"/>
              </w:rPr>
              <w:t xml:space="preserve"> зубов. Способы коррекции </w:t>
            </w:r>
            <w:proofErr w:type="spellStart"/>
            <w:r w:rsidR="00142314" w:rsidRPr="00A44457">
              <w:rPr>
                <w:rFonts w:ascii="Times New Roman" w:hAnsi="Times New Roman"/>
                <w:sz w:val="24"/>
                <w:szCs w:val="24"/>
              </w:rPr>
              <w:t>дисколоритов</w:t>
            </w:r>
            <w:proofErr w:type="spellEnd"/>
            <w:r w:rsidR="00142314" w:rsidRPr="00A44457">
              <w:rPr>
                <w:rFonts w:ascii="Times New Roman" w:hAnsi="Times New Roman"/>
                <w:sz w:val="24"/>
                <w:szCs w:val="24"/>
              </w:rPr>
              <w:t xml:space="preserve">, (отбеливание зубов, </w:t>
            </w:r>
            <w:proofErr w:type="spellStart"/>
            <w:r w:rsidR="00142314" w:rsidRPr="00A44457">
              <w:rPr>
                <w:rFonts w:ascii="Times New Roman" w:hAnsi="Times New Roman"/>
                <w:sz w:val="24"/>
                <w:szCs w:val="24"/>
              </w:rPr>
              <w:t>микроабразия</w:t>
            </w:r>
            <w:proofErr w:type="spellEnd"/>
            <w:r w:rsidR="00142314" w:rsidRPr="00A444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42314" w:rsidRPr="00A44457">
              <w:rPr>
                <w:rFonts w:ascii="Times New Roman" w:hAnsi="Times New Roman"/>
                <w:sz w:val="24"/>
                <w:szCs w:val="24"/>
              </w:rPr>
              <w:t>ламинирование</w:t>
            </w:r>
            <w:proofErr w:type="spellEnd"/>
            <w:r w:rsidR="00142314" w:rsidRPr="00A44457">
              <w:rPr>
                <w:rFonts w:ascii="Times New Roman" w:hAnsi="Times New Roman"/>
                <w:sz w:val="24"/>
                <w:szCs w:val="24"/>
              </w:rPr>
              <w:t>).</w:t>
            </w:r>
            <w:r w:rsidR="00142314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</w:t>
            </w:r>
            <w:proofErr w:type="spellStart"/>
            <w:r w:rsidR="00142314">
              <w:rPr>
                <w:rFonts w:ascii="Times New Roman" w:hAnsi="Times New Roman"/>
                <w:sz w:val="24"/>
                <w:szCs w:val="24"/>
              </w:rPr>
              <w:t>реминерализующей</w:t>
            </w:r>
            <w:proofErr w:type="spellEnd"/>
            <w:r w:rsidR="00142314">
              <w:rPr>
                <w:rFonts w:ascii="Times New Roman" w:hAnsi="Times New Roman"/>
                <w:sz w:val="24"/>
                <w:szCs w:val="24"/>
              </w:rPr>
              <w:t xml:space="preserve"> терапии при </w:t>
            </w:r>
            <w:proofErr w:type="spellStart"/>
            <w:r w:rsidR="00142314">
              <w:rPr>
                <w:rFonts w:ascii="Times New Roman" w:hAnsi="Times New Roman"/>
                <w:sz w:val="24"/>
                <w:szCs w:val="24"/>
              </w:rPr>
              <w:t>некариозных</w:t>
            </w:r>
            <w:proofErr w:type="spellEnd"/>
            <w:r w:rsidR="00142314">
              <w:rPr>
                <w:rFonts w:ascii="Times New Roman" w:hAnsi="Times New Roman"/>
                <w:sz w:val="24"/>
                <w:szCs w:val="24"/>
              </w:rPr>
              <w:t xml:space="preserve"> поражениях твердых тканей зубов.</w:t>
            </w: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F90D97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3B4ABF" w:rsidRPr="00F90D97" w:rsidRDefault="0002194B" w:rsidP="00AC61B4">
            <w:pPr>
              <w:pStyle w:val="Default"/>
            </w:pPr>
            <w:r w:rsidRPr="00F90D97">
              <w:t xml:space="preserve">Программа дает слушателям теоретический и практический курс современных знаний по </w:t>
            </w:r>
            <w:r w:rsidR="00F07589" w:rsidRPr="00F90D97">
              <w:t xml:space="preserve">этиологии, </w:t>
            </w:r>
            <w:r w:rsidR="009B2311" w:rsidRPr="00F90D97">
              <w:t xml:space="preserve">диагностике и лечению </w:t>
            </w:r>
            <w:r w:rsidR="00F07589" w:rsidRPr="00F90D97">
              <w:t xml:space="preserve"> </w:t>
            </w:r>
            <w:proofErr w:type="spellStart"/>
            <w:r w:rsidR="00B06A0E">
              <w:t>некариозных</w:t>
            </w:r>
            <w:proofErr w:type="spellEnd"/>
            <w:r w:rsidR="00B06A0E">
              <w:t xml:space="preserve"> поражений твердых тканей  зубов</w:t>
            </w:r>
            <w:r w:rsidR="00145220">
              <w:t xml:space="preserve"> </w:t>
            </w:r>
            <w:r w:rsidR="00145220" w:rsidRPr="00F90D97">
              <w:t>у детей</w:t>
            </w:r>
            <w:r w:rsidRPr="00F90D97">
              <w:t>.</w:t>
            </w:r>
            <w:r w:rsidR="00041FBF" w:rsidRPr="00F90D97">
              <w:t xml:space="preserve"> </w:t>
            </w:r>
            <w:r w:rsidR="003B4ABF" w:rsidRPr="00F90D97">
              <w:rPr>
                <w:bCs/>
              </w:rPr>
              <w:lastRenderedPageBreak/>
              <w:t>Применяются дистанционные обучающие технологии.</w:t>
            </w:r>
          </w:p>
          <w:p w:rsidR="00D6240A" w:rsidRPr="00F90D97" w:rsidRDefault="00D6240A" w:rsidP="0002194B">
            <w:pPr>
              <w:pStyle w:val="Default"/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F90D97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F90D97" w:rsidRDefault="00D6240A" w:rsidP="001452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384972" w:rsidRPr="00F90D97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F90D97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</w:t>
      </w:r>
      <w:r w:rsidRPr="00F90D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>«</w:t>
      </w:r>
      <w:r w:rsidR="00B06A0E" w:rsidRPr="004B1820">
        <w:rPr>
          <w:rFonts w:ascii="Times New Roman" w:hAnsi="Times New Roman"/>
          <w:b/>
          <w:sz w:val="24"/>
          <w:szCs w:val="24"/>
        </w:rPr>
        <w:t>Пороки развития твердых тканей зубов у детей</w:t>
      </w:r>
      <w:r w:rsidRPr="00F90D97">
        <w:rPr>
          <w:rFonts w:ascii="Times New Roman" w:hAnsi="Times New Roman"/>
          <w:sz w:val="24"/>
          <w:szCs w:val="24"/>
        </w:rPr>
        <w:t>»</w:t>
      </w:r>
      <w:r w:rsidR="006419AC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F90D97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="006419AC" w:rsidRPr="00F90D97">
        <w:rPr>
          <w:rFonts w:ascii="Times New Roman" w:hAnsi="Times New Roman"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spellStart"/>
      <w:r w:rsidRPr="00F90D97">
        <w:rPr>
          <w:rFonts w:ascii="Times New Roman" w:hAnsi="Times New Roman"/>
          <w:sz w:val="24"/>
          <w:szCs w:val="24"/>
        </w:rPr>
        <w:t>on-line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F90D97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75207" w:rsidRPr="00F90D97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F90D97">
        <w:rPr>
          <w:rFonts w:ascii="Times New Roman" w:hAnsi="Times New Roman"/>
          <w:sz w:val="24"/>
          <w:szCs w:val="24"/>
        </w:rPr>
        <w:t>повышения квалификации</w:t>
      </w:r>
      <w:r w:rsidRPr="00F90D97">
        <w:rPr>
          <w:rFonts w:ascii="Times New Roman" w:hAnsi="Times New Roman"/>
          <w:sz w:val="24"/>
          <w:szCs w:val="24"/>
          <w:lang w:bidi="en-US"/>
        </w:rPr>
        <w:t>) врачей по специальностям</w:t>
      </w:r>
      <w:r w:rsidRPr="00F90D97">
        <w:rPr>
          <w:rFonts w:ascii="Times New Roman" w:hAnsi="Times New Roman"/>
          <w:bCs/>
          <w:sz w:val="24"/>
          <w:szCs w:val="24"/>
        </w:rPr>
        <w:t>«Стоматология детская», «Стоматология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  <w:r w:rsidRPr="00F90D97">
        <w:rPr>
          <w:rFonts w:ascii="Times New Roman" w:hAnsi="Times New Roman"/>
          <w:sz w:val="24"/>
          <w:szCs w:val="24"/>
        </w:rPr>
        <w:t xml:space="preserve">реализуются частично (для ПП) (или полностью) в форме стажировки. 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F90D97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Стажировка (</w:t>
      </w:r>
      <w:r w:rsidR="00B06A0E">
        <w:rPr>
          <w:rFonts w:ascii="Times New Roman" w:hAnsi="Times New Roman"/>
          <w:sz w:val="24"/>
          <w:szCs w:val="24"/>
        </w:rPr>
        <w:t>10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F90D97">
        <w:rPr>
          <w:rFonts w:ascii="Times New Roman" w:hAnsi="Times New Roman"/>
          <w:sz w:val="24"/>
          <w:szCs w:val="24"/>
        </w:rPr>
        <w:t>базе</w:t>
      </w:r>
      <w:r w:rsidRPr="00F90D97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b/>
          <w:sz w:val="24"/>
          <w:szCs w:val="24"/>
        </w:rPr>
        <w:t>А/01.7, А/02.7</w:t>
      </w:r>
      <w:r w:rsidRPr="00F90D97">
        <w:rPr>
          <w:rFonts w:ascii="Times New Roman" w:hAnsi="Times New Roman"/>
          <w:sz w:val="24"/>
          <w:szCs w:val="24"/>
        </w:rPr>
        <w:t xml:space="preserve">. </w:t>
      </w:r>
    </w:p>
    <w:p w:rsidR="00A75207" w:rsidRPr="00F90D97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</w:rPr>
        <w:t>Куратор: доцент стоматологии детского возраст</w:t>
      </w:r>
      <w:r w:rsidR="00145220">
        <w:rPr>
          <w:rFonts w:ascii="Times New Roman" w:hAnsi="Times New Roman"/>
          <w:sz w:val="24"/>
          <w:szCs w:val="24"/>
        </w:rPr>
        <w:t>а и ортодонтии с курсом ИДПО - д</w:t>
      </w:r>
      <w:r w:rsidRPr="00F90D97">
        <w:rPr>
          <w:rFonts w:ascii="Times New Roman" w:hAnsi="Times New Roman"/>
          <w:sz w:val="24"/>
          <w:szCs w:val="24"/>
        </w:rPr>
        <w:t xml:space="preserve">.м.н. </w:t>
      </w:r>
      <w:proofErr w:type="spellStart"/>
      <w:r w:rsidR="00145220">
        <w:rPr>
          <w:rFonts w:ascii="Times New Roman" w:hAnsi="Times New Roman"/>
          <w:sz w:val="24"/>
          <w:szCs w:val="24"/>
        </w:rPr>
        <w:t>Акмалова</w:t>
      </w:r>
      <w:proofErr w:type="spellEnd"/>
      <w:r w:rsidR="00145220">
        <w:rPr>
          <w:rFonts w:ascii="Times New Roman" w:hAnsi="Times New Roman"/>
          <w:sz w:val="24"/>
          <w:szCs w:val="24"/>
        </w:rPr>
        <w:t xml:space="preserve"> Г.М.</w:t>
      </w:r>
    </w:p>
    <w:p w:rsidR="006419AC" w:rsidRPr="00F90D97" w:rsidRDefault="006419AC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F90D9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194B"/>
    <w:rsid w:val="000275D0"/>
    <w:rsid w:val="00031527"/>
    <w:rsid w:val="00041FBF"/>
    <w:rsid w:val="00052C64"/>
    <w:rsid w:val="00054F0D"/>
    <w:rsid w:val="0005682E"/>
    <w:rsid w:val="000715B8"/>
    <w:rsid w:val="00072E32"/>
    <w:rsid w:val="00074B6F"/>
    <w:rsid w:val="000A1E61"/>
    <w:rsid w:val="000B5232"/>
    <w:rsid w:val="000D308B"/>
    <w:rsid w:val="000E01E2"/>
    <w:rsid w:val="000E16DC"/>
    <w:rsid w:val="000F0F65"/>
    <w:rsid w:val="000F3D3C"/>
    <w:rsid w:val="001072A0"/>
    <w:rsid w:val="001168E0"/>
    <w:rsid w:val="001326E0"/>
    <w:rsid w:val="00142314"/>
    <w:rsid w:val="00145220"/>
    <w:rsid w:val="00156BBA"/>
    <w:rsid w:val="00162715"/>
    <w:rsid w:val="0018773D"/>
    <w:rsid w:val="00197203"/>
    <w:rsid w:val="001A0CEB"/>
    <w:rsid w:val="001A4896"/>
    <w:rsid w:val="001B3AB6"/>
    <w:rsid w:val="001B4E95"/>
    <w:rsid w:val="001B7514"/>
    <w:rsid w:val="001D19AE"/>
    <w:rsid w:val="001D76B9"/>
    <w:rsid w:val="001E62B0"/>
    <w:rsid w:val="001F3501"/>
    <w:rsid w:val="00202134"/>
    <w:rsid w:val="00203599"/>
    <w:rsid w:val="0021218B"/>
    <w:rsid w:val="002323C2"/>
    <w:rsid w:val="002462D7"/>
    <w:rsid w:val="00262F5E"/>
    <w:rsid w:val="002748CE"/>
    <w:rsid w:val="00281E27"/>
    <w:rsid w:val="00293F65"/>
    <w:rsid w:val="002A30F2"/>
    <w:rsid w:val="002A7692"/>
    <w:rsid w:val="002C0A26"/>
    <w:rsid w:val="002F0085"/>
    <w:rsid w:val="002F314C"/>
    <w:rsid w:val="00314958"/>
    <w:rsid w:val="003208EB"/>
    <w:rsid w:val="00335C18"/>
    <w:rsid w:val="00337BCD"/>
    <w:rsid w:val="00344B6B"/>
    <w:rsid w:val="00353DEF"/>
    <w:rsid w:val="00365D79"/>
    <w:rsid w:val="00375D95"/>
    <w:rsid w:val="0038050C"/>
    <w:rsid w:val="00384972"/>
    <w:rsid w:val="00395640"/>
    <w:rsid w:val="003957B8"/>
    <w:rsid w:val="003A3B76"/>
    <w:rsid w:val="003A5F2C"/>
    <w:rsid w:val="003B39B8"/>
    <w:rsid w:val="003B4ABF"/>
    <w:rsid w:val="003D465F"/>
    <w:rsid w:val="003F4834"/>
    <w:rsid w:val="0040171E"/>
    <w:rsid w:val="004112B6"/>
    <w:rsid w:val="00414F39"/>
    <w:rsid w:val="00423902"/>
    <w:rsid w:val="004473F1"/>
    <w:rsid w:val="004554C2"/>
    <w:rsid w:val="00461D07"/>
    <w:rsid w:val="00483114"/>
    <w:rsid w:val="004A32FB"/>
    <w:rsid w:val="004B1820"/>
    <w:rsid w:val="004C34C9"/>
    <w:rsid w:val="004C734B"/>
    <w:rsid w:val="004D350F"/>
    <w:rsid w:val="004E27D8"/>
    <w:rsid w:val="00504037"/>
    <w:rsid w:val="005057BD"/>
    <w:rsid w:val="00523AC7"/>
    <w:rsid w:val="00524DDF"/>
    <w:rsid w:val="0054523F"/>
    <w:rsid w:val="00572B8F"/>
    <w:rsid w:val="005978D0"/>
    <w:rsid w:val="005A042F"/>
    <w:rsid w:val="005B5F95"/>
    <w:rsid w:val="005D760B"/>
    <w:rsid w:val="005F09C1"/>
    <w:rsid w:val="005F11FA"/>
    <w:rsid w:val="00602173"/>
    <w:rsid w:val="006045D0"/>
    <w:rsid w:val="00605133"/>
    <w:rsid w:val="006419AC"/>
    <w:rsid w:val="006473C2"/>
    <w:rsid w:val="006713D5"/>
    <w:rsid w:val="00683ABF"/>
    <w:rsid w:val="00684B26"/>
    <w:rsid w:val="00686137"/>
    <w:rsid w:val="006A40C7"/>
    <w:rsid w:val="006F287C"/>
    <w:rsid w:val="00703518"/>
    <w:rsid w:val="0072750F"/>
    <w:rsid w:val="007465D7"/>
    <w:rsid w:val="00751457"/>
    <w:rsid w:val="00754FB0"/>
    <w:rsid w:val="0076520D"/>
    <w:rsid w:val="00773206"/>
    <w:rsid w:val="00787AD2"/>
    <w:rsid w:val="007B16D4"/>
    <w:rsid w:val="007B5610"/>
    <w:rsid w:val="00803B1C"/>
    <w:rsid w:val="00804A1F"/>
    <w:rsid w:val="00834657"/>
    <w:rsid w:val="00852EA0"/>
    <w:rsid w:val="00865F47"/>
    <w:rsid w:val="008822D1"/>
    <w:rsid w:val="008879FB"/>
    <w:rsid w:val="00890299"/>
    <w:rsid w:val="008A6819"/>
    <w:rsid w:val="008C75B8"/>
    <w:rsid w:val="008D36A4"/>
    <w:rsid w:val="008F6BDB"/>
    <w:rsid w:val="00901624"/>
    <w:rsid w:val="009237E1"/>
    <w:rsid w:val="0092572D"/>
    <w:rsid w:val="00936114"/>
    <w:rsid w:val="009461CE"/>
    <w:rsid w:val="00994288"/>
    <w:rsid w:val="00997A83"/>
    <w:rsid w:val="009B2311"/>
    <w:rsid w:val="009D7FC5"/>
    <w:rsid w:val="00A274D8"/>
    <w:rsid w:val="00A27EA8"/>
    <w:rsid w:val="00A4082D"/>
    <w:rsid w:val="00A42858"/>
    <w:rsid w:val="00A44457"/>
    <w:rsid w:val="00A45F77"/>
    <w:rsid w:val="00A511A7"/>
    <w:rsid w:val="00A72AA8"/>
    <w:rsid w:val="00A75207"/>
    <w:rsid w:val="00AA1096"/>
    <w:rsid w:val="00AA6579"/>
    <w:rsid w:val="00AB0559"/>
    <w:rsid w:val="00AC61B4"/>
    <w:rsid w:val="00AC6411"/>
    <w:rsid w:val="00AC7DE3"/>
    <w:rsid w:val="00AD55E2"/>
    <w:rsid w:val="00B06A0E"/>
    <w:rsid w:val="00B23482"/>
    <w:rsid w:val="00B24166"/>
    <w:rsid w:val="00B56772"/>
    <w:rsid w:val="00B637B2"/>
    <w:rsid w:val="00B6498C"/>
    <w:rsid w:val="00B953D7"/>
    <w:rsid w:val="00BA1B9D"/>
    <w:rsid w:val="00BA5F8B"/>
    <w:rsid w:val="00BD2977"/>
    <w:rsid w:val="00BE0027"/>
    <w:rsid w:val="00C110C2"/>
    <w:rsid w:val="00C41459"/>
    <w:rsid w:val="00C520B1"/>
    <w:rsid w:val="00C77774"/>
    <w:rsid w:val="00C83F6A"/>
    <w:rsid w:val="00C855B8"/>
    <w:rsid w:val="00C864A0"/>
    <w:rsid w:val="00CA278E"/>
    <w:rsid w:val="00CA778B"/>
    <w:rsid w:val="00CC3383"/>
    <w:rsid w:val="00CE052F"/>
    <w:rsid w:val="00CE22CE"/>
    <w:rsid w:val="00CE79ED"/>
    <w:rsid w:val="00CF1648"/>
    <w:rsid w:val="00CF23FD"/>
    <w:rsid w:val="00D13AEA"/>
    <w:rsid w:val="00D141E8"/>
    <w:rsid w:val="00D32A95"/>
    <w:rsid w:val="00D45C0C"/>
    <w:rsid w:val="00D6240A"/>
    <w:rsid w:val="00D67269"/>
    <w:rsid w:val="00D713AB"/>
    <w:rsid w:val="00D729A4"/>
    <w:rsid w:val="00D73050"/>
    <w:rsid w:val="00D7549A"/>
    <w:rsid w:val="00DB61A3"/>
    <w:rsid w:val="00DC2ABC"/>
    <w:rsid w:val="00DE36A2"/>
    <w:rsid w:val="00DE580A"/>
    <w:rsid w:val="00DF0F84"/>
    <w:rsid w:val="00E077FF"/>
    <w:rsid w:val="00E10247"/>
    <w:rsid w:val="00E30DA1"/>
    <w:rsid w:val="00E439C4"/>
    <w:rsid w:val="00E74215"/>
    <w:rsid w:val="00E84DF2"/>
    <w:rsid w:val="00EA01AD"/>
    <w:rsid w:val="00EA4E83"/>
    <w:rsid w:val="00EB02F7"/>
    <w:rsid w:val="00EF0EFC"/>
    <w:rsid w:val="00F035B0"/>
    <w:rsid w:val="00F03A62"/>
    <w:rsid w:val="00F07589"/>
    <w:rsid w:val="00F15CBB"/>
    <w:rsid w:val="00F22A04"/>
    <w:rsid w:val="00F375FB"/>
    <w:rsid w:val="00F43390"/>
    <w:rsid w:val="00F54A56"/>
    <w:rsid w:val="00F55008"/>
    <w:rsid w:val="00F71081"/>
    <w:rsid w:val="00F75D36"/>
    <w:rsid w:val="00F82008"/>
    <w:rsid w:val="00F90D97"/>
    <w:rsid w:val="00FA35C2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10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62</cp:revision>
  <cp:lastPrinted>2016-10-07T07:05:00Z</cp:lastPrinted>
  <dcterms:created xsi:type="dcterms:W3CDTF">2016-10-12T18:32:00Z</dcterms:created>
  <dcterms:modified xsi:type="dcterms:W3CDTF">2017-06-17T01:20:00Z</dcterms:modified>
</cp:coreProperties>
</file>