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C3" w:rsidRPr="002914C5" w:rsidRDefault="008605C3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ФЕДЕРАЛЬНОЕ ГОСУДАРСТВЕННОЕ БЮДЖЕТНОЕ </w:t>
      </w:r>
    </w:p>
    <w:p w:rsidR="008605C3" w:rsidRPr="002914C5" w:rsidRDefault="008605C3" w:rsidP="002914C5">
      <w:pPr>
        <w:widowControl w:val="0"/>
        <w:spacing w:line="240" w:lineRule="auto"/>
        <w:ind w:left="-360"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:rsidR="008605C3" w:rsidRPr="002914C5" w:rsidRDefault="008605C3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:rsidR="008605C3" w:rsidRPr="002914C5" w:rsidRDefault="008605C3" w:rsidP="002914C5">
      <w:pPr>
        <w:widowControl w:val="0"/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8605C3" w:rsidRPr="002914C5" w:rsidRDefault="008605C3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05C3" w:rsidRPr="002914C5" w:rsidRDefault="008605C3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</w:t>
      </w:r>
    </w:p>
    <w:p w:rsidR="008605C3" w:rsidRPr="002914C5" w:rsidRDefault="008605C3" w:rsidP="002914C5">
      <w:pPr>
        <w:spacing w:line="240" w:lineRule="auto"/>
        <w:ind w:left="-720" w:right="-3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:rsidR="008605C3" w:rsidRPr="002914C5" w:rsidRDefault="008605C3" w:rsidP="002914C5">
      <w:pPr>
        <w:spacing w:line="240" w:lineRule="auto"/>
        <w:ind w:hanging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86" w:type="dxa"/>
        <w:tblLook w:val="00A0"/>
      </w:tblPr>
      <w:tblGrid>
        <w:gridCol w:w="4746"/>
        <w:gridCol w:w="5040"/>
      </w:tblGrid>
      <w:tr w:rsidR="008605C3" w:rsidRPr="002914C5" w:rsidTr="002914C5">
        <w:trPr>
          <w:trHeight w:val="1087"/>
        </w:trPr>
        <w:tc>
          <w:tcPr>
            <w:tcW w:w="4746" w:type="dxa"/>
          </w:tcPr>
          <w:p w:rsidR="008605C3" w:rsidRPr="002914C5" w:rsidRDefault="008605C3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05C3" w:rsidRPr="002914C5" w:rsidRDefault="008605C3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05C3" w:rsidRPr="002914C5" w:rsidRDefault="008605C3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8605C3" w:rsidRPr="002914C5" w:rsidRDefault="008605C3" w:rsidP="002914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8605C3" w:rsidRPr="002914C5" w:rsidRDefault="008605C3" w:rsidP="002914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C3" w:rsidRPr="002914C5" w:rsidRDefault="008605C3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Ректор________________В.Н. Павлов</w:t>
            </w:r>
          </w:p>
          <w:p w:rsidR="008605C3" w:rsidRPr="002914C5" w:rsidRDefault="008605C3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05C3" w:rsidRPr="002914C5" w:rsidTr="002914C5">
        <w:tc>
          <w:tcPr>
            <w:tcW w:w="4746" w:type="dxa"/>
          </w:tcPr>
          <w:p w:rsidR="008605C3" w:rsidRPr="002914C5" w:rsidRDefault="008605C3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8605C3" w:rsidRPr="002914C5" w:rsidRDefault="008605C3" w:rsidP="002914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«____»_________________201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29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8605C3" w:rsidRPr="002914C5" w:rsidRDefault="008605C3" w:rsidP="00291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5C3" w:rsidRDefault="008605C3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05C3" w:rsidRPr="002914C5" w:rsidRDefault="008605C3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</w:t>
      </w:r>
    </w:p>
    <w:p w:rsidR="008605C3" w:rsidRPr="002914C5" w:rsidRDefault="008605C3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ПРОГРАММА ПОВЫШЕНИЯ КВАЛИФИКАЦИИ</w:t>
      </w:r>
    </w:p>
    <w:p w:rsidR="008605C3" w:rsidRPr="002914C5" w:rsidRDefault="008605C3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НЕПРЕРЫВНОГО ОБРАЗОВАНИЯ</w:t>
      </w:r>
    </w:p>
    <w:p w:rsidR="008605C3" w:rsidRPr="002914C5" w:rsidRDefault="008605C3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</w:p>
    <w:p w:rsidR="008605C3" w:rsidRPr="002914C5" w:rsidRDefault="008605C3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914C5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</w:t>
      </w:r>
    </w:p>
    <w:p w:rsidR="008605C3" w:rsidRPr="002914C5" w:rsidRDefault="008605C3" w:rsidP="00291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C5">
        <w:rPr>
          <w:rFonts w:ascii="Times New Roman" w:hAnsi="Times New Roman" w:cs="Times New Roman"/>
          <w:b/>
          <w:bCs/>
          <w:caps/>
          <w:sz w:val="28"/>
          <w:szCs w:val="28"/>
        </w:rPr>
        <w:t>общественное здоровье</w:t>
      </w:r>
      <w:r w:rsidRPr="002914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605C3" w:rsidRPr="00EA47F5" w:rsidRDefault="008605C3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A47F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Эффективное использование ресурсов. Бережливое здравоохранение</w:t>
      </w:r>
      <w:r w:rsidRPr="00EA47F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</w:p>
    <w:p w:rsidR="008605C3" w:rsidRPr="00C520B1" w:rsidRDefault="008605C3" w:rsidP="0007771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АКАДЕМИЧЕСКИХ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605C3" w:rsidRDefault="008605C3" w:rsidP="00C520B1">
      <w:pPr>
        <w:spacing w:line="360" w:lineRule="auto"/>
        <w:rPr>
          <w:rFonts w:ascii="Times New Roman" w:hAnsi="Times New Roman" w:cs="Times New Roman"/>
        </w:rPr>
      </w:pPr>
    </w:p>
    <w:p w:rsidR="008605C3" w:rsidRDefault="008605C3">
      <w:pPr>
        <w:rPr>
          <w:rFonts w:ascii="Times New Roman" w:hAnsi="Times New Roman" w:cs="Times New Roman"/>
        </w:rPr>
      </w:pPr>
    </w:p>
    <w:p w:rsidR="008605C3" w:rsidRPr="002914C5" w:rsidRDefault="008605C3" w:rsidP="00291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УФА 2017</w:t>
      </w:r>
    </w:p>
    <w:p w:rsidR="008605C3" w:rsidRDefault="008605C3">
      <w:pPr>
        <w:rPr>
          <w:rFonts w:ascii="Times New Roman" w:hAnsi="Times New Roman" w:cs="Times New Roman"/>
          <w:b/>
          <w:bCs/>
        </w:rPr>
      </w:pPr>
    </w:p>
    <w:p w:rsidR="008605C3" w:rsidRPr="00936114" w:rsidRDefault="008605C3" w:rsidP="00FE6CB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8605C3" w:rsidRDefault="008605C3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ополнительной профессиональной программы повышения квалификации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непрерывного образования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Эффективное использование ресурсов. Бережливое здравоохранение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 по специальности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здравоохранения и общественное здоровье»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05C3" w:rsidRDefault="008605C3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05C3" w:rsidRPr="00087607" w:rsidRDefault="008605C3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 xml:space="preserve">необходимых для </w:t>
      </w:r>
      <w:r w:rsidRPr="00087607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и повышения профессионального уровня в рамках имеющейся квалификации по вопросам совершенствования управления медицинскими организациями, повышения </w:t>
      </w:r>
      <w:r w:rsidRPr="00087607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эффективности здравоохранения и качества медицинской помощи населению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основе оптимизации процессов и устранения потерь</w:t>
      </w:r>
      <w:r w:rsidRPr="000876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05C3" w:rsidRDefault="008605C3" w:rsidP="00E07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05C3" w:rsidRDefault="008605C3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8605C3" w:rsidRDefault="008605C3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05C3" w:rsidRDefault="008605C3" w:rsidP="00CB5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B1B">
        <w:rPr>
          <w:rFonts w:ascii="Times New Roman" w:hAnsi="Times New Roman" w:cs="Times New Roman"/>
          <w:sz w:val="24"/>
          <w:szCs w:val="24"/>
        </w:rPr>
        <w:t>В Российской Федерации по инициативе Министерства здравоохранения совместно с Управлением внутренней политики Президента РФ и экспертами Госкорпорации «Росатом» начался пилотный проект по внедрению принципов бережливого здравоохранения в медицинских организациях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05C3" w:rsidRDefault="008605C3" w:rsidP="00CB5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B1B">
        <w:rPr>
          <w:rFonts w:ascii="Times New Roman" w:hAnsi="Times New Roman" w:cs="Times New Roman"/>
          <w:sz w:val="24"/>
          <w:szCs w:val="24"/>
        </w:rPr>
        <w:t>В соответствии с проектом к 2020 году принципы бережливого здравоохранения планируется внедрить более, чем в 200 медицинских организациях.</w:t>
      </w:r>
    </w:p>
    <w:p w:rsidR="008605C3" w:rsidRPr="00CB5B1B" w:rsidRDefault="008605C3" w:rsidP="00CB5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B1B">
        <w:rPr>
          <w:rFonts w:ascii="Times New Roman" w:hAnsi="Times New Roman" w:cs="Times New Roman"/>
          <w:sz w:val="24"/>
          <w:szCs w:val="24"/>
        </w:rPr>
        <w:t xml:space="preserve">В связи с этим, повышение квалификации по вопросам </w:t>
      </w:r>
      <w:r w:rsidRPr="00CB5B1B">
        <w:rPr>
          <w:rFonts w:ascii="Times New Roman" w:hAnsi="Times New Roman" w:cs="Times New Roman"/>
          <w:bCs/>
          <w:sz w:val="24"/>
          <w:szCs w:val="24"/>
        </w:rPr>
        <w:t xml:space="preserve">эффективного использования ресурсов в здравоохранении необходимо пройти всем специалистам, задействованным в осуществлении контроля и </w:t>
      </w:r>
      <w:r w:rsidRPr="00CB5B1B">
        <w:rPr>
          <w:rFonts w:ascii="Times New Roman" w:hAnsi="Times New Roman" w:cs="Times New Roman"/>
          <w:sz w:val="24"/>
          <w:szCs w:val="24"/>
        </w:rPr>
        <w:t>организации контроля качества медицинской помощи и безопасности медицинской деятельности.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BE">
        <w:rPr>
          <w:rFonts w:ascii="Times New Roman" w:hAnsi="Times New Roman" w:cs="Times New Roman"/>
          <w:b/>
          <w:sz w:val="24"/>
          <w:szCs w:val="24"/>
        </w:rPr>
        <w:t>Специальности: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Анестезиология и реаниматология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Аллергология и иммунология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Гастроэнтерология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Гематология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Гигиена труда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Дерматовенерология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Детская хирургия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Детская кардиология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Кардиология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Колопроктология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Косметология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Лечебная физкультура и спортивная медицина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Неврология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Нейрохирургия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Нефрология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Онкология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Общеврачебная практика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Терапия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Педиатрия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Профессиональные болезни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Психиатрия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Психиатрия и наркология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Скорая медицинская помощь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детская</w:t>
      </w:r>
    </w:p>
    <w:p w:rsidR="008605C3" w:rsidRPr="005B7C11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C11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Судебно-медицинская экспертиза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Терапия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Токсикология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Травматология и ортопедия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Трансфузиология</w:t>
      </w:r>
    </w:p>
    <w:p w:rsidR="008605C3" w:rsidRPr="00FF02BE" w:rsidRDefault="008605C3" w:rsidP="00F80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Урология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Ультразвуковая диагностика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сестринской деятельностью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Фтизиатрия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8605C3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Хирургия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BE">
        <w:rPr>
          <w:rFonts w:ascii="Times New Roman" w:hAnsi="Times New Roman" w:cs="Times New Roman"/>
          <w:sz w:val="24"/>
          <w:szCs w:val="24"/>
        </w:rPr>
        <w:t>Эндоскопия</w:t>
      </w:r>
    </w:p>
    <w:p w:rsidR="008605C3" w:rsidRPr="00FF02BE" w:rsidRDefault="008605C3" w:rsidP="00FF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5C3" w:rsidRPr="001168E0" w:rsidRDefault="008605C3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36 часов, 36 зач.ед.</w:t>
      </w:r>
    </w:p>
    <w:p w:rsidR="008605C3" w:rsidRDefault="008605C3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8605C3" w:rsidRPr="00052C64" w:rsidRDefault="008605C3" w:rsidP="008F0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tbl>
      <w:tblPr>
        <w:tblpPr w:leftFromText="180" w:rightFromText="180" w:vertAnchor="text" w:horzAnchor="margin" w:tblpY="8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2616"/>
        <w:gridCol w:w="540"/>
        <w:gridCol w:w="720"/>
        <w:gridCol w:w="623"/>
        <w:gridCol w:w="624"/>
        <w:gridCol w:w="639"/>
        <w:gridCol w:w="639"/>
        <w:gridCol w:w="639"/>
        <w:gridCol w:w="639"/>
        <w:gridCol w:w="1597"/>
      </w:tblGrid>
      <w:tr w:rsidR="008605C3" w:rsidRPr="001F3501" w:rsidTr="005B7C11">
        <w:trPr>
          <w:trHeight w:val="165"/>
        </w:trPr>
        <w:tc>
          <w:tcPr>
            <w:tcW w:w="732" w:type="dxa"/>
            <w:vMerge w:val="restart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616" w:type="dxa"/>
            <w:vMerge w:val="restart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азделов дисциплин и тем</w:t>
            </w:r>
          </w:p>
        </w:tc>
        <w:tc>
          <w:tcPr>
            <w:tcW w:w="1260" w:type="dxa"/>
            <w:gridSpan w:val="2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8605C3" w:rsidRPr="001F3501" w:rsidRDefault="008605C3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597" w:type="dxa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8605C3" w:rsidRPr="001F3501" w:rsidTr="005B7C11">
        <w:trPr>
          <w:trHeight w:val="405"/>
        </w:trPr>
        <w:tc>
          <w:tcPr>
            <w:tcW w:w="732" w:type="dxa"/>
            <w:vMerge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8605C3" w:rsidRPr="001F3501" w:rsidTr="005B7C11">
        <w:trPr>
          <w:trHeight w:val="315"/>
        </w:trPr>
        <w:tc>
          <w:tcPr>
            <w:tcW w:w="732" w:type="dxa"/>
            <w:vMerge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8605C3" w:rsidRPr="001F3501" w:rsidRDefault="008605C3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597" w:type="dxa"/>
          </w:tcPr>
          <w:p w:rsidR="008605C3" w:rsidRPr="001F3501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605C3" w:rsidRPr="001F3501" w:rsidTr="005B7C11">
        <w:tc>
          <w:tcPr>
            <w:tcW w:w="10008" w:type="dxa"/>
            <w:gridSpan w:val="11"/>
          </w:tcPr>
          <w:p w:rsidR="008605C3" w:rsidRPr="00D77145" w:rsidRDefault="008605C3" w:rsidP="005B7C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Эффективное использование ресурсов. Бережливое здравоохранение</w:t>
            </w:r>
            <w:r w:rsidRPr="00D77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605C3" w:rsidRPr="00555DF8" w:rsidTr="005B7C11">
        <w:tc>
          <w:tcPr>
            <w:tcW w:w="732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DF8">
              <w:rPr>
                <w:rFonts w:ascii="Times New Roman" w:hAnsi="Times New Roman" w:cs="Times New Roman"/>
                <w:sz w:val="20"/>
                <w:szCs w:val="20"/>
              </w:rPr>
              <w:t>Управление здравоохранением. Технологии бережливого производства</w:t>
            </w:r>
          </w:p>
        </w:tc>
        <w:tc>
          <w:tcPr>
            <w:tcW w:w="54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8605C3" w:rsidRPr="00555DF8" w:rsidTr="005B7C11">
        <w:tc>
          <w:tcPr>
            <w:tcW w:w="732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DF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оказания медицинской помощи на основе бережливого производства </w:t>
            </w:r>
          </w:p>
        </w:tc>
        <w:tc>
          <w:tcPr>
            <w:tcW w:w="54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8605C3" w:rsidRPr="00555DF8" w:rsidTr="005B7C11">
        <w:tc>
          <w:tcPr>
            <w:tcW w:w="732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5DF8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54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5DF8">
              <w:rPr>
                <w:rFonts w:ascii="Times New Roman" w:hAnsi="Times New Roman" w:cs="Times New Roman"/>
              </w:rPr>
              <w:t>Защита ВАР</w:t>
            </w:r>
          </w:p>
        </w:tc>
      </w:tr>
      <w:tr w:rsidR="008605C3" w:rsidRPr="00555DF8" w:rsidTr="005B7C11">
        <w:tc>
          <w:tcPr>
            <w:tcW w:w="732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55DF8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54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8605C3" w:rsidRPr="006730AA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0AA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8605C3" w:rsidRPr="00555DF8" w:rsidTr="005B7C11">
        <w:tc>
          <w:tcPr>
            <w:tcW w:w="732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5DF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8605C3" w:rsidRPr="00555DF8" w:rsidRDefault="008605C3" w:rsidP="00555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8605C3" w:rsidRPr="00555DF8" w:rsidRDefault="008605C3" w:rsidP="00555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5C3" w:rsidRDefault="008605C3" w:rsidP="00227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5C3" w:rsidRDefault="008605C3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18 часов</w:t>
      </w:r>
    </w:p>
    <w:p w:rsidR="008605C3" w:rsidRDefault="008605C3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непрерывного образования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Эффективное использование ресурсов. Бережливое здравоохранение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605C3" w:rsidRPr="00EB0913" w:rsidRDefault="008605C3" w:rsidP="00EB0913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EB0913">
        <w:rPr>
          <w:rStyle w:val="blk"/>
          <w:rFonts w:ascii="Times New Roman" w:hAnsi="Times New Roman" w:cs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8605C3" w:rsidRDefault="008605C3" w:rsidP="00EB0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0913">
        <w:rPr>
          <w:rFonts w:ascii="Times New Roman" w:hAnsi="Times New Roman"/>
          <w:sz w:val="24"/>
          <w:szCs w:val="24"/>
        </w:rPr>
        <w:t xml:space="preserve"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</w:t>
      </w:r>
      <w:r>
        <w:rPr>
          <w:rFonts w:ascii="Times New Roman" w:hAnsi="Times New Roman"/>
          <w:sz w:val="24"/>
          <w:szCs w:val="24"/>
        </w:rPr>
        <w:t>(ПК 1)</w:t>
      </w:r>
    </w:p>
    <w:p w:rsidR="008605C3" w:rsidRPr="00EB0913" w:rsidRDefault="008605C3" w:rsidP="00EB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EB0913">
        <w:rPr>
          <w:rFonts w:ascii="Times New Roman" w:hAnsi="Times New Roman" w:cs="Times New Roman"/>
          <w:iCs/>
          <w:sz w:val="24"/>
          <w:szCs w:val="24"/>
        </w:rPr>
        <w:t>готовность использовать знания по организации рациональной деятельности медицинских организаций в зависимости от профиля и вида оказываемой ею медицинской помощи, рационального лекарственного обеспечения, медицинской помощи детям, диспансеризации населения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(ПК-2)</w:t>
      </w:r>
    </w:p>
    <w:p w:rsidR="008605C3" w:rsidRPr="00475D66" w:rsidRDefault="008605C3" w:rsidP="0047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05C3" w:rsidRDefault="008605C3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2336"/>
        <w:gridCol w:w="2371"/>
        <w:gridCol w:w="2534"/>
      </w:tblGrid>
      <w:tr w:rsidR="008605C3" w:rsidRPr="001F3501">
        <w:tc>
          <w:tcPr>
            <w:tcW w:w="2340" w:type="dxa"/>
          </w:tcPr>
          <w:p w:rsidR="008605C3" w:rsidRPr="001F3501" w:rsidRDefault="008605C3" w:rsidP="00087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8605C3" w:rsidRPr="001F3501" w:rsidRDefault="008605C3" w:rsidP="00087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8605C3" w:rsidRPr="001F3501" w:rsidRDefault="008605C3" w:rsidP="00087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8605C3" w:rsidRPr="001F3501" w:rsidRDefault="008605C3" w:rsidP="00087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8605C3" w:rsidRPr="001F3501" w:rsidRDefault="008605C3" w:rsidP="00087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8605C3" w:rsidRPr="00087607">
        <w:trPr>
          <w:trHeight w:val="2981"/>
        </w:trPr>
        <w:tc>
          <w:tcPr>
            <w:tcW w:w="2340" w:type="dxa"/>
          </w:tcPr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2336" w:type="dxa"/>
          </w:tcPr>
          <w:p w:rsidR="008605C3" w:rsidRPr="00593D4E" w:rsidRDefault="008605C3" w:rsidP="0008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нципов бережливого производства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системой 5С, картирования, хронометража, выявления и минимизации потерь</w:t>
            </w: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05C3" w:rsidRPr="00087607" w:rsidRDefault="008605C3" w:rsidP="0008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6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создавать эффективную систему управления качеством и безопасностью медицинской деятельности на основе внедрения менеджмента качества и бережливого производства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8605C3" w:rsidRPr="00593D4E" w:rsidRDefault="008605C3" w:rsidP="0008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медицинской организации по оказанию и предоставлению качественных медицинских услуг населению; </w:t>
            </w:r>
          </w:p>
          <w:p w:rsidR="008605C3" w:rsidRPr="00593D4E" w:rsidRDefault="008605C3" w:rsidP="0008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организационно-управленческую структуру медицинской организации; 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создавать команду (рабочую группу) для внедрения новых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 бережливого здравоохранения</w:t>
            </w: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8605C3" w:rsidRPr="00087607" w:rsidRDefault="008605C3" w:rsidP="00087607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  <w:szCs w:val="24"/>
              </w:rPr>
            </w:pPr>
            <w:r w:rsidRPr="00087607">
              <w:rPr>
                <w:rStyle w:val="fontstyle01"/>
                <w:rFonts w:ascii="Times New Roman" w:hAnsi="Times New Roman" w:cs="Times New Roman"/>
                <w:color w:val="auto"/>
                <w:szCs w:val="24"/>
              </w:rPr>
              <w:t>- специальную терминологию по вопросам управления медицинскими организациями;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0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планирования в системе здравоохранения;</w:t>
            </w:r>
          </w:p>
          <w:p w:rsidR="008605C3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сущность концепции Бережливого производства, его инструменты, этапы внедрения, проектирования;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C3" w:rsidRPr="00087607">
        <w:tc>
          <w:tcPr>
            <w:tcW w:w="2340" w:type="dxa"/>
          </w:tcPr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2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iCs/>
                <w:sz w:val="24"/>
                <w:szCs w:val="24"/>
              </w:rPr>
              <w:t>готовность использовать знания по организации рациональной деятельности медицинских организаций в зависимости от профиля и вида оказываемой ею медицинской помощи, рационального лекарственного обеспечения, медицинской помощи детям, диспансеризации населения</w:t>
            </w:r>
          </w:p>
        </w:tc>
        <w:tc>
          <w:tcPr>
            <w:tcW w:w="2336" w:type="dxa"/>
          </w:tcPr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- владеть навыками управления изменениями в процессе внедрения принципов и 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рументов бережливого здравоохранения</w:t>
            </w: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- использовать методы противостояния сопротивлениям и разработки программы вовлеченности персонала в процесс изменений;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7607">
              <w:rPr>
                <w:rStyle w:val="fontstyle01"/>
                <w:rFonts w:ascii="Times New Roman" w:hAnsi="Times New Roman" w:cs="Times New Roman"/>
                <w:color w:val="auto"/>
                <w:szCs w:val="24"/>
              </w:rPr>
              <w:t>владеть навыками разрешения спорных ситуаций, возникающих в медицинских организациях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− обеспечивать рациональное использование кадровых, финансовых и материальных ресурсов медицинской организации;</w:t>
            </w:r>
          </w:p>
          <w:p w:rsidR="008605C3" w:rsidRPr="00593D4E" w:rsidRDefault="008605C3" w:rsidP="0008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формы и методы работы, направленные на </w:t>
            </w: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медицинской помощи населению за счет оптимизации процессов и устранения потерь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экспертизу </w:t>
            </w:r>
            <w:r w:rsidRPr="0008760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контроля качества медицинской помощи в медицинских организациях</w:t>
            </w:r>
          </w:p>
        </w:tc>
        <w:tc>
          <w:tcPr>
            <w:tcW w:w="2461" w:type="dxa"/>
          </w:tcPr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0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информационными ресурсами в здравоохранении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автоматизированными системами управления</w:t>
            </w:r>
            <w:r w:rsidRPr="00087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- системы управления и контроля качества и безопасности медицинской деятельности в медицинских организациях</w:t>
            </w:r>
          </w:p>
          <w:p w:rsidR="008605C3" w:rsidRPr="00087607" w:rsidRDefault="008605C3" w:rsidP="00087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C3" w:rsidRPr="00D77145">
        <w:tc>
          <w:tcPr>
            <w:tcW w:w="2340" w:type="dxa"/>
          </w:tcPr>
          <w:p w:rsidR="008605C3" w:rsidRPr="00D77145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8605C3" w:rsidRDefault="008605C3" w:rsidP="00D05189">
            <w:pPr>
              <w:spacing w:after="0" w:line="240" w:lineRule="auto"/>
              <w:rPr>
                <w:rStyle w:val="fontstyle01"/>
                <w:rFonts w:cs="TimesNewRomanPSMT"/>
                <w:szCs w:val="24"/>
              </w:rPr>
            </w:pPr>
          </w:p>
        </w:tc>
        <w:tc>
          <w:tcPr>
            <w:tcW w:w="2371" w:type="dxa"/>
          </w:tcPr>
          <w:p w:rsidR="008605C3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8605C3" w:rsidRDefault="008605C3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5C3" w:rsidRDefault="008605C3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4"/>
    </w:p>
    <w:p w:rsidR="008605C3" w:rsidRPr="00A42858" w:rsidRDefault="008605C3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8605C3" w:rsidRPr="006045D0" w:rsidRDefault="008605C3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8605C3" w:rsidRPr="006045D0" w:rsidRDefault="008605C3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общественного здоровья и организации здравоохранения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(аудитория </w:t>
      </w:r>
      <w:r w:rsidRPr="006045D0">
        <w:rPr>
          <w:rFonts w:ascii="Times New Roman" w:hAnsi="Times New Roman" w:cs="Times New Roman"/>
          <w:sz w:val="24"/>
          <w:szCs w:val="24"/>
        </w:rPr>
        <w:t>№ 320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045D0">
        <w:rPr>
          <w:rFonts w:ascii="Times New Roman" w:hAnsi="Times New Roman" w:cs="Times New Roman"/>
          <w:sz w:val="24"/>
          <w:szCs w:val="24"/>
        </w:rPr>
        <w:t>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8605C3" w:rsidRPr="006045D0" w:rsidRDefault="008605C3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8605C3" w:rsidRPr="006045D0" w:rsidRDefault="008605C3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8605C3" w:rsidRPr="006045D0" w:rsidRDefault="008605C3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8605C3" w:rsidRPr="00F80712" w:rsidRDefault="008605C3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12">
        <w:rPr>
          <w:rFonts w:ascii="Times New Roman" w:hAnsi="Times New Roman" w:cs="Times New Roman"/>
          <w:sz w:val="24"/>
          <w:szCs w:val="24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F80712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F80712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F80712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0712">
        <w:rPr>
          <w:rFonts w:ascii="Times New Roman" w:hAnsi="Times New Roman" w:cs="Times New Roman"/>
          <w:sz w:val="24"/>
          <w:szCs w:val="24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80712">
        <w:rPr>
          <w:rFonts w:ascii="Times New Roman" w:hAnsi="Times New Roman" w:cs="Times New Roman"/>
          <w:sz w:val="24"/>
          <w:szCs w:val="24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F80712">
        <w:rPr>
          <w:rFonts w:ascii="Times New Roman" w:hAnsi="Times New Roman" w:cs="Times New Roman"/>
          <w:sz w:val="24"/>
          <w:szCs w:val="24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F80712">
        <w:rPr>
          <w:rFonts w:ascii="Times New Roman" w:hAnsi="Times New Roman" w:cs="Times New Roman"/>
          <w:sz w:val="24"/>
          <w:szCs w:val="24"/>
        </w:rPr>
        <w:t>.</w:t>
      </w:r>
    </w:p>
    <w:p w:rsidR="008605C3" w:rsidRDefault="008605C3" w:rsidP="00CD6FB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05C3" w:rsidRPr="00CD6FBB" w:rsidRDefault="008605C3" w:rsidP="00CD6FB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D6FBB">
        <w:rPr>
          <w:rFonts w:ascii="Times New Roman" w:hAnsi="Times New Roman" w:cs="Times New Roman"/>
          <w:b/>
          <w:bCs/>
          <w:sz w:val="24"/>
          <w:szCs w:val="24"/>
        </w:rPr>
        <w:t>ематически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D6FBB">
        <w:rPr>
          <w:rFonts w:ascii="Times New Roman" w:hAnsi="Times New Roman" w:cs="Times New Roman"/>
          <w:b/>
          <w:bCs/>
          <w:sz w:val="24"/>
          <w:szCs w:val="24"/>
        </w:rPr>
        <w:t xml:space="preserve"> учебны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D6FBB">
        <w:rPr>
          <w:rFonts w:ascii="Times New Roman" w:hAnsi="Times New Roman" w:cs="Times New Roman"/>
          <w:b/>
          <w:bCs/>
          <w:sz w:val="24"/>
          <w:szCs w:val="24"/>
        </w:rPr>
        <w:t xml:space="preserve"> комнат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CD6FBB">
        <w:rPr>
          <w:rFonts w:ascii="Times New Roman" w:hAnsi="Times New Roman" w:cs="Times New Roman"/>
          <w:b/>
          <w:bCs/>
          <w:sz w:val="24"/>
          <w:szCs w:val="24"/>
        </w:rPr>
        <w:t xml:space="preserve"> и лаборатори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tbl>
      <w:tblPr>
        <w:tblW w:w="98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348"/>
        <w:gridCol w:w="3240"/>
        <w:gridCol w:w="1260"/>
        <w:gridCol w:w="1260"/>
      </w:tblGrid>
      <w:tr w:rsidR="008605C3" w:rsidRPr="00CD6FBB" w:rsidTr="00CD6FBB">
        <w:tc>
          <w:tcPr>
            <w:tcW w:w="72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8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324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Площадь кв.м.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Кол-во посадочных мест</w:t>
            </w:r>
          </w:p>
        </w:tc>
      </w:tr>
      <w:tr w:rsidR="008605C3" w:rsidRPr="00CD6FBB" w:rsidTr="00CD6FBB">
        <w:tc>
          <w:tcPr>
            <w:tcW w:w="7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8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Тематическая учебная комната Общественное здоровье и организация здравоохранения</w:t>
            </w:r>
          </w:p>
        </w:tc>
        <w:tc>
          <w:tcPr>
            <w:tcW w:w="32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БГМУ, учебный корпус № 1, ул. Ленина, 3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65 кв.м.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05C3" w:rsidRPr="00CD6FBB" w:rsidTr="00CD6FBB">
        <w:tc>
          <w:tcPr>
            <w:tcW w:w="7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Тематическая учебная комната Здоровый ребенок</w:t>
            </w:r>
          </w:p>
        </w:tc>
        <w:tc>
          <w:tcPr>
            <w:tcW w:w="32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РДКБ, ул. Ст. Кувыкина, 98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8,9 м2"/>
              </w:smartTagPr>
              <w:r w:rsidRPr="00CD6FBB">
                <w:rPr>
                  <w:rFonts w:ascii="Times New Roman" w:hAnsi="Times New Roman" w:cs="Times New Roman"/>
                  <w:sz w:val="24"/>
                  <w:szCs w:val="24"/>
                </w:rPr>
                <w:t>18,9 м</w:t>
              </w:r>
              <w:r w:rsidRPr="00CD6FB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05C3" w:rsidRPr="00CD6FBB" w:rsidTr="00CD6FBB">
        <w:tc>
          <w:tcPr>
            <w:tcW w:w="7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Тематическая учебная комната Поликлиническая медицина</w:t>
            </w:r>
          </w:p>
        </w:tc>
        <w:tc>
          <w:tcPr>
            <w:tcW w:w="32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ГБУЗ РБ Поликлиника № 2, ул. Российская 68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2 м2"/>
              </w:smartTagPr>
              <w:r w:rsidRPr="00CD6FBB">
                <w:rPr>
                  <w:rFonts w:ascii="Times New Roman" w:hAnsi="Times New Roman" w:cs="Times New Roman"/>
                  <w:sz w:val="24"/>
                  <w:szCs w:val="24"/>
                </w:rPr>
                <w:t>12 м</w:t>
              </w:r>
              <w:r w:rsidRPr="00CD6FB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05C3" w:rsidRPr="00CD6FBB" w:rsidTr="00CD6FBB">
        <w:tc>
          <w:tcPr>
            <w:tcW w:w="7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Тематическая учебная комната Терапевтическая стоматология</w:t>
            </w:r>
          </w:p>
        </w:tc>
        <w:tc>
          <w:tcPr>
            <w:tcW w:w="32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БГМУ, учебный корпус № 6, ул. Заки Валиди, д. 45, корп.1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CD6FBB">
              <w:rPr>
                <w:rFonts w:ascii="Times New Roman" w:hAnsi="Times New Roman" w:cs="Times New Roman"/>
                <w:bCs/>
                <w:sz w:val="24"/>
                <w:szCs w:val="24"/>
              </w:rPr>
              <w:t>47м</w:t>
            </w:r>
            <w:r w:rsidRPr="00CD6FB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605C3" w:rsidRPr="00CD6FBB" w:rsidTr="00CD6FBB">
        <w:tc>
          <w:tcPr>
            <w:tcW w:w="72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5C3" w:rsidRDefault="008605C3" w:rsidP="00CD6FB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D6FBB">
        <w:rPr>
          <w:rFonts w:ascii="Times New Roman" w:hAnsi="Times New Roman" w:cs="Times New Roman"/>
          <w:b/>
          <w:bCs/>
          <w:sz w:val="24"/>
          <w:szCs w:val="24"/>
        </w:rPr>
        <w:t>Учебные помещения</w:t>
      </w:r>
    </w:p>
    <w:p w:rsidR="008605C3" w:rsidRPr="00CD6FBB" w:rsidRDefault="008605C3" w:rsidP="00CD6FB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1"/>
        <w:gridCol w:w="4945"/>
        <w:gridCol w:w="1439"/>
        <w:gridCol w:w="1605"/>
      </w:tblGrid>
      <w:tr w:rsidR="008605C3" w:rsidRPr="00CD6FBB" w:rsidTr="00C427B2"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CD6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Перечень помещений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20" w:type="dxa"/>
          </w:tcPr>
          <w:p w:rsidR="008605C3" w:rsidRPr="00CD6FBB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8605C3" w:rsidRPr="00CD6FBB" w:rsidTr="00C427B2"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Аудитория Общественное здоровье и организация здравоохранения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</w:tr>
      <w:tr w:rsidR="008605C3" w:rsidRPr="00CD6FBB" w:rsidTr="00C427B2">
        <w:trPr>
          <w:trHeight w:val="349"/>
        </w:trPr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Центр Дистанционного обучения БГМУ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66,9 кв.м.</w:t>
            </w:r>
          </w:p>
        </w:tc>
      </w:tr>
      <w:tr w:rsidR="008605C3" w:rsidRPr="00CD6FBB" w:rsidTr="00C427B2">
        <w:trPr>
          <w:trHeight w:val="349"/>
        </w:trPr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Учебная комната Педиатрия (ДРКБ)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12,2 м</w:t>
            </w:r>
            <w:r w:rsidRPr="00CD6F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605C3" w:rsidRPr="00CD6FBB" w:rsidTr="00C427B2">
        <w:trPr>
          <w:trHeight w:val="349"/>
        </w:trPr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Учебные комнаты Поликлиническая медицина (ГБУЗ РБ Поликлиника № 33)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9,9 м</w:t>
            </w:r>
            <w:r w:rsidRPr="00CD6F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605C3" w:rsidRPr="00CD6FBB" w:rsidTr="00C427B2">
        <w:trPr>
          <w:trHeight w:val="349"/>
        </w:trPr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 xml:space="preserve">Учебная комната Стоматология </w:t>
            </w:r>
            <w:r w:rsidRPr="00CD6F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БГМУ, учебный корпус № 6)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CD6FBB">
              <w:rPr>
                <w:rFonts w:ascii="Times New Roman" w:hAnsi="Times New Roman" w:cs="Times New Roman"/>
                <w:bCs/>
                <w:sz w:val="24"/>
                <w:szCs w:val="24"/>
              </w:rPr>
              <w:t>31м</w:t>
            </w:r>
            <w:r w:rsidRPr="00CD6FB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8605C3" w:rsidRPr="00CD6FBB" w:rsidTr="007F2FB4">
        <w:trPr>
          <w:trHeight w:val="254"/>
        </w:trPr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605C3" w:rsidRPr="00CD6FBB" w:rsidRDefault="008605C3" w:rsidP="00CD6F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605C3" w:rsidRPr="00CD6FBB" w:rsidRDefault="008605C3" w:rsidP="00CD6FB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CD6FBB">
        <w:rPr>
          <w:rFonts w:ascii="Times New Roman" w:hAnsi="Times New Roman" w:cs="Times New Roman"/>
          <w:b/>
          <w:bCs/>
          <w:sz w:val="24"/>
          <w:szCs w:val="24"/>
        </w:rPr>
        <w:t xml:space="preserve">линические помещения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4705"/>
        <w:gridCol w:w="1260"/>
        <w:gridCol w:w="1080"/>
        <w:gridCol w:w="1440"/>
      </w:tblGrid>
      <w:tr w:rsidR="008605C3" w:rsidRPr="007F2FB4" w:rsidTr="00C427B2">
        <w:trPr>
          <w:trHeight w:val="841"/>
        </w:trPr>
        <w:tc>
          <w:tcPr>
            <w:tcW w:w="803" w:type="dxa"/>
          </w:tcPr>
          <w:p w:rsidR="008605C3" w:rsidRPr="007F2FB4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705" w:type="dxa"/>
          </w:tcPr>
          <w:p w:rsidR="008605C3" w:rsidRPr="007F2FB4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помещений </w:t>
            </w:r>
          </w:p>
        </w:tc>
        <w:tc>
          <w:tcPr>
            <w:tcW w:w="1260" w:type="dxa"/>
          </w:tcPr>
          <w:p w:rsidR="008605C3" w:rsidRPr="007F2FB4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комн.</w:t>
            </w:r>
          </w:p>
        </w:tc>
        <w:tc>
          <w:tcPr>
            <w:tcW w:w="1080" w:type="dxa"/>
          </w:tcPr>
          <w:p w:rsidR="008605C3" w:rsidRPr="007F2FB4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коек</w:t>
            </w:r>
          </w:p>
        </w:tc>
        <w:tc>
          <w:tcPr>
            <w:tcW w:w="1440" w:type="dxa"/>
          </w:tcPr>
          <w:p w:rsidR="008605C3" w:rsidRPr="007F2FB4" w:rsidRDefault="008605C3" w:rsidP="00CD6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в кв. м.</w:t>
            </w:r>
          </w:p>
        </w:tc>
      </w:tr>
      <w:tr w:rsidR="008605C3" w:rsidRPr="00CD6FBB" w:rsidTr="00C427B2">
        <w:trPr>
          <w:trHeight w:val="252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5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педиатрии ИДПО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5C3" w:rsidRPr="00CD6FBB" w:rsidTr="00C427B2">
        <w:trPr>
          <w:trHeight w:val="252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05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Кабинеты специалистов в клинико-диагностической поликлинике РДКБ. </w:t>
            </w: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Палаты больных в отделениях лечебного корпуса ДРКБ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5 280кв.м</w:t>
            </w:r>
          </w:p>
        </w:tc>
      </w:tr>
      <w:tr w:rsidR="008605C3" w:rsidRPr="00CD6FBB" w:rsidTr="00C427B2">
        <w:trPr>
          <w:trHeight w:val="518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поликлинической терапии с курсом ИДПО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C3" w:rsidRPr="00CD6FBB" w:rsidTr="00C427B2">
        <w:trPr>
          <w:trHeight w:val="518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Офис семейного врача ГБУЗ РБ Поликлиника № 1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34,5 м</w:t>
            </w:r>
            <w:r w:rsidRPr="00CD6F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605C3" w:rsidRPr="00CD6FBB" w:rsidTr="00C427B2">
        <w:trPr>
          <w:trHeight w:val="518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Дневной стационар ГБУЗ РБ Поликлиника № 2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78,8 м</w:t>
            </w:r>
            <w:r w:rsidRPr="00CD6F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605C3" w:rsidRPr="00CD6FBB" w:rsidTr="00C427B2">
        <w:trPr>
          <w:trHeight w:val="518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Дневной стационар ГБУЗ РБ Поликлиника № 50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67,4м</w:t>
            </w:r>
            <w:r w:rsidRPr="00CD6F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605C3" w:rsidRPr="00CD6FBB" w:rsidTr="00C427B2">
        <w:trPr>
          <w:trHeight w:val="518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Центр здоровья ГБУЗ РБ Поликлиника № 2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84,8 м</w:t>
            </w:r>
            <w:r w:rsidRPr="00CD6F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605C3" w:rsidRPr="00CD6FBB" w:rsidTr="00C427B2">
        <w:trPr>
          <w:trHeight w:val="518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специалистов ГБУЗ РБ Поликлиника № 2 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1200 кв. м</w:t>
            </w:r>
          </w:p>
        </w:tc>
      </w:tr>
      <w:tr w:rsidR="008605C3" w:rsidRPr="00CD6FBB" w:rsidTr="00C427B2">
        <w:trPr>
          <w:trHeight w:val="518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терапевтической</w:t>
            </w:r>
            <w:r w:rsidRPr="00CD6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стоматологии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курсом ИДПО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C3" w:rsidRPr="00CD6FBB" w:rsidTr="00C427B2">
        <w:trPr>
          <w:trHeight w:val="518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Кабинеты специалистов в стоматологической клинике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86,4 м</w:t>
            </w:r>
            <w:r w:rsidRPr="00CD6F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605C3" w:rsidRPr="00CD6FBB" w:rsidTr="00C427B2">
        <w:trPr>
          <w:trHeight w:val="215"/>
        </w:trPr>
        <w:tc>
          <w:tcPr>
            <w:tcW w:w="803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40" w:type="dxa"/>
          </w:tcPr>
          <w:p w:rsidR="008605C3" w:rsidRPr="00CD6FBB" w:rsidRDefault="008605C3" w:rsidP="00CD6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FBB">
              <w:rPr>
                <w:rFonts w:ascii="Times New Roman" w:hAnsi="Times New Roman" w:cs="Times New Roman"/>
                <w:sz w:val="24"/>
                <w:szCs w:val="24"/>
              </w:rPr>
              <w:t>6831,9 кв.м</w:t>
            </w:r>
          </w:p>
        </w:tc>
      </w:tr>
    </w:tbl>
    <w:p w:rsidR="008605C3" w:rsidRPr="00CD6FBB" w:rsidRDefault="008605C3" w:rsidP="00CD6FB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05C3" w:rsidRPr="00162715" w:rsidRDefault="008605C3" w:rsidP="001D28CC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1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8605C3" w:rsidRDefault="008605C3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5C3" w:rsidRPr="00E10247" w:rsidRDefault="008605C3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8605C3" w:rsidRDefault="008605C3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</w:t>
      </w:r>
      <w:r>
        <w:rPr>
          <w:rFonts w:ascii="Times New Roman" w:hAnsi="Times New Roman" w:cs="Times New Roman"/>
          <w:sz w:val="24"/>
          <w:szCs w:val="24"/>
        </w:rPr>
        <w:t>стоятельной работы.</w:t>
      </w:r>
    </w:p>
    <w:p w:rsidR="008605C3" w:rsidRPr="00E10247" w:rsidRDefault="008605C3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8605C3" w:rsidRPr="005E7EE6" w:rsidRDefault="008605C3" w:rsidP="00227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4"/>
        <w:gridCol w:w="4140"/>
        <w:gridCol w:w="4860"/>
      </w:tblGrid>
      <w:tr w:rsidR="008605C3" w:rsidTr="00A42AD8">
        <w:tc>
          <w:tcPr>
            <w:tcW w:w="574" w:type="dxa"/>
          </w:tcPr>
          <w:p w:rsidR="008605C3" w:rsidRDefault="008605C3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860" w:type="dxa"/>
          </w:tcPr>
          <w:p w:rsidR="008605C3" w:rsidRDefault="008605C3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86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непрерывного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7607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Эффективное использование ресурсов. Бережливое 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86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обучения)</w:t>
            </w:r>
          </w:p>
        </w:tc>
        <w:tc>
          <w:tcPr>
            <w:tcW w:w="4860" w:type="dxa"/>
          </w:tcPr>
          <w:p w:rsidR="008605C3" w:rsidRDefault="008605C3" w:rsidP="00541E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860" w:type="dxa"/>
          </w:tcPr>
          <w:p w:rsidR="008605C3" w:rsidRPr="00CA778B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очное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4860" w:type="dxa"/>
          </w:tcPr>
          <w:p w:rsidR="008605C3" w:rsidRPr="00CA778B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86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7607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Эффективное использование ресурсов. Бережливое 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486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«стоматология», «управление сестринской деятельностью».</w:t>
            </w:r>
          </w:p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медицинское образование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860" w:type="dxa"/>
          </w:tcPr>
          <w:p w:rsidR="008605C3" w:rsidRDefault="008605C3" w:rsidP="005E720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врачи-специалисты, другие специалисты и сотрудники медицинских организаций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Pr="00CA778B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486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педиатрии ИДПО</w:t>
            </w:r>
          </w:p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поликлинической терапии с курсом ИДПО</w:t>
            </w:r>
          </w:p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терапевтической стоматологии с курсом ИДПО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86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 г.Уфа, ул. Ленина, 3, ком. 316,</w:t>
            </w:r>
          </w:p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86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860" w:type="dxa"/>
          </w:tcPr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д.м.н., доцент;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Ахмадуллина Гульнур Хайдарьяновна, к.м.н., доцент;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Султанаева Зиля Минлибаевна, д.м.н., профессор;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 xml:space="preserve">Ахметшин Рустэм Закиевич, к.м.н., доцент, 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Ширяева Галина Павловна, д.м.н., доцент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Волевач Лариса Васильевна, д.м.н., профессор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Башарова Гузель Радисовна, д.м.н., профессор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Герасимова Лариса Павловна, д.м.н., профессор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B4">
              <w:rPr>
                <w:rFonts w:ascii="Times New Roman" w:hAnsi="Times New Roman" w:cs="Times New Roman"/>
                <w:sz w:val="24"/>
                <w:szCs w:val="24"/>
              </w:rPr>
              <w:t>Кабирова Миляуша Фаузиевна, д.м.н., профессор</w:t>
            </w:r>
          </w:p>
          <w:p w:rsidR="008605C3" w:rsidRPr="007F2FB4" w:rsidRDefault="008605C3" w:rsidP="007F2F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860" w:type="dxa"/>
          </w:tcPr>
          <w:p w:rsidR="008605C3" w:rsidRPr="00B82F38" w:rsidRDefault="008605C3" w:rsidP="00B82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B82F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повышения </w:t>
            </w:r>
            <w:r w:rsidRPr="00B82F3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здравоохранения и качества представляемой медицинской помощи населению </w:t>
            </w:r>
            <w:r w:rsidRPr="00B82F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2F38"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необходимость внедрения в медицинских организациях </w:t>
            </w:r>
            <w:r w:rsidRPr="00B82F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наиболее рациональных управленческих решений на основе принципов рационального использования ресурсов (бережливого производства).</w:t>
            </w:r>
          </w:p>
          <w:p w:rsidR="008605C3" w:rsidRPr="00B82F38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38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 по инициативе Министерства здравоохранения совместно с Управлением внутренней политики Президента РФ и экспертами Госкорпорации «Росатом» начался пилотный проект по внедрению принципов бережливого здравоохранения в медицинских организациях.</w:t>
            </w:r>
          </w:p>
          <w:p w:rsidR="008605C3" w:rsidRPr="00B82F38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38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 к 2020 году принципы бережливого здравоохранения планируется внедрить более, чем в 200 медицинских организациях.</w:t>
            </w:r>
          </w:p>
          <w:p w:rsidR="008605C3" w:rsidRPr="00B82F38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38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этим, повышение квалификации по вопросам </w:t>
            </w:r>
            <w:r w:rsidRPr="00B82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эффективного использования ресурсов в здравоохранении необходимо пройти всем специалистам, задействованным в осуществлении контроля и </w:t>
            </w:r>
            <w:r w:rsidRPr="00B82F38">
              <w:rPr>
                <w:rFonts w:ascii="Times New Roman" w:hAnsi="Times New Roman" w:cs="Times New Roman"/>
                <w:sz w:val="24"/>
                <w:szCs w:val="24"/>
              </w:rPr>
              <w:t>организации контроля качества медицинской помощи и безопасности медицинской деятельности.</w:t>
            </w:r>
          </w:p>
          <w:p w:rsidR="008605C3" w:rsidRPr="00B82F38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860" w:type="dxa"/>
          </w:tcPr>
          <w:p w:rsidR="008605C3" w:rsidRPr="00087607" w:rsidRDefault="008605C3" w:rsidP="0031676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заключается в </w:t>
            </w:r>
            <w:r w:rsidRPr="00E077FF">
              <w:rPr>
                <w:rFonts w:ascii="Times New Roman" w:hAnsi="Times New Roman" w:cs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7FF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7FF">
              <w:rPr>
                <w:rFonts w:ascii="Times New Roman" w:hAnsi="Times New Roman" w:cs="Times New Roman"/>
                <w:sz w:val="24"/>
                <w:szCs w:val="24"/>
              </w:rPr>
              <w:t xml:space="preserve"> новых компетенций, </w:t>
            </w:r>
            <w:r w:rsidRPr="00C969A7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</w:t>
            </w: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и повышения профессионального уровня в рамках имеющейся квалификации по вопросам совершенствования управления медицинскими организациями, повышения </w:t>
            </w:r>
            <w:r w:rsidRPr="000876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эффективности здравоохранения и качества медицинской помощи населению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основе оптимизации процессов и устранения потерь</w:t>
            </w:r>
            <w:r w:rsidRPr="000876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605C3" w:rsidRDefault="008605C3" w:rsidP="00904E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обучения по программе врачи должны овладеть современными методами управления медицинскими организациями на основе принципов бережливого здравоохранения, освоить </w:t>
            </w:r>
            <w:r w:rsidRPr="00593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формы и методы работы, направленные на </w:t>
            </w:r>
            <w:r w:rsidRPr="00087607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медицинской помощи населению за счет оптимизации процессов и устранения потерь</w:t>
            </w:r>
          </w:p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C3" w:rsidTr="00A42AD8">
        <w:tc>
          <w:tcPr>
            <w:tcW w:w="574" w:type="dxa"/>
          </w:tcPr>
          <w:p w:rsidR="008605C3" w:rsidRDefault="008605C3" w:rsidP="0068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8605C3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860" w:type="dxa"/>
          </w:tcPr>
          <w:p w:rsidR="008605C3" w:rsidRPr="00B82F38" w:rsidRDefault="008605C3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38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 здравоохранением. Технологии бережливого производства </w:t>
            </w:r>
          </w:p>
          <w:p w:rsidR="008605C3" w:rsidRDefault="008605C3" w:rsidP="00C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38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оказания медицинской помощи на основе бережливого производства </w:t>
            </w:r>
          </w:p>
          <w:p w:rsidR="008605C3" w:rsidRPr="00B82F38" w:rsidRDefault="008605C3" w:rsidP="00C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C3" w:rsidTr="00A42AD8">
        <w:tc>
          <w:tcPr>
            <w:tcW w:w="574" w:type="dxa"/>
          </w:tcPr>
          <w:p w:rsidR="008605C3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:rsidR="008605C3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860" w:type="dxa"/>
          </w:tcPr>
          <w:p w:rsidR="008605C3" w:rsidRPr="0031676F" w:rsidRDefault="008605C3" w:rsidP="00316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Обучение предполагает подготовку специалистов, владеющих специальными знаниями и практическими навыками управления, планирования и организации</w:t>
            </w:r>
          </w:p>
          <w:p w:rsidR="008605C3" w:rsidRPr="0031676F" w:rsidRDefault="008605C3" w:rsidP="00316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повышения доступности и качества медицинской помощи населению за счет оптимизации процессов и устранения потерь на основе принципов бережливого здравоохранения, подготовки проектов управленческих решений по улучшению качества предоставляемых населению медицинских услуг.</w:t>
            </w:r>
          </w:p>
          <w:p w:rsidR="008605C3" w:rsidRPr="0031676F" w:rsidRDefault="008605C3" w:rsidP="00316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</w:t>
            </w:r>
          </w:p>
          <w:p w:rsidR="008605C3" w:rsidRPr="0031676F" w:rsidRDefault="008605C3" w:rsidP="00316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- обсуждение конкретных проблем в сфере здравоохранения,</w:t>
            </w:r>
          </w:p>
          <w:p w:rsidR="008605C3" w:rsidRPr="0031676F" w:rsidRDefault="008605C3" w:rsidP="00316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- выездные занятия в медицинские организации, использующие принципы бережливого здравоохранения,</w:t>
            </w:r>
          </w:p>
          <w:p w:rsidR="008605C3" w:rsidRPr="0031676F" w:rsidRDefault="008605C3" w:rsidP="0031676F">
            <w:pPr>
              <w:pStyle w:val="Default"/>
              <w:rPr>
                <w:rFonts w:ascii="Times New Roman" w:hAnsi="Times New Roman" w:cs="Times New Roman"/>
              </w:rPr>
            </w:pPr>
            <w:r w:rsidRPr="0031676F">
              <w:rPr>
                <w:rFonts w:ascii="Times New Roman" w:hAnsi="Times New Roman" w:cs="Times New Roman"/>
              </w:rPr>
              <w:t>- формирование и отработка навыков управления в соответствии с принципами «бережливого производства» в симулированных условиях медицинских организаций.</w:t>
            </w:r>
          </w:p>
          <w:p w:rsidR="008605C3" w:rsidRPr="0031676F" w:rsidRDefault="008605C3" w:rsidP="00316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 xml:space="preserve">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обучающемуся </w:t>
            </w: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выдается диск с обучающими материалами.</w:t>
            </w:r>
          </w:p>
        </w:tc>
      </w:tr>
      <w:tr w:rsidR="008605C3" w:rsidTr="00A42AD8">
        <w:tc>
          <w:tcPr>
            <w:tcW w:w="574" w:type="dxa"/>
          </w:tcPr>
          <w:p w:rsidR="008605C3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40" w:type="dxa"/>
          </w:tcPr>
          <w:p w:rsidR="008605C3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60" w:type="dxa"/>
          </w:tcPr>
          <w:p w:rsidR="008605C3" w:rsidRPr="00CA778B" w:rsidRDefault="008605C3" w:rsidP="00316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</w:t>
            </w:r>
          </w:p>
        </w:tc>
      </w:tr>
      <w:tr w:rsidR="008605C3" w:rsidTr="00FD042B">
        <w:tc>
          <w:tcPr>
            <w:tcW w:w="574" w:type="dxa"/>
          </w:tcPr>
          <w:p w:rsidR="008605C3" w:rsidRDefault="008605C3" w:rsidP="00B82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40" w:type="dxa"/>
          </w:tcPr>
          <w:p w:rsidR="008605C3" w:rsidRPr="0068318E" w:rsidRDefault="008605C3" w:rsidP="00B82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E">
              <w:rPr>
                <w:rFonts w:ascii="Times New Roman" w:hAnsi="Times New Roman" w:cs="Times New Roman"/>
                <w:sz w:val="24"/>
                <w:szCs w:val="24"/>
              </w:rPr>
              <w:t>Веб-ссылка для получения подробной информации пользователем</w:t>
            </w:r>
          </w:p>
        </w:tc>
        <w:tc>
          <w:tcPr>
            <w:tcW w:w="4860" w:type="dxa"/>
          </w:tcPr>
          <w:p w:rsidR="008605C3" w:rsidRPr="00D846FE" w:rsidRDefault="008605C3" w:rsidP="00B82F38">
            <w:pPr>
              <w:shd w:val="clear" w:color="auto" w:fill="FFFFFF"/>
              <w:spacing w:line="31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05C3" w:rsidRDefault="008605C3" w:rsidP="007F38C7">
      <w:pPr>
        <w:rPr>
          <w:rFonts w:ascii="Times New Roman" w:hAnsi="Times New Roman" w:cs="Times New Roman"/>
          <w:sz w:val="24"/>
          <w:szCs w:val="24"/>
        </w:rPr>
      </w:pPr>
    </w:p>
    <w:sectPr w:rsidR="008605C3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3836"/>
    <w:multiLevelType w:val="multilevel"/>
    <w:tmpl w:val="5946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300CE1"/>
    <w:multiLevelType w:val="hybridMultilevel"/>
    <w:tmpl w:val="9DB0F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A864C71"/>
    <w:multiLevelType w:val="multilevel"/>
    <w:tmpl w:val="C4CC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01C3"/>
    <w:rsid w:val="00046D95"/>
    <w:rsid w:val="00052C64"/>
    <w:rsid w:val="00054F0D"/>
    <w:rsid w:val="00074B6F"/>
    <w:rsid w:val="00077717"/>
    <w:rsid w:val="00081697"/>
    <w:rsid w:val="00087607"/>
    <w:rsid w:val="000D354E"/>
    <w:rsid w:val="000D715D"/>
    <w:rsid w:val="001168E0"/>
    <w:rsid w:val="00122BE5"/>
    <w:rsid w:val="001326E0"/>
    <w:rsid w:val="00162715"/>
    <w:rsid w:val="001940B3"/>
    <w:rsid w:val="001D19AE"/>
    <w:rsid w:val="001D28CC"/>
    <w:rsid w:val="001F3501"/>
    <w:rsid w:val="00202134"/>
    <w:rsid w:val="00211FBB"/>
    <w:rsid w:val="0022124F"/>
    <w:rsid w:val="00224C01"/>
    <w:rsid w:val="00227158"/>
    <w:rsid w:val="00236C45"/>
    <w:rsid w:val="00257A1E"/>
    <w:rsid w:val="00262F5E"/>
    <w:rsid w:val="002748CE"/>
    <w:rsid w:val="00277358"/>
    <w:rsid w:val="00277874"/>
    <w:rsid w:val="00281E27"/>
    <w:rsid w:val="002914C5"/>
    <w:rsid w:val="002A30F2"/>
    <w:rsid w:val="002B3186"/>
    <w:rsid w:val="002C0A26"/>
    <w:rsid w:val="00314958"/>
    <w:rsid w:val="003152BE"/>
    <w:rsid w:val="0031676F"/>
    <w:rsid w:val="00335C18"/>
    <w:rsid w:val="003501E1"/>
    <w:rsid w:val="00357C39"/>
    <w:rsid w:val="00380D57"/>
    <w:rsid w:val="003A5F2C"/>
    <w:rsid w:val="003D465F"/>
    <w:rsid w:val="004127BA"/>
    <w:rsid w:val="004143DF"/>
    <w:rsid w:val="004554C2"/>
    <w:rsid w:val="00475D66"/>
    <w:rsid w:val="004808A9"/>
    <w:rsid w:val="00483114"/>
    <w:rsid w:val="004F429F"/>
    <w:rsid w:val="00504037"/>
    <w:rsid w:val="00504775"/>
    <w:rsid w:val="00516E82"/>
    <w:rsid w:val="00541EB2"/>
    <w:rsid w:val="0054523F"/>
    <w:rsid w:val="00555DF8"/>
    <w:rsid w:val="005743D6"/>
    <w:rsid w:val="00576761"/>
    <w:rsid w:val="00593D4E"/>
    <w:rsid w:val="005A042F"/>
    <w:rsid w:val="005B56A4"/>
    <w:rsid w:val="005B5F95"/>
    <w:rsid w:val="005B7C11"/>
    <w:rsid w:val="005E720E"/>
    <w:rsid w:val="005E7EE6"/>
    <w:rsid w:val="005F09C1"/>
    <w:rsid w:val="005F39A7"/>
    <w:rsid w:val="006045D0"/>
    <w:rsid w:val="00635F4B"/>
    <w:rsid w:val="006730AA"/>
    <w:rsid w:val="0068318E"/>
    <w:rsid w:val="006B0AAD"/>
    <w:rsid w:val="006B4944"/>
    <w:rsid w:val="006E152C"/>
    <w:rsid w:val="006E3FB6"/>
    <w:rsid w:val="0072750F"/>
    <w:rsid w:val="00732487"/>
    <w:rsid w:val="00742454"/>
    <w:rsid w:val="007465D7"/>
    <w:rsid w:val="007501AE"/>
    <w:rsid w:val="00787AD2"/>
    <w:rsid w:val="007C4E2F"/>
    <w:rsid w:val="007F2FB4"/>
    <w:rsid w:val="007F38C7"/>
    <w:rsid w:val="00804A1F"/>
    <w:rsid w:val="00845963"/>
    <w:rsid w:val="00852C62"/>
    <w:rsid w:val="008605C3"/>
    <w:rsid w:val="008760A0"/>
    <w:rsid w:val="008879FB"/>
    <w:rsid w:val="00893B9F"/>
    <w:rsid w:val="008C75B8"/>
    <w:rsid w:val="008E5CAD"/>
    <w:rsid w:val="008F09CB"/>
    <w:rsid w:val="008F6BDB"/>
    <w:rsid w:val="00901624"/>
    <w:rsid w:val="00904EF8"/>
    <w:rsid w:val="009237E1"/>
    <w:rsid w:val="0092572D"/>
    <w:rsid w:val="00936114"/>
    <w:rsid w:val="00994288"/>
    <w:rsid w:val="009C350C"/>
    <w:rsid w:val="009F2B9F"/>
    <w:rsid w:val="009F612D"/>
    <w:rsid w:val="00A0252D"/>
    <w:rsid w:val="00A203C3"/>
    <w:rsid w:val="00A228AA"/>
    <w:rsid w:val="00A27EA8"/>
    <w:rsid w:val="00A42858"/>
    <w:rsid w:val="00A42AD8"/>
    <w:rsid w:val="00A55867"/>
    <w:rsid w:val="00A703FD"/>
    <w:rsid w:val="00A72AA8"/>
    <w:rsid w:val="00B24166"/>
    <w:rsid w:val="00B34820"/>
    <w:rsid w:val="00B6498C"/>
    <w:rsid w:val="00B710CC"/>
    <w:rsid w:val="00B82F38"/>
    <w:rsid w:val="00B953D7"/>
    <w:rsid w:val="00BA5F8B"/>
    <w:rsid w:val="00BD315E"/>
    <w:rsid w:val="00C110C2"/>
    <w:rsid w:val="00C164F2"/>
    <w:rsid w:val="00C27177"/>
    <w:rsid w:val="00C427B2"/>
    <w:rsid w:val="00C520B1"/>
    <w:rsid w:val="00C65EC1"/>
    <w:rsid w:val="00C969A7"/>
    <w:rsid w:val="00CA778B"/>
    <w:rsid w:val="00CB5B1B"/>
    <w:rsid w:val="00CD08BD"/>
    <w:rsid w:val="00CD6FBB"/>
    <w:rsid w:val="00CD7F32"/>
    <w:rsid w:val="00CE79ED"/>
    <w:rsid w:val="00CF7890"/>
    <w:rsid w:val="00D03B9D"/>
    <w:rsid w:val="00D05189"/>
    <w:rsid w:val="00D15A28"/>
    <w:rsid w:val="00D4441D"/>
    <w:rsid w:val="00D45C0C"/>
    <w:rsid w:val="00D77145"/>
    <w:rsid w:val="00D846FE"/>
    <w:rsid w:val="00DB21EB"/>
    <w:rsid w:val="00DB61A3"/>
    <w:rsid w:val="00DC42DB"/>
    <w:rsid w:val="00DD7378"/>
    <w:rsid w:val="00DE580A"/>
    <w:rsid w:val="00E077FF"/>
    <w:rsid w:val="00E10247"/>
    <w:rsid w:val="00E30DA1"/>
    <w:rsid w:val="00E84DF2"/>
    <w:rsid w:val="00E957A4"/>
    <w:rsid w:val="00EA47F5"/>
    <w:rsid w:val="00EA4E83"/>
    <w:rsid w:val="00EB0913"/>
    <w:rsid w:val="00F24BBF"/>
    <w:rsid w:val="00F43390"/>
    <w:rsid w:val="00F54A56"/>
    <w:rsid w:val="00F80712"/>
    <w:rsid w:val="00F82008"/>
    <w:rsid w:val="00FC4F49"/>
    <w:rsid w:val="00FD042B"/>
    <w:rsid w:val="00FE6CB3"/>
    <w:rsid w:val="00FF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Times New Roman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4C2"/>
    <w:rPr>
      <w:rFonts w:ascii="Segoe UI" w:hAnsi="Segoe UI" w:cs="Times New Roman"/>
      <w:sz w:val="18"/>
    </w:rPr>
  </w:style>
  <w:style w:type="character" w:customStyle="1" w:styleId="blk">
    <w:name w:val="blk"/>
    <w:uiPriority w:val="99"/>
    <w:rsid w:val="00F54A56"/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styleId="BodyText">
    <w:name w:val="Body Text"/>
    <w:basedOn w:val="Normal"/>
    <w:link w:val="BodyTextChar1"/>
    <w:uiPriority w:val="99"/>
    <w:rsid w:val="00077717"/>
    <w:pPr>
      <w:spacing w:after="120" w:line="240" w:lineRule="auto"/>
    </w:pPr>
    <w:rPr>
      <w:rFonts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7890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077717"/>
    <w:rPr>
      <w:rFonts w:ascii="Calibri" w:hAnsi="Calibri"/>
      <w:sz w:val="24"/>
      <w:lang w:val="ru-RU" w:eastAsia="ru-RU"/>
    </w:rPr>
  </w:style>
  <w:style w:type="character" w:customStyle="1" w:styleId="fontstyle01">
    <w:name w:val="fontstyle01"/>
    <w:uiPriority w:val="99"/>
    <w:rsid w:val="00C164F2"/>
    <w:rPr>
      <w:rFonts w:ascii="TimesNewRomanPSMT" w:hAnsi="TimesNewRomanPSMT"/>
      <w:color w:val="000000"/>
      <w:sz w:val="24"/>
    </w:rPr>
  </w:style>
  <w:style w:type="character" w:styleId="Hyperlink">
    <w:name w:val="Hyperlink"/>
    <w:basedOn w:val="DefaultParagraphFont"/>
    <w:uiPriority w:val="99"/>
    <w:rsid w:val="0068318E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uiPriority w:val="99"/>
    <w:rsid w:val="00D846FE"/>
  </w:style>
  <w:style w:type="paragraph" w:customStyle="1" w:styleId="Default">
    <w:name w:val="Default"/>
    <w:uiPriority w:val="99"/>
    <w:rsid w:val="00475D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7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474</TotalTime>
  <Pages>10</Pages>
  <Words>2327</Words>
  <Characters>13269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2016-10-07T07:05:00Z</cp:lastPrinted>
  <dcterms:created xsi:type="dcterms:W3CDTF">2016-10-12T18:32:00Z</dcterms:created>
  <dcterms:modified xsi:type="dcterms:W3CDTF">2017-06-16T05:31:00Z</dcterms:modified>
</cp:coreProperties>
</file>