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FD7E8E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FD7E8E">
        <w:rPr>
          <w:rFonts w:ascii="Times New Roman" w:hAnsi="Times New Roman"/>
          <w:b/>
          <w:sz w:val="28"/>
          <w:szCs w:val="28"/>
        </w:rPr>
        <w:t>«</w:t>
      </w:r>
      <w:r w:rsidR="006A5E5E" w:rsidRPr="00FD7E8E">
        <w:rPr>
          <w:rFonts w:ascii="Times New Roman" w:hAnsi="Times New Roman"/>
          <w:b/>
          <w:sz w:val="28"/>
          <w:szCs w:val="28"/>
        </w:rPr>
        <w:t>Современные методы и средства профилактики стоматологических заболеваний</w:t>
      </w:r>
      <w:r w:rsidRPr="00FD7E8E">
        <w:rPr>
          <w:rFonts w:ascii="Times New Roman" w:hAnsi="Times New Roman"/>
          <w:b/>
          <w:sz w:val="28"/>
          <w:szCs w:val="28"/>
        </w:rPr>
        <w:t>»</w:t>
      </w:r>
    </w:p>
    <w:p w:rsidR="00E262D3" w:rsidRPr="00E262D3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E8E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E262D3"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76520D" w:rsidRPr="00E262D3" w:rsidRDefault="00E262D3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2D3">
        <w:rPr>
          <w:rFonts w:ascii="Times New Roman" w:hAnsi="Times New Roman"/>
          <w:b/>
          <w:sz w:val="28"/>
          <w:szCs w:val="28"/>
        </w:rPr>
        <w:t>доп.специальности</w:t>
      </w:r>
      <w:r w:rsidR="00D8219D" w:rsidRPr="00E262D3">
        <w:rPr>
          <w:rFonts w:ascii="Times New Roman" w:hAnsi="Times New Roman"/>
          <w:b/>
          <w:sz w:val="28"/>
          <w:szCs w:val="28"/>
        </w:rPr>
        <w:t xml:space="preserve"> </w:t>
      </w:r>
      <w:r w:rsidR="006A5E5E" w:rsidRPr="00E262D3">
        <w:rPr>
          <w:rFonts w:ascii="Times New Roman" w:hAnsi="Times New Roman"/>
          <w:b/>
          <w:sz w:val="28"/>
          <w:szCs w:val="28"/>
        </w:rPr>
        <w:t xml:space="preserve">«Ортодонтия» </w:t>
      </w:r>
      <w:r w:rsidR="00D8219D" w:rsidRPr="00E262D3">
        <w:rPr>
          <w:rFonts w:ascii="Times New Roman" w:hAnsi="Times New Roman"/>
          <w:b/>
          <w:sz w:val="28"/>
          <w:szCs w:val="28"/>
        </w:rPr>
        <w:t>«Стоматология хирургическая»</w:t>
      </w:r>
      <w:r w:rsidR="006A5E5E" w:rsidRPr="00E262D3">
        <w:rPr>
          <w:rFonts w:ascii="Times New Roman" w:hAnsi="Times New Roman"/>
          <w:b/>
          <w:sz w:val="28"/>
          <w:szCs w:val="28"/>
        </w:rPr>
        <w:t>,«Стоматология терапевтическая»</w:t>
      </w:r>
      <w:r w:rsidR="008D26EF" w:rsidRPr="00E262D3">
        <w:rPr>
          <w:rFonts w:ascii="Times New Roman" w:hAnsi="Times New Roman"/>
          <w:b/>
          <w:sz w:val="28"/>
          <w:szCs w:val="28"/>
        </w:rPr>
        <w:t>, «Стоматология 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916C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6A5E5E" w:rsidRPr="00FD7E8E">
        <w:rPr>
          <w:rFonts w:ascii="Times New Roman" w:hAnsi="Times New Roman"/>
          <w:b/>
          <w:sz w:val="24"/>
          <w:szCs w:val="24"/>
        </w:rPr>
        <w:t>Современные методы и средства профилактики стоматологических заболеваний</w:t>
      </w:r>
      <w:r w:rsidRPr="00F90D97">
        <w:rPr>
          <w:rFonts w:ascii="Times New Roman" w:hAnsi="Times New Roman"/>
          <w:b/>
          <w:sz w:val="24"/>
          <w:szCs w:val="24"/>
        </w:rPr>
        <w:t>» по специальности «</w:t>
      </w:r>
      <w:r w:rsidR="0076520D" w:rsidRPr="00FD7E8E">
        <w:rPr>
          <w:rFonts w:ascii="Times New Roman" w:hAnsi="Times New Roman"/>
          <w:b/>
          <w:sz w:val="24"/>
          <w:szCs w:val="24"/>
        </w:rPr>
        <w:t>Стоматология детская</w:t>
      </w:r>
      <w:r w:rsidRPr="00F90D97">
        <w:rPr>
          <w:rFonts w:ascii="Times New Roman" w:hAnsi="Times New Roman"/>
          <w:b/>
          <w:sz w:val="24"/>
          <w:szCs w:val="24"/>
        </w:rPr>
        <w:t>»</w:t>
      </w:r>
      <w:r w:rsidR="00016F19">
        <w:rPr>
          <w:rFonts w:ascii="Times New Roman" w:hAnsi="Times New Roman"/>
          <w:b/>
          <w:sz w:val="24"/>
          <w:szCs w:val="24"/>
        </w:rPr>
        <w:t>,</w:t>
      </w:r>
      <w:r w:rsidR="00FD7E8E">
        <w:rPr>
          <w:rFonts w:ascii="Times New Roman" w:hAnsi="Times New Roman"/>
          <w:b/>
          <w:sz w:val="24"/>
          <w:szCs w:val="24"/>
        </w:rPr>
        <w:t xml:space="preserve"> </w:t>
      </w:r>
      <w:r w:rsidR="00FD7E8E" w:rsidRPr="00FD7E8E">
        <w:rPr>
          <w:rFonts w:ascii="Times New Roman" w:hAnsi="Times New Roman"/>
          <w:b/>
          <w:sz w:val="24"/>
          <w:szCs w:val="24"/>
        </w:rPr>
        <w:t>«Ортодонтия» «Стоматология хирургическая»,«Стоматология терапевтическая</w:t>
      </w:r>
      <w:r w:rsidR="00FD7E8E" w:rsidRPr="00E262D3">
        <w:rPr>
          <w:rFonts w:ascii="Times New Roman" w:hAnsi="Times New Roman"/>
          <w:b/>
          <w:sz w:val="24"/>
          <w:szCs w:val="24"/>
        </w:rPr>
        <w:t>»</w:t>
      </w:r>
      <w:r w:rsidR="008D26EF" w:rsidRPr="00E262D3">
        <w:rPr>
          <w:rFonts w:ascii="Times New Roman" w:hAnsi="Times New Roman"/>
          <w:b/>
          <w:sz w:val="24"/>
          <w:szCs w:val="24"/>
        </w:rPr>
        <w:t>, «Стоматология</w:t>
      </w:r>
      <w:r w:rsidR="008D26EF" w:rsidRPr="00F90D97">
        <w:rPr>
          <w:rFonts w:ascii="Times New Roman" w:hAnsi="Times New Roman"/>
          <w:b/>
          <w:sz w:val="24"/>
          <w:szCs w:val="24"/>
        </w:rPr>
        <w:t>»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CC075F" w:rsidRDefault="00DE36A2" w:rsidP="00F15CBB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D97">
        <w:rPr>
          <w:rFonts w:ascii="Times New Roman" w:hAnsi="Times New Roman"/>
          <w:b/>
          <w:sz w:val="24"/>
          <w:szCs w:val="24"/>
        </w:rPr>
        <w:t>Цель:</w:t>
      </w:r>
      <w:r w:rsidR="006F287C" w:rsidRPr="00F90D97">
        <w:rPr>
          <w:rFonts w:ascii="Times New Roman" w:hAnsi="Times New Roman"/>
          <w:sz w:val="24"/>
          <w:szCs w:val="24"/>
        </w:rPr>
        <w:t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</w:t>
      </w:r>
      <w:r w:rsidR="00FD7E8E">
        <w:rPr>
          <w:rFonts w:ascii="Times New Roman" w:hAnsi="Times New Roman"/>
          <w:sz w:val="24"/>
          <w:szCs w:val="24"/>
        </w:rPr>
        <w:t>льных навыков для своевременной</w:t>
      </w:r>
      <w:r w:rsidR="006F287C" w:rsidRPr="00F90D97">
        <w:rPr>
          <w:rFonts w:ascii="Times New Roman" w:hAnsi="Times New Roman"/>
          <w:sz w:val="24"/>
          <w:szCs w:val="24"/>
        </w:rPr>
        <w:t xml:space="preserve"> профилактики </w:t>
      </w:r>
      <w:r w:rsidR="00FD7E8E">
        <w:rPr>
          <w:rFonts w:ascii="Times New Roman" w:hAnsi="Times New Roman"/>
          <w:sz w:val="24"/>
          <w:szCs w:val="24"/>
        </w:rPr>
        <w:t>стоматологических заболеваний</w:t>
      </w:r>
      <w:r w:rsidR="006F287C" w:rsidRPr="00CC075F">
        <w:rPr>
          <w:rFonts w:ascii="Times New Roman" w:hAnsi="Times New Roman"/>
          <w:sz w:val="24"/>
          <w:szCs w:val="24"/>
        </w:rPr>
        <w:t>,</w:t>
      </w:r>
      <w:r w:rsidR="006F287C" w:rsidRPr="00F90D97">
        <w:rPr>
          <w:rFonts w:ascii="Times New Roman" w:hAnsi="Times New Roman"/>
          <w:sz w:val="24"/>
          <w:szCs w:val="24"/>
        </w:rPr>
        <w:t xml:space="preserve">  при работе врачами-стоматологами детскими, врачами - стоматологами общей практики</w:t>
      </w:r>
      <w:r w:rsidR="00097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7E8E">
        <w:rPr>
          <w:rFonts w:ascii="Times New Roman" w:hAnsi="Times New Roman"/>
          <w:sz w:val="24"/>
          <w:szCs w:val="24"/>
        </w:rPr>
        <w:t>врачами-ортодонтами</w:t>
      </w:r>
      <w:proofErr w:type="spellEnd"/>
      <w:r w:rsidR="00FD7E8E">
        <w:rPr>
          <w:rFonts w:ascii="Times New Roman" w:hAnsi="Times New Roman"/>
          <w:sz w:val="24"/>
          <w:szCs w:val="24"/>
        </w:rPr>
        <w:t xml:space="preserve">, </w:t>
      </w:r>
      <w:r w:rsidR="00097BED">
        <w:rPr>
          <w:rFonts w:ascii="Times New Roman" w:hAnsi="Times New Roman"/>
          <w:sz w:val="24"/>
          <w:szCs w:val="24"/>
        </w:rPr>
        <w:t>врачами-</w:t>
      </w:r>
      <w:r w:rsidR="002C6FF7" w:rsidRPr="002C6FF7">
        <w:rPr>
          <w:rFonts w:ascii="Times New Roman" w:hAnsi="Times New Roman"/>
          <w:sz w:val="24"/>
          <w:szCs w:val="24"/>
        </w:rPr>
        <w:t xml:space="preserve"> </w:t>
      </w:r>
      <w:r w:rsidR="002C6FF7" w:rsidRPr="00F90D97">
        <w:rPr>
          <w:rFonts w:ascii="Times New Roman" w:hAnsi="Times New Roman"/>
          <w:sz w:val="24"/>
          <w:szCs w:val="24"/>
        </w:rPr>
        <w:t xml:space="preserve">стоматологами </w:t>
      </w:r>
      <w:r w:rsidR="00097BED">
        <w:rPr>
          <w:rFonts w:ascii="Times New Roman" w:hAnsi="Times New Roman"/>
          <w:sz w:val="24"/>
          <w:szCs w:val="24"/>
        </w:rPr>
        <w:t>хирургами</w:t>
      </w:r>
      <w:r w:rsidR="00FD7E8E">
        <w:rPr>
          <w:rFonts w:ascii="Times New Roman" w:hAnsi="Times New Roman"/>
          <w:sz w:val="24"/>
          <w:szCs w:val="24"/>
        </w:rPr>
        <w:t>, врачами-</w:t>
      </w:r>
      <w:r w:rsidR="002C6FF7" w:rsidRPr="002C6FF7">
        <w:rPr>
          <w:rFonts w:ascii="Times New Roman" w:hAnsi="Times New Roman"/>
          <w:sz w:val="24"/>
          <w:szCs w:val="24"/>
        </w:rPr>
        <w:t xml:space="preserve"> </w:t>
      </w:r>
      <w:r w:rsidR="002C6FF7" w:rsidRPr="00F90D97">
        <w:rPr>
          <w:rFonts w:ascii="Times New Roman" w:hAnsi="Times New Roman"/>
          <w:sz w:val="24"/>
          <w:szCs w:val="24"/>
        </w:rPr>
        <w:t xml:space="preserve">стоматологами </w:t>
      </w:r>
      <w:r w:rsidR="002C6FF7">
        <w:rPr>
          <w:rFonts w:ascii="Times New Roman" w:hAnsi="Times New Roman"/>
          <w:sz w:val="24"/>
          <w:szCs w:val="24"/>
        </w:rPr>
        <w:t>терапевтами</w:t>
      </w:r>
      <w:r w:rsidR="00097BED">
        <w:rPr>
          <w:rFonts w:ascii="Times New Roman" w:hAnsi="Times New Roman"/>
          <w:sz w:val="24"/>
          <w:szCs w:val="24"/>
        </w:rPr>
        <w:t>.</w:t>
      </w:r>
    </w:p>
    <w:p w:rsidR="00DE36A2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F90D97">
        <w:rPr>
          <w:rFonts w:ascii="Times New Roman" w:hAnsi="Times New Roman"/>
          <w:sz w:val="24"/>
          <w:szCs w:val="24"/>
        </w:rPr>
        <w:t xml:space="preserve">: </w:t>
      </w:r>
      <w:r w:rsidR="000F0F65" w:rsidRPr="00F90D97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F90D97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F90D97">
        <w:rPr>
          <w:rFonts w:ascii="Times New Roman" w:hAnsi="Times New Roman"/>
          <w:sz w:val="24"/>
          <w:szCs w:val="24"/>
        </w:rPr>
        <w:t>.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Режим занятий</w:t>
      </w:r>
      <w:r w:rsidR="000F0F65" w:rsidRPr="00F90D97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F90D97" w:rsidRDefault="00CA1707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E36A2" w:rsidRPr="00F90D97">
        <w:rPr>
          <w:rFonts w:ascii="Times New Roman" w:hAnsi="Times New Roman"/>
          <w:sz w:val="24"/>
          <w:szCs w:val="24"/>
        </w:rPr>
        <w:t xml:space="preserve">Форма обучения: </w:t>
      </w:r>
      <w:proofErr w:type="spellStart"/>
      <w:r w:rsidR="00F15CBB" w:rsidRPr="00F90D97">
        <w:rPr>
          <w:rFonts w:ascii="Times New Roman" w:hAnsi="Times New Roman"/>
          <w:sz w:val="24"/>
          <w:szCs w:val="24"/>
        </w:rPr>
        <w:t>Очно-заочная</w:t>
      </w:r>
      <w:proofErr w:type="spellEnd"/>
      <w:r w:rsidR="00F15CBB" w:rsidRPr="00F90D97">
        <w:rPr>
          <w:rFonts w:ascii="Times New Roman" w:hAnsi="Times New Roman"/>
          <w:sz w:val="24"/>
          <w:szCs w:val="24"/>
        </w:rPr>
        <w:t xml:space="preserve"> с применением ДОТ </w:t>
      </w:r>
    </w:p>
    <w:p w:rsidR="00203599" w:rsidRPr="002C6FF7" w:rsidRDefault="004D350F" w:rsidP="00CC075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Модуль</w:t>
      </w:r>
      <w:r w:rsidR="004C734B" w:rsidRPr="00F90D97">
        <w:rPr>
          <w:rFonts w:ascii="Times New Roman" w:hAnsi="Times New Roman"/>
          <w:b/>
          <w:sz w:val="24"/>
          <w:szCs w:val="24"/>
        </w:rPr>
        <w:t xml:space="preserve">. </w:t>
      </w:r>
      <w:r w:rsidR="00EE60BA" w:rsidRPr="002C6FF7">
        <w:rPr>
          <w:rFonts w:ascii="Times New Roman" w:hAnsi="Times New Roman"/>
          <w:sz w:val="24"/>
          <w:szCs w:val="24"/>
        </w:rPr>
        <w:t>Современные методы и средства профилактики стоматологических заболеваний</w:t>
      </w:r>
    </w:p>
    <w:p w:rsidR="00CC075F" w:rsidRPr="002C6FF7" w:rsidRDefault="00CC075F" w:rsidP="00CC075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709"/>
        <w:gridCol w:w="1276"/>
      </w:tblGrid>
      <w:tr w:rsidR="002C6FF7" w:rsidRPr="00F90D97" w:rsidTr="00CA1707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2C6FF7" w:rsidRPr="00F90D97" w:rsidRDefault="002C6FF7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:rsidR="002C6FF7" w:rsidRPr="00F90D97" w:rsidRDefault="002C6FF7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</w:t>
            </w:r>
            <w:r w:rsidR="00CA1707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</w:p>
          <w:p w:rsidR="002C6FF7" w:rsidRPr="00F90D97" w:rsidRDefault="002C6FF7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2C6FF7" w:rsidRPr="00F90D97" w:rsidTr="00CA1707">
        <w:tc>
          <w:tcPr>
            <w:tcW w:w="624" w:type="dxa"/>
            <w:vMerge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6FF7" w:rsidRPr="00F90D97" w:rsidTr="00CA1707">
        <w:tc>
          <w:tcPr>
            <w:tcW w:w="624" w:type="dxa"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2C6FF7" w:rsidRPr="00F90D97" w:rsidRDefault="002C6FF7" w:rsidP="002C6FF7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FF7">
              <w:rPr>
                <w:rFonts w:ascii="Times New Roman" w:hAnsi="Times New Roman"/>
                <w:sz w:val="24"/>
                <w:szCs w:val="24"/>
              </w:rPr>
              <w:t xml:space="preserve">Современные методы и средства профилактики кариеса зубов, </w:t>
            </w:r>
            <w:proofErr w:type="spellStart"/>
            <w:r w:rsidRPr="002C6FF7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Pr="002C6FF7">
              <w:rPr>
                <w:rFonts w:ascii="Times New Roman" w:hAnsi="Times New Roman"/>
                <w:sz w:val="24"/>
                <w:szCs w:val="24"/>
              </w:rPr>
              <w:t xml:space="preserve"> поражений</w:t>
            </w:r>
          </w:p>
        </w:tc>
        <w:tc>
          <w:tcPr>
            <w:tcW w:w="567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2C6FF7" w:rsidRPr="00F90D97" w:rsidTr="00CA1707">
        <w:trPr>
          <w:trHeight w:val="520"/>
        </w:trPr>
        <w:tc>
          <w:tcPr>
            <w:tcW w:w="624" w:type="dxa"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2C6FF7" w:rsidRPr="00A14EBA" w:rsidRDefault="002C6FF7" w:rsidP="002C6FF7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FF7">
              <w:rPr>
                <w:rFonts w:ascii="Times New Roman" w:hAnsi="Times New Roman"/>
                <w:sz w:val="24"/>
                <w:szCs w:val="24"/>
              </w:rPr>
              <w:t>Современные методы и средства профилактики заболеваний пародонта, СОР</w:t>
            </w:r>
          </w:p>
        </w:tc>
        <w:tc>
          <w:tcPr>
            <w:tcW w:w="567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890299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2C6FF7" w:rsidRPr="00F90D97" w:rsidTr="00CA1707">
        <w:trPr>
          <w:trHeight w:val="520"/>
        </w:trPr>
        <w:tc>
          <w:tcPr>
            <w:tcW w:w="624" w:type="dxa"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2C6FF7" w:rsidRPr="00F90D97" w:rsidRDefault="002C6FF7" w:rsidP="002C6FF7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FF7">
              <w:rPr>
                <w:rFonts w:ascii="Times New Roman" w:hAnsi="Times New Roman"/>
                <w:sz w:val="24"/>
                <w:szCs w:val="24"/>
              </w:rPr>
              <w:t>Современные методы и средства профилактики зубочелюстных аномалий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C6FF7" w:rsidRPr="00F90D97" w:rsidRDefault="00CA170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F90D97" w:rsidRDefault="00CA170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2C6FF7" w:rsidRPr="00F90D97" w:rsidTr="00CA1707">
        <w:trPr>
          <w:trHeight w:val="446"/>
        </w:trPr>
        <w:tc>
          <w:tcPr>
            <w:tcW w:w="624" w:type="dxa"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2C6FF7" w:rsidRPr="002C6FF7" w:rsidRDefault="002C6FF7" w:rsidP="002C6FF7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основных стоматологических заболеваний у детей с врожденными пороками ЧЛО</w:t>
            </w:r>
            <w:r w:rsidRPr="002C6FF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2C6FF7" w:rsidRPr="00F90D97" w:rsidTr="00CA1707">
        <w:trPr>
          <w:trHeight w:val="1654"/>
        </w:trPr>
        <w:tc>
          <w:tcPr>
            <w:tcW w:w="624" w:type="dxa"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2C6FF7" w:rsidRPr="00116878" w:rsidRDefault="002C6FF7" w:rsidP="002C6FF7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одонтогенных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воспалительных заболеваний ЧЛО 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2C6FF7" w:rsidRPr="00F90D97" w:rsidTr="00CA1707">
        <w:tc>
          <w:tcPr>
            <w:tcW w:w="4026" w:type="dxa"/>
            <w:gridSpan w:val="2"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2C6FF7" w:rsidRPr="00F90D97" w:rsidTr="00CA1707">
        <w:tc>
          <w:tcPr>
            <w:tcW w:w="4026" w:type="dxa"/>
            <w:gridSpan w:val="2"/>
          </w:tcPr>
          <w:p w:rsidR="002C6FF7" w:rsidRPr="00F90D97" w:rsidRDefault="002C6FF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A170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6FF7" w:rsidRPr="00F90D97" w:rsidRDefault="00CA170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C6FF7" w:rsidRPr="00F90D97" w:rsidRDefault="002C6FF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F90D97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26EF" w:rsidRPr="006408FA" w:rsidRDefault="00CE052F" w:rsidP="008D26E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  <w:lang w:eastAsia="ar-SA"/>
        </w:rPr>
        <w:t xml:space="preserve">7.4. Характеристика новых профессиональных компетенций врача-стоматолога </w:t>
      </w:r>
      <w:r w:rsidRPr="00E262D3">
        <w:rPr>
          <w:rFonts w:ascii="Times New Roman" w:hAnsi="Times New Roman"/>
          <w:b/>
          <w:sz w:val="24"/>
          <w:szCs w:val="24"/>
          <w:lang w:eastAsia="ar-SA"/>
        </w:rPr>
        <w:t>детского,</w:t>
      </w:r>
      <w:r w:rsidR="008D26EF" w:rsidRPr="008D26EF">
        <w:rPr>
          <w:rFonts w:ascii="Times New Roman" w:hAnsi="Times New Roman"/>
          <w:sz w:val="24"/>
          <w:szCs w:val="24"/>
        </w:rPr>
        <w:t xml:space="preserve"> </w:t>
      </w:r>
      <w:r w:rsidR="008D26EF">
        <w:rPr>
          <w:rFonts w:ascii="Times New Roman" w:hAnsi="Times New Roman"/>
          <w:sz w:val="24"/>
          <w:szCs w:val="24"/>
        </w:rPr>
        <w:t>врача - стоматолога</w:t>
      </w:r>
      <w:r w:rsidR="008D26EF" w:rsidRPr="00F90D97">
        <w:rPr>
          <w:rFonts w:ascii="Times New Roman" w:hAnsi="Times New Roman"/>
          <w:sz w:val="24"/>
          <w:szCs w:val="24"/>
        </w:rPr>
        <w:t xml:space="preserve"> общей практики</w:t>
      </w:r>
      <w:r w:rsidR="008D26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D26EF">
        <w:rPr>
          <w:rFonts w:ascii="Times New Roman" w:hAnsi="Times New Roman"/>
          <w:sz w:val="24"/>
          <w:szCs w:val="24"/>
        </w:rPr>
        <w:t>врача-ортодонта</w:t>
      </w:r>
      <w:proofErr w:type="spellEnd"/>
      <w:r w:rsidR="008D26EF">
        <w:rPr>
          <w:rFonts w:ascii="Times New Roman" w:hAnsi="Times New Roman"/>
          <w:sz w:val="24"/>
          <w:szCs w:val="24"/>
        </w:rPr>
        <w:t>, врача-</w:t>
      </w:r>
      <w:r w:rsidR="008D26EF" w:rsidRPr="002C6FF7">
        <w:rPr>
          <w:rFonts w:ascii="Times New Roman" w:hAnsi="Times New Roman"/>
          <w:sz w:val="24"/>
          <w:szCs w:val="24"/>
        </w:rPr>
        <w:t xml:space="preserve"> </w:t>
      </w:r>
      <w:r w:rsidR="008D26EF">
        <w:rPr>
          <w:rFonts w:ascii="Times New Roman" w:hAnsi="Times New Roman"/>
          <w:sz w:val="24"/>
          <w:szCs w:val="24"/>
        </w:rPr>
        <w:t>стоматолога</w:t>
      </w:r>
      <w:r w:rsidR="008D26EF" w:rsidRPr="00F90D97">
        <w:rPr>
          <w:rFonts w:ascii="Times New Roman" w:hAnsi="Times New Roman"/>
          <w:sz w:val="24"/>
          <w:szCs w:val="24"/>
        </w:rPr>
        <w:t xml:space="preserve"> </w:t>
      </w:r>
      <w:r w:rsidR="008D26EF">
        <w:rPr>
          <w:rFonts w:ascii="Times New Roman" w:hAnsi="Times New Roman"/>
          <w:sz w:val="24"/>
          <w:szCs w:val="24"/>
        </w:rPr>
        <w:t>хирурга, врача-</w:t>
      </w:r>
      <w:r w:rsidR="008D26EF" w:rsidRPr="002C6FF7">
        <w:rPr>
          <w:rFonts w:ascii="Times New Roman" w:hAnsi="Times New Roman"/>
          <w:sz w:val="24"/>
          <w:szCs w:val="24"/>
        </w:rPr>
        <w:t xml:space="preserve"> </w:t>
      </w:r>
      <w:r w:rsidR="008D26EF">
        <w:rPr>
          <w:rFonts w:ascii="Times New Roman" w:hAnsi="Times New Roman"/>
          <w:sz w:val="24"/>
          <w:szCs w:val="24"/>
        </w:rPr>
        <w:t>стоматолога</w:t>
      </w:r>
      <w:r w:rsidR="008D26EF" w:rsidRPr="00F90D97">
        <w:rPr>
          <w:rFonts w:ascii="Times New Roman" w:hAnsi="Times New Roman"/>
          <w:sz w:val="24"/>
          <w:szCs w:val="24"/>
        </w:rPr>
        <w:t xml:space="preserve"> </w:t>
      </w:r>
      <w:r w:rsidR="008D26EF">
        <w:rPr>
          <w:rFonts w:ascii="Times New Roman" w:hAnsi="Times New Roman"/>
          <w:sz w:val="24"/>
          <w:szCs w:val="24"/>
        </w:rPr>
        <w:t>терапевта,</w:t>
      </w:r>
      <w:r w:rsidRPr="00F90D97">
        <w:rPr>
          <w:rFonts w:ascii="Times New Roman" w:hAnsi="Times New Roman"/>
          <w:b/>
          <w:sz w:val="24"/>
          <w:szCs w:val="24"/>
          <w:lang w:eastAsia="ar-SA"/>
        </w:rPr>
        <w:t xml:space="preserve"> формирующихся в результате освоения дополнительной профессиональной программы повышения квалификации врачей по специальности</w:t>
      </w:r>
      <w:r w:rsidRPr="006408FA">
        <w:rPr>
          <w:rFonts w:ascii="Times New Roman" w:hAnsi="Times New Roman"/>
          <w:b/>
          <w:bCs/>
          <w:sz w:val="24"/>
          <w:szCs w:val="24"/>
        </w:rPr>
        <w:t>«Стоматология детская»</w:t>
      </w:r>
      <w:r w:rsidR="008D26EF" w:rsidRPr="006408FA">
        <w:rPr>
          <w:rFonts w:ascii="Times New Roman" w:hAnsi="Times New Roman"/>
          <w:b/>
          <w:bCs/>
          <w:sz w:val="24"/>
          <w:szCs w:val="24"/>
        </w:rPr>
        <w:t>,</w:t>
      </w:r>
      <w:r w:rsidR="008D26EF" w:rsidRPr="006408FA">
        <w:rPr>
          <w:rFonts w:ascii="Times New Roman" w:hAnsi="Times New Roman"/>
          <w:b/>
          <w:sz w:val="24"/>
          <w:szCs w:val="24"/>
        </w:rPr>
        <w:t xml:space="preserve"> «Ортодонтия» «Стоматология хирургическая»,«Стоматология терапевтическая»</w:t>
      </w:r>
      <w:r w:rsidR="00167D3F" w:rsidRPr="006408FA">
        <w:rPr>
          <w:rFonts w:ascii="Times New Roman" w:hAnsi="Times New Roman"/>
          <w:b/>
          <w:sz w:val="24"/>
          <w:szCs w:val="24"/>
        </w:rPr>
        <w:t>, «Стоматология»</w:t>
      </w:r>
    </w:p>
    <w:p w:rsidR="00CE052F" w:rsidRPr="00F90D97" w:rsidRDefault="00CE052F" w:rsidP="00CE052F">
      <w:pPr>
        <w:tabs>
          <w:tab w:val="left" w:pos="1276"/>
          <w:tab w:val="left" w:pos="229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D97">
        <w:rPr>
          <w:rFonts w:ascii="Times New Roman" w:hAnsi="Times New Roman"/>
          <w:b/>
          <w:bCs/>
          <w:sz w:val="24"/>
          <w:szCs w:val="24"/>
        </w:rPr>
        <w:t>:</w:t>
      </w:r>
    </w:p>
    <w:p w:rsidR="00CE052F" w:rsidRPr="00F90D97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11"/>
        <w:gridCol w:w="2008"/>
        <w:gridCol w:w="2268"/>
        <w:gridCol w:w="3084"/>
      </w:tblGrid>
      <w:tr w:rsidR="00DE36A2" w:rsidRPr="00F90D97" w:rsidTr="006408FA">
        <w:tc>
          <w:tcPr>
            <w:tcW w:w="221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008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268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084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F90D97" w:rsidTr="006408FA">
        <w:trPr>
          <w:trHeight w:val="2981"/>
        </w:trPr>
        <w:tc>
          <w:tcPr>
            <w:tcW w:w="221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F90D97" w:rsidRDefault="00116878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414F39" w:rsidRPr="00F90D97">
              <w:rPr>
                <w:rFonts w:ascii="Times New Roman" w:hAnsi="Times New Roman"/>
                <w:b/>
                <w:sz w:val="24"/>
                <w:szCs w:val="24"/>
              </w:rPr>
              <w:t>становления диагноза</w:t>
            </w:r>
          </w:p>
        </w:tc>
        <w:tc>
          <w:tcPr>
            <w:tcW w:w="2008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3)Разработка алгоритма постановки окончательного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F90D97" w:rsidRDefault="00F22A04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5) Интерпретация данных консультаций пациентов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врачами специалистами;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268" w:type="dxa"/>
          </w:tcPr>
          <w:p w:rsidR="00414F39" w:rsidRPr="00F90D97" w:rsidRDefault="00AE6C3C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Выявлять общи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е и специфические признаки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3)Обосновывать необходимость и объем лабораторных , инструментальных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3084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 Этиология, патогенез, диагностика часто встречающихся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 Взаимосвязь строения и функционирования зубочелюстной системы с нарушениями со стороны носоглотки, дыхательной и пищеварительной систем, опорно-двигательного аппарата;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4)Клиническая картина ,методы диагностики </w:t>
            </w:r>
            <w:r w:rsidR="00A511A7"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="00167D3F">
              <w:rPr>
                <w:rFonts w:ascii="Times New Roman" w:hAnsi="Times New Roman"/>
                <w:sz w:val="24"/>
                <w:szCs w:val="24"/>
              </w:rPr>
              <w:t>стоматологических заболеваний</w:t>
            </w:r>
            <w:r w:rsidRPr="00D07E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5) Значение специальных и дополнительных методов исследования для дифференциальной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Состояние требующие медицинской помощи в экстренной и неотложной формах.</w:t>
            </w:r>
          </w:p>
        </w:tc>
      </w:tr>
      <w:tr w:rsidR="00414F39" w:rsidRPr="00F90D97" w:rsidTr="006408FA">
        <w:tc>
          <w:tcPr>
            <w:tcW w:w="221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А/02.7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Назначение, контроль эффективности и безопасности немедикаментозного и медикаментозного лечения</w:t>
            </w:r>
          </w:p>
        </w:tc>
        <w:tc>
          <w:tcPr>
            <w:tcW w:w="2008" w:type="dxa"/>
          </w:tcPr>
          <w:p w:rsidR="00414F39" w:rsidRPr="00F90D97" w:rsidRDefault="00414F39" w:rsidP="00BE0027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Формирование плана лечения пациента при стоматологических заболеваниях</w:t>
            </w:r>
          </w:p>
          <w:p w:rsidR="00882C6E" w:rsidRP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r w:rsidR="00167D3F">
              <w:rPr>
                <w:rFonts w:ascii="Times New Roman" w:hAnsi="Times New Roman"/>
                <w:sz w:val="24"/>
                <w:szCs w:val="24"/>
              </w:rPr>
              <w:t>стоматологических заболеваний</w:t>
            </w:r>
            <w:r w:rsidR="00281F59" w:rsidRPr="00D07E8B">
              <w:rPr>
                <w:rFonts w:ascii="Times New Roman" w:hAnsi="Times New Roman"/>
              </w:rPr>
              <w:t>;</w:t>
            </w:r>
            <w:r w:rsidR="00281F59" w:rsidRPr="00D0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осложнений, вызванных применение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 xml:space="preserve"> методики лечения;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)Оказание квалифицированной медицинской помощи по специальности с использованием современных методов лечения, разрешенных для применения медицинской практике;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 xml:space="preserve">)Оценка возможных побочных эффектов от 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приема лекарственных препаратов;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)Составление комплексного плана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1)Назначать медикаментозную терапию при заболеваниях в соответствии с имеющимся медицинскими показаниями,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2)Оценивать эффективность и безопасность медикаментозных и немедикаментозных методов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3)Разрабатывать оптимальную тактику лечен</w:t>
            </w:r>
            <w:r w:rsidR="00167D3F">
              <w:rPr>
                <w:rFonts w:ascii="Times New Roman" w:hAnsi="Times New Roman"/>
                <w:sz w:val="24"/>
                <w:szCs w:val="24"/>
              </w:rPr>
              <w:t xml:space="preserve">ия стоматологической патологии </w:t>
            </w:r>
            <w:r w:rsidR="00BE0027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учетом общесоматического заболевания и дальнейшей реабилитации пациента;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4)Использовать лекарственные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препараты, медицинские изделия (в том числе стоматологические материалы, инструменты);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5)Определять способы ведения, режим и дозу лекарственных препаратов;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Формулировать медицинские показания к избранному методы лечения с учетом этиологии и патогенеза заболевания;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7) Проводить лечение </w:t>
            </w:r>
            <w:r w:rsidR="003C00A9">
              <w:rPr>
                <w:rFonts w:ascii="Times New Roman" w:hAnsi="Times New Roman"/>
                <w:sz w:val="24"/>
                <w:szCs w:val="24"/>
              </w:rPr>
              <w:t>стоматологических заболеваний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 Определять способы ведения, режим и дозу лекарственных препаратов;</w:t>
            </w:r>
          </w:p>
          <w:p w:rsidR="00414F39" w:rsidRPr="00F90D97" w:rsidRDefault="00414F39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F03A62" w:rsidRPr="00F90D97" w:rsidRDefault="00414F39" w:rsidP="00F03A62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 Биологическая роль зубочелюстной области, биомеханика жевания, возрастные изменения челюстно-лицевой области, особенности воздействия на неё внешней и внутренней сре</w:t>
            </w:r>
            <w:r w:rsidR="00F03A62" w:rsidRPr="00F90D97"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F03A62" w:rsidRPr="00F90D97" w:rsidRDefault="00F03A62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2)Особенности оказания медицинской помощи в экстренной и неотложной формах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3)Группы лекарственных препаратов, их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414F39" w:rsidRP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 Клиническая картина, основные методы лечения (медицинские показания, противопоказания, осложнения)</w:t>
            </w:r>
            <w:r w:rsidR="003C00A9">
              <w:rPr>
                <w:rFonts w:ascii="Times New Roman" w:hAnsi="Times New Roman"/>
                <w:sz w:val="24"/>
                <w:szCs w:val="24"/>
              </w:rPr>
              <w:t>стоматологических заболеваний</w:t>
            </w:r>
            <w:r w:rsidRPr="00D07E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Современные медицинские изделия (аппаратура, инструментарий и материалы), применяемые в стоматологии;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6)Клинические рекомендации (протоколы лечения)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по вопросам оказания медицинской помощи;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414F39" w:rsidRPr="00F90D97" w:rsidRDefault="00BE0027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9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)Соблюдение врачебной тайны.</w:t>
            </w:r>
          </w:p>
        </w:tc>
      </w:tr>
      <w:tr w:rsidR="003F735C" w:rsidRPr="00F90D97" w:rsidTr="006408FA">
        <w:tc>
          <w:tcPr>
            <w:tcW w:w="2211" w:type="dxa"/>
          </w:tcPr>
          <w:p w:rsidR="003F735C" w:rsidRPr="006408FA" w:rsidRDefault="00E2749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lastRenderedPageBreak/>
              <w:t>А/03.7 Разработка, реализация и контроль эффективности индивидуальных реабилитационных программ</w:t>
            </w:r>
          </w:p>
        </w:tc>
        <w:tc>
          <w:tcPr>
            <w:tcW w:w="2008" w:type="dxa"/>
          </w:tcPr>
          <w:p w:rsidR="003F735C" w:rsidRPr="006408FA" w:rsidRDefault="00BC35AB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 xml:space="preserve">определять необходимость применения природных лечебных факторов, лекарственной, </w:t>
            </w:r>
            <w:proofErr w:type="spellStart"/>
            <w:r w:rsidRPr="006408FA">
              <w:rPr>
                <w:rFonts w:ascii="Times New Roman" w:hAnsi="Times New Roman"/>
                <w:sz w:val="24"/>
                <w:szCs w:val="24"/>
              </w:rPr>
              <w:t>немедикаментозной</w:t>
            </w:r>
            <w:proofErr w:type="spellEnd"/>
            <w:r w:rsidRPr="006408FA">
              <w:rPr>
                <w:rFonts w:ascii="Times New Roman" w:hAnsi="Times New Roman"/>
                <w:sz w:val="24"/>
                <w:szCs w:val="24"/>
              </w:rPr>
              <w:t xml:space="preserve"> терапии и других методов у пациентов со стоматологическими заболеваниями, нуждающихся в медицинской реабилитации</w:t>
            </w:r>
          </w:p>
        </w:tc>
        <w:tc>
          <w:tcPr>
            <w:tcW w:w="2268" w:type="dxa"/>
          </w:tcPr>
          <w:p w:rsidR="00BC35AB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1)Составление индивидуального плана реабилитации пациента с заболеваниями челюстно-лицевой области</w:t>
            </w:r>
          </w:p>
          <w:p w:rsidR="00BC35AB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2) Подбор лекарственных препаратов для реабилитации</w:t>
            </w:r>
          </w:p>
          <w:p w:rsidR="003F735C" w:rsidRPr="00F90D97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 xml:space="preserve">3) Оказание квалифицированной медицинской </w:t>
            </w:r>
            <w:r w:rsidRPr="006408FA">
              <w:rPr>
                <w:rFonts w:ascii="Times New Roman" w:hAnsi="Times New Roman"/>
                <w:sz w:val="24"/>
                <w:szCs w:val="24"/>
              </w:rPr>
              <w:lastRenderedPageBreak/>
              <w:t>помощи по своей специальности с использованием современных методов реабилитации, разрешенных для применения в медицинской практике</w:t>
            </w:r>
          </w:p>
        </w:tc>
        <w:tc>
          <w:tcPr>
            <w:tcW w:w="3084" w:type="dxa"/>
          </w:tcPr>
          <w:p w:rsidR="00BC35AB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 Этиология, патогенез, диагностика часто встречающихся заболеваний;</w:t>
            </w:r>
          </w:p>
          <w:p w:rsidR="00BC35AB" w:rsidRPr="00F90D97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BC35AB" w:rsidRPr="00D07E8B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)Клиническая картина методы диагностики 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классификация </w:t>
            </w:r>
            <w:r>
              <w:rPr>
                <w:rFonts w:ascii="Times New Roman" w:hAnsi="Times New Roman"/>
                <w:sz w:val="24"/>
                <w:szCs w:val="24"/>
              </w:rPr>
              <w:t>стоматологических заболеваний</w:t>
            </w:r>
            <w:r w:rsidRPr="00D07E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35AB" w:rsidRPr="00F90D97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5831" w:rsidRPr="00F90D97" w:rsidRDefault="00D95831" w:rsidP="00F03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1C0" w:rsidRPr="00F90D97" w:rsidTr="006408FA">
        <w:tc>
          <w:tcPr>
            <w:tcW w:w="2211" w:type="dxa"/>
          </w:tcPr>
          <w:p w:rsidR="002961C0" w:rsidRPr="006408FA" w:rsidRDefault="002961C0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lastRenderedPageBreak/>
              <w:t>А/04.7 Проведение и контроль эффективности санитарно-противоэпидемических и иных профилактических мероприятий по охране здоровья населения</w:t>
            </w:r>
          </w:p>
        </w:tc>
        <w:tc>
          <w:tcPr>
            <w:tcW w:w="2008" w:type="dxa"/>
          </w:tcPr>
          <w:p w:rsidR="002961C0" w:rsidRPr="006408FA" w:rsidRDefault="00F41BDB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О</w:t>
            </w:r>
            <w:r w:rsidR="00BC35AB" w:rsidRPr="006408FA">
              <w:rPr>
                <w:rFonts w:ascii="Times New Roman" w:hAnsi="Times New Roman"/>
                <w:sz w:val="24"/>
                <w:szCs w:val="24"/>
              </w:rPr>
              <w:t>существлять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стоматологических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2268" w:type="dxa"/>
          </w:tcPr>
          <w:p w:rsidR="00BC35AB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1)Назначение профилактических процедур</w:t>
            </w:r>
          </w:p>
          <w:p w:rsidR="00BC35AB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2) Подбор лекарственных препаратов для профилактики стоматологических заболеваний</w:t>
            </w:r>
          </w:p>
          <w:p w:rsidR="00BC35AB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3) Формирование плана профилактической стоматологической помощи пациенту</w:t>
            </w:r>
          </w:p>
          <w:p w:rsidR="00BC35AB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4) Выполнение профилактических процедур стоматологических заболеваний</w:t>
            </w:r>
          </w:p>
          <w:p w:rsidR="00BC35AB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 xml:space="preserve">5) Профилактика заболеваний слизистой оболочки полости рта и губ, в том числе </w:t>
            </w:r>
            <w:proofErr w:type="spellStart"/>
            <w:r w:rsidRPr="006408FA">
              <w:rPr>
                <w:rFonts w:ascii="Times New Roman" w:hAnsi="Times New Roman"/>
                <w:sz w:val="24"/>
                <w:szCs w:val="24"/>
              </w:rPr>
              <w:t>онкогигиеническая</w:t>
            </w:r>
            <w:proofErr w:type="spellEnd"/>
            <w:r w:rsidRPr="006408FA">
              <w:rPr>
                <w:rFonts w:ascii="Times New Roman" w:hAnsi="Times New Roman"/>
                <w:sz w:val="24"/>
                <w:szCs w:val="24"/>
              </w:rPr>
              <w:t xml:space="preserve"> профилактика и вторичная профилактика онкологических новообразований, за исключением специализированного приема по лечению </w:t>
            </w:r>
            <w:proofErr w:type="spellStart"/>
            <w:r w:rsidRPr="006408FA">
              <w:rPr>
                <w:rFonts w:ascii="Times New Roman" w:hAnsi="Times New Roman"/>
                <w:sz w:val="24"/>
                <w:szCs w:val="24"/>
              </w:rPr>
              <w:t>предраков</w:t>
            </w:r>
            <w:proofErr w:type="spellEnd"/>
            <w:r w:rsidRPr="006408FA">
              <w:rPr>
                <w:rFonts w:ascii="Times New Roman" w:hAnsi="Times New Roman"/>
                <w:sz w:val="24"/>
                <w:szCs w:val="24"/>
              </w:rPr>
              <w:t xml:space="preserve"> слизистой </w:t>
            </w:r>
            <w:r w:rsidRPr="006408FA">
              <w:rPr>
                <w:rFonts w:ascii="Times New Roman" w:hAnsi="Times New Roman"/>
                <w:sz w:val="24"/>
                <w:szCs w:val="24"/>
              </w:rPr>
              <w:lastRenderedPageBreak/>
              <w:t>оболочки полости рта и губ</w:t>
            </w:r>
          </w:p>
          <w:p w:rsidR="002961C0" w:rsidRPr="006408FA" w:rsidRDefault="00BC35AB" w:rsidP="00BC35AB">
            <w:pPr>
              <w:rPr>
                <w:rFonts w:ascii="Times New Roman" w:hAnsi="Times New Roman"/>
                <w:sz w:val="24"/>
                <w:szCs w:val="24"/>
              </w:rPr>
            </w:pPr>
            <w:r w:rsidRPr="006408FA">
              <w:rPr>
                <w:rFonts w:ascii="Times New Roman" w:hAnsi="Times New Roman"/>
                <w:sz w:val="24"/>
                <w:szCs w:val="24"/>
              </w:rPr>
              <w:t>6) Подбор медицинских изделий в категории "Стоматологические материалы" для профилактики стоматологических заболеваний</w:t>
            </w:r>
          </w:p>
        </w:tc>
        <w:tc>
          <w:tcPr>
            <w:tcW w:w="3084" w:type="dxa"/>
          </w:tcPr>
          <w:p w:rsidR="00586B62" w:rsidRPr="00F90D97" w:rsidRDefault="00586B62" w:rsidP="00586B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)Группы лекарственных препаратов, их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586B62" w:rsidRDefault="00586B62" w:rsidP="00586B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) Клиническая картина, основные методы лечения (медицинские показания, противопоказания, осложнения)</w:t>
            </w:r>
            <w:r w:rsidR="00B14008">
              <w:rPr>
                <w:rFonts w:ascii="Times New Roman" w:hAnsi="Times New Roman"/>
                <w:sz w:val="24"/>
                <w:szCs w:val="24"/>
              </w:rPr>
              <w:t xml:space="preserve"> и профилактики </w:t>
            </w:r>
            <w:r>
              <w:rPr>
                <w:rFonts w:ascii="Times New Roman" w:hAnsi="Times New Roman"/>
                <w:sz w:val="24"/>
                <w:szCs w:val="24"/>
              </w:rPr>
              <w:t>стоматологических заболеваний</w:t>
            </w:r>
            <w:r w:rsidRPr="00D07E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B62" w:rsidRPr="00D07E8B" w:rsidRDefault="00586B62" w:rsidP="00586B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B1400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B14008" w:rsidRPr="006408FA">
              <w:rPr>
                <w:rFonts w:ascii="Times New Roman" w:hAnsi="Times New Roman"/>
                <w:sz w:val="24"/>
                <w:szCs w:val="24"/>
              </w:rPr>
              <w:t xml:space="preserve"> для профилактики стоматологических заболеваний</w:t>
            </w:r>
          </w:p>
          <w:p w:rsidR="003C14CB" w:rsidRDefault="003C14CB" w:rsidP="00F03A62">
            <w:pPr>
              <w:rPr>
                <w:color w:val="333333"/>
              </w:rPr>
            </w:pPr>
          </w:p>
        </w:tc>
      </w:tr>
    </w:tbl>
    <w:p w:rsidR="00DE36A2" w:rsidRPr="00F90D97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F90D97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F90D97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F90D97" w:rsidTr="00163729">
        <w:trPr>
          <w:trHeight w:val="517"/>
        </w:trPr>
        <w:tc>
          <w:tcPr>
            <w:tcW w:w="712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F90D97" w:rsidTr="00163729">
        <w:trPr>
          <w:trHeight w:val="517"/>
        </w:trPr>
        <w:tc>
          <w:tcPr>
            <w:tcW w:w="712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A278E" w:rsidRPr="00F90D97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F90D97" w:rsidTr="00163729">
        <w:tc>
          <w:tcPr>
            <w:tcW w:w="720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F90D97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F90D97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Лекционная аудитория(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учебная комната 217)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32,1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26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Учебная комната </w:t>
            </w:r>
          </w:p>
        </w:tc>
        <w:tc>
          <w:tcPr>
            <w:tcW w:w="2835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Обучающий </w:t>
            </w:r>
            <w:proofErr w:type="spellStart"/>
            <w:r w:rsidRPr="00F90D97">
              <w:t>симуляционный</w:t>
            </w:r>
            <w:proofErr w:type="spellEnd"/>
            <w:r w:rsidRPr="00F90D97">
              <w:t xml:space="preserve"> центр БГМУ, г.Уфа, ул. </w:t>
            </w:r>
            <w:proofErr w:type="spellStart"/>
            <w:r w:rsidRPr="00F90D97">
              <w:t>ЗакиВалиди</w:t>
            </w:r>
            <w:proofErr w:type="spellEnd"/>
            <w:r w:rsidRPr="00F90D97">
              <w:t xml:space="preserve">, </w:t>
            </w:r>
            <w:proofErr w:type="spellStart"/>
            <w:r w:rsidRPr="00F90D97">
              <w:t>д</w:t>
            </w:r>
            <w:proofErr w:type="spellEnd"/>
            <w:r w:rsidRPr="00F90D97">
              <w:t xml:space="preserve">, 45/1 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pStyle w:val="Default"/>
              <w:jc w:val="center"/>
            </w:pPr>
            <w:r w:rsidRPr="00F90D97">
              <w:t>60,0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pStyle w:val="Default"/>
              <w:jc w:val="center"/>
            </w:pPr>
            <w:r w:rsidRPr="00F90D97">
              <w:t>10</w:t>
            </w:r>
          </w:p>
        </w:tc>
      </w:tr>
    </w:tbl>
    <w:p w:rsidR="00DE36A2" w:rsidRPr="00F90D97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F90D97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F90D97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882C6E" w:rsidRDefault="00DE36A2" w:rsidP="00882C6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1B5011" w:rsidRPr="002C6FF7">
        <w:rPr>
          <w:rFonts w:ascii="Times New Roman" w:hAnsi="Times New Roman"/>
          <w:sz w:val="24"/>
          <w:szCs w:val="24"/>
        </w:rPr>
        <w:t>Современные методы и средства профилактики стоматологических заболеваний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6408FA" w:rsidRPr="00F90D97" w:rsidRDefault="00DE36A2" w:rsidP="006408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F90D97">
              <w:rPr>
                <w:rFonts w:ascii="Times New Roman" w:hAnsi="Times New Roman"/>
                <w:sz w:val="24"/>
                <w:szCs w:val="24"/>
              </w:rPr>
              <w:t>«</w:t>
            </w:r>
            <w:r w:rsidR="001B5011" w:rsidRPr="002C6FF7">
              <w:rPr>
                <w:rFonts w:ascii="Times New Roman" w:hAnsi="Times New Roman"/>
                <w:sz w:val="24"/>
                <w:szCs w:val="24"/>
              </w:rPr>
              <w:t>Современные методы и средства профилактики стоматологических заболеваний</w:t>
            </w:r>
            <w:r w:rsidR="00C41459" w:rsidRPr="001E62B0">
              <w:rPr>
                <w:rFonts w:ascii="Times New Roman" w:hAnsi="Times New Roman"/>
                <w:sz w:val="24"/>
                <w:szCs w:val="24"/>
              </w:rPr>
              <w:t>»</w:t>
            </w:r>
            <w:r w:rsidR="001B5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по специальности </w:t>
            </w:r>
            <w:r w:rsidR="006408FA" w:rsidRPr="00F90D9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408FA" w:rsidRPr="00FD7E8E">
              <w:rPr>
                <w:rFonts w:ascii="Times New Roman" w:hAnsi="Times New Roman"/>
                <w:b/>
                <w:sz w:val="24"/>
                <w:szCs w:val="24"/>
              </w:rPr>
              <w:t>Стоматология детская</w:t>
            </w:r>
            <w:r w:rsidR="006408FA" w:rsidRPr="00F90D9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408F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408FA" w:rsidRPr="00FD7E8E">
              <w:rPr>
                <w:rFonts w:ascii="Times New Roman" w:hAnsi="Times New Roman"/>
                <w:b/>
                <w:sz w:val="24"/>
                <w:szCs w:val="24"/>
              </w:rPr>
              <w:t>«Ортодонтия»</w:t>
            </w:r>
            <w:r w:rsidR="006408F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408FA" w:rsidRPr="00FD7E8E">
              <w:rPr>
                <w:rFonts w:ascii="Times New Roman" w:hAnsi="Times New Roman"/>
                <w:b/>
                <w:sz w:val="24"/>
                <w:szCs w:val="24"/>
              </w:rPr>
              <w:t xml:space="preserve"> «Стоматология хирургическая»,«Стоматология терапевтическая</w:t>
            </w:r>
            <w:r w:rsidR="006408FA" w:rsidRPr="00E262D3">
              <w:rPr>
                <w:rFonts w:ascii="Times New Roman" w:hAnsi="Times New Roman"/>
                <w:b/>
                <w:sz w:val="24"/>
                <w:szCs w:val="24"/>
              </w:rPr>
              <w:t>», «Стоматология</w:t>
            </w:r>
            <w:r w:rsidR="006408FA" w:rsidRPr="00F90D9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E36A2" w:rsidRPr="004943D6" w:rsidRDefault="00DE36A2" w:rsidP="006408FA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F90D97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Очно-заочная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DE36A2" w:rsidRPr="00F90D97" w:rsidRDefault="00EF0EFC" w:rsidP="006408FA">
            <w:pPr>
              <w:pStyle w:val="Default"/>
              <w:jc w:val="both"/>
            </w:pPr>
            <w:r w:rsidRPr="00F90D97">
              <w:t xml:space="preserve">удостоверение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EF0EFC" w:rsidRPr="006408FA" w:rsidRDefault="00EF0EFC" w:rsidP="00EF0EFC">
            <w:pPr>
              <w:pStyle w:val="Default"/>
              <w:jc w:val="both"/>
            </w:pPr>
            <w:r w:rsidRPr="00F90D97">
              <w:t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«Стоматология детская»</w:t>
            </w:r>
            <w:r w:rsidR="004943D6">
              <w:t>, «Стоматология общей практики»,</w:t>
            </w:r>
            <w:r w:rsidR="004943D6" w:rsidRPr="00F90D97">
              <w:t xml:space="preserve"> </w:t>
            </w:r>
            <w:r w:rsidR="004943D6" w:rsidRPr="006408FA">
              <w:t>«Стоматология хирургическая»</w:t>
            </w:r>
            <w:r w:rsidR="004A25AD" w:rsidRPr="006408FA">
              <w:t>, «Стоматология терапевтическая», «Ортодонтия»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6408FA" w:rsidRDefault="00EF0EFC" w:rsidP="00EF0EFC">
            <w:pPr>
              <w:pStyle w:val="Default"/>
              <w:jc w:val="both"/>
            </w:pPr>
            <w:r w:rsidRPr="00F90D97">
              <w:t>врачи – стоматологи – детские, руководители структурных подразделений - врачи – стоматологи – детские, врач</w:t>
            </w:r>
            <w:r w:rsidR="004943D6">
              <w:t>и – стоматологи общей практики,</w:t>
            </w:r>
            <w:r w:rsidR="004943D6" w:rsidRPr="00F90D97">
              <w:t xml:space="preserve"> </w:t>
            </w:r>
            <w:r w:rsidR="004943D6" w:rsidRPr="006408FA">
              <w:t>врачи – стоматологи – хирурги</w:t>
            </w:r>
            <w:r w:rsidR="004A25AD" w:rsidRPr="006408FA">
              <w:t xml:space="preserve">, врачи – стоматологи – </w:t>
            </w:r>
            <w:r w:rsidR="00D51D14" w:rsidRPr="006408FA">
              <w:t>терапевты</w:t>
            </w:r>
            <w:r w:rsidR="004A25AD" w:rsidRPr="006408FA">
              <w:t xml:space="preserve">, врачи – </w:t>
            </w:r>
            <w:proofErr w:type="spellStart"/>
            <w:r w:rsidR="00D51D14" w:rsidRPr="006408FA">
              <w:t>ортодонты</w:t>
            </w:r>
            <w:proofErr w:type="spellEnd"/>
          </w:p>
          <w:p w:rsidR="00DE36A2" w:rsidRPr="00F90D97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F90D97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F90D97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F90D97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F90D97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F90D97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F90D97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АкмаловаГюзель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, д.м.н.,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Акатьева Галина Григорьевна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1B5011" w:rsidRPr="00F90D97" w:rsidRDefault="001B5011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Владимировна,к.м.н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DE36A2" w:rsidRPr="00F90D97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D51D14" w:rsidRDefault="0040171E" w:rsidP="004B560A">
            <w:pPr>
              <w:pStyle w:val="Default"/>
              <w:jc w:val="both"/>
              <w:rPr>
                <w:u w:val="single"/>
              </w:rPr>
            </w:pPr>
            <w:r w:rsidRPr="00F90D97">
              <w:t>Актуальность дополнительной профессиональной программы повышения квалификации «</w:t>
            </w:r>
            <w:r w:rsidR="001B5011" w:rsidRPr="002C6FF7">
              <w:t>Современные методы и средства профилактики стоматологических заболеваний</w:t>
            </w:r>
            <w:r w:rsidRPr="00F90D97">
              <w:t xml:space="preserve">» по специальности </w:t>
            </w:r>
            <w:r w:rsidR="00D51D14" w:rsidRPr="00F90D97">
              <w:t>«Стоматология детская»</w:t>
            </w:r>
            <w:r w:rsidR="00D51D14">
              <w:t>, «Стоматология»,</w:t>
            </w:r>
            <w:r w:rsidR="00D51D14" w:rsidRPr="00F90D97">
              <w:t xml:space="preserve"> </w:t>
            </w:r>
            <w:r w:rsidR="00D51D14" w:rsidRPr="004B560A">
              <w:t>«Стоматология хирургическая», «Стоматология терапевтическая», «Ортодонтия»</w:t>
            </w:r>
            <w:r w:rsidR="004B560A">
              <w:t xml:space="preserve"> </w:t>
            </w:r>
            <w:r w:rsidRPr="00F90D97">
              <w:t xml:space="preserve">обусловлена </w:t>
            </w:r>
            <w:r w:rsidRPr="00F90D97">
              <w:rPr>
                <w:shd w:val="clear" w:color="auto" w:fill="FFFFFF"/>
              </w:rPr>
              <w:t xml:space="preserve">продолжающимся ростом, распространенностью </w:t>
            </w:r>
            <w:r w:rsidR="001B5011">
              <w:rPr>
                <w:b/>
              </w:rPr>
              <w:t>стоматологических заболеваний</w:t>
            </w:r>
            <w:r w:rsidRPr="00F90D97">
              <w:t xml:space="preserve">, большим разнообразием диагностических и </w:t>
            </w:r>
            <w:r w:rsidR="00D51D14">
              <w:t xml:space="preserve">профилактических </w:t>
            </w:r>
            <w:r w:rsidRPr="00F90D97">
              <w:t xml:space="preserve">методик, которыми необходимо овладеть современному врачу - стоматологу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F90D97">
              <w:rPr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F90D97">
              <w:t xml:space="preserve">В программу включен перечень манипуляций и процедур, которыми должны овладеть обучающиеся. Программа является </w:t>
            </w:r>
            <w:proofErr w:type="spellStart"/>
            <w:r w:rsidR="007B16D4" w:rsidRPr="00F90D97">
              <w:t>учебно</w:t>
            </w:r>
            <w:proofErr w:type="spellEnd"/>
            <w:r w:rsidR="007B16D4" w:rsidRPr="00F90D97">
              <w:t xml:space="preserve"> – методическим нормативным документом, 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 xml:space="preserve">Цель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1B5011" w:rsidRPr="002C6FF7">
              <w:rPr>
                <w:rFonts w:ascii="Times New Roman" w:hAnsi="Times New Roman"/>
                <w:sz w:val="24"/>
                <w:szCs w:val="24"/>
              </w:rPr>
              <w:t>Современные методы и средства профилактики стоматологических заболеваний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» по специальности </w:t>
            </w:r>
            <w:r w:rsidR="00D51D14" w:rsidRPr="004B560A">
              <w:rPr>
                <w:rFonts w:ascii="Times New Roman" w:hAnsi="Times New Roman"/>
                <w:sz w:val="24"/>
                <w:szCs w:val="24"/>
              </w:rPr>
              <w:t xml:space="preserve">«Стоматология детская», «Стоматология», «Стоматология хирургическая», «Стоматология терапевтическая», «Ортодонтия» </w:t>
            </w:r>
            <w:r w:rsidR="00AC7DE3" w:rsidRPr="00F90D97">
              <w:rPr>
                <w:rFonts w:ascii="Times New Roman" w:hAnsi="Times New Roman"/>
                <w:sz w:val="24"/>
                <w:szCs w:val="24"/>
              </w:rPr>
              <w:t>- совершенствование теоретических знаний и практических навыков по</w:t>
            </w:r>
            <w:r w:rsidR="004A25AD">
              <w:rPr>
                <w:rFonts w:ascii="Times New Roman" w:hAnsi="Times New Roman"/>
                <w:sz w:val="24"/>
                <w:szCs w:val="24"/>
              </w:rPr>
              <w:t xml:space="preserve"> вопросам </w:t>
            </w:r>
            <w:r w:rsidR="00AC7DE3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5AD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="001B5011">
              <w:rPr>
                <w:rFonts w:ascii="Times New Roman" w:hAnsi="Times New Roman"/>
                <w:sz w:val="24"/>
                <w:szCs w:val="24"/>
              </w:rPr>
              <w:t xml:space="preserve"> стоматологических заболеваний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B560A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AA1096" w:rsidRPr="004B560A">
              <w:rPr>
                <w:rFonts w:ascii="Times New Roman" w:hAnsi="Times New Roman"/>
                <w:sz w:val="24"/>
                <w:szCs w:val="24"/>
              </w:rPr>
              <w:t>: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 xml:space="preserve">систематизация и углубление профессиональных знаний по </w:t>
            </w:r>
            <w:r w:rsidR="004A25AD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="004A25AD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5AD">
              <w:rPr>
                <w:rFonts w:ascii="Times New Roman" w:hAnsi="Times New Roman"/>
                <w:sz w:val="24"/>
                <w:szCs w:val="24"/>
              </w:rPr>
              <w:t>профилактики стоматологических заболеваний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F90D97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916C06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  <w:r w:rsidR="00B56772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C06" w:rsidRPr="002C6FF7">
              <w:rPr>
                <w:rFonts w:ascii="Times New Roman" w:hAnsi="Times New Roman"/>
                <w:sz w:val="24"/>
                <w:szCs w:val="24"/>
              </w:rPr>
              <w:t xml:space="preserve">Современные методы и средства профилактики кариеса зубов, </w:t>
            </w:r>
            <w:proofErr w:type="spellStart"/>
            <w:r w:rsidR="00916C06" w:rsidRPr="002C6FF7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916C06" w:rsidRPr="002C6FF7">
              <w:rPr>
                <w:rFonts w:ascii="Times New Roman" w:hAnsi="Times New Roman"/>
                <w:sz w:val="24"/>
                <w:szCs w:val="24"/>
              </w:rPr>
              <w:t xml:space="preserve"> поражений</w:t>
            </w:r>
            <w:r w:rsidR="00916C06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C06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916C06" w:rsidRPr="002C6FF7">
              <w:rPr>
                <w:rFonts w:ascii="Times New Roman" w:hAnsi="Times New Roman"/>
                <w:sz w:val="24"/>
                <w:szCs w:val="24"/>
              </w:rPr>
              <w:t>Современные методы и средства профилактики заболеваний пародонта, СОР</w:t>
            </w:r>
            <w:r w:rsidR="00916C06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C06" w:rsidRDefault="00344B6B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16C06" w:rsidRPr="002C6FF7">
              <w:rPr>
                <w:rFonts w:ascii="Times New Roman" w:hAnsi="Times New Roman"/>
                <w:sz w:val="24"/>
                <w:szCs w:val="24"/>
              </w:rPr>
              <w:t>Современные методы и средства профилактики зубочелюстных аномалий</w:t>
            </w:r>
            <w:r w:rsidR="00916C06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240A" w:rsidRPr="00F90D97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916C06">
              <w:rPr>
                <w:rFonts w:ascii="Times New Roman" w:hAnsi="Times New Roman"/>
                <w:sz w:val="24"/>
                <w:szCs w:val="24"/>
              </w:rPr>
              <w:t>Профилактика основных стоматологических заболеваний у детей с врожденными пороками ЧЛО</w:t>
            </w:r>
            <w:r w:rsidR="00916C06" w:rsidRPr="002C6FF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D7DE3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="00BD7DE3">
              <w:rPr>
                <w:rFonts w:ascii="Times New Roman" w:hAnsi="Times New Roman"/>
                <w:sz w:val="24"/>
                <w:szCs w:val="24"/>
              </w:rPr>
              <w:t>одонтогенных</w:t>
            </w:r>
            <w:proofErr w:type="spellEnd"/>
            <w:r w:rsidR="00BD7DE3">
              <w:rPr>
                <w:rFonts w:ascii="Times New Roman" w:hAnsi="Times New Roman"/>
                <w:sz w:val="24"/>
                <w:szCs w:val="24"/>
              </w:rPr>
              <w:t xml:space="preserve"> воспалительных заболеваний ЧЛО</w:t>
            </w: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F90D97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413380" w:rsidRPr="00D7549A" w:rsidRDefault="0002194B" w:rsidP="00413380">
            <w:pPr>
              <w:pStyle w:val="Default"/>
            </w:pPr>
            <w:r w:rsidRPr="00F90D97">
              <w:t xml:space="preserve">Программа дает слушателям теоретический и практический курс современных знаний по </w:t>
            </w:r>
            <w:r w:rsidR="00AB7940">
              <w:t xml:space="preserve">вопросам </w:t>
            </w:r>
            <w:r w:rsidR="00AB7940" w:rsidRPr="00F90D97">
              <w:t xml:space="preserve"> </w:t>
            </w:r>
            <w:r w:rsidR="00AB7940">
              <w:t>профилактики стоматологических заболеваний</w:t>
            </w:r>
            <w:r w:rsidRPr="00F90D97">
              <w:t>.</w:t>
            </w:r>
            <w:r w:rsidR="00041FBF" w:rsidRPr="00F90D97">
              <w:t xml:space="preserve"> </w:t>
            </w:r>
            <w:r w:rsidR="00413380" w:rsidRPr="00D7549A">
              <w:t>Представлены разработки кафедры по методам</w:t>
            </w:r>
            <w:r w:rsidR="00413380">
              <w:t xml:space="preserve"> средствам профилактики стоматологических заболеваний</w:t>
            </w:r>
            <w:r w:rsidR="00413380" w:rsidRPr="00D7549A">
              <w:t xml:space="preserve"> </w:t>
            </w:r>
            <w:r w:rsidR="00413380">
              <w:t>.</w:t>
            </w:r>
          </w:p>
          <w:p w:rsidR="003B4ABF" w:rsidRPr="00F90D97" w:rsidRDefault="003B4ABF" w:rsidP="00AC61B4">
            <w:pPr>
              <w:pStyle w:val="Default"/>
            </w:pPr>
            <w:r w:rsidRPr="00F90D97">
              <w:rPr>
                <w:bCs/>
              </w:rPr>
              <w:t>Применяются дистанционные обучающие технологии.</w:t>
            </w:r>
          </w:p>
          <w:p w:rsidR="00D6240A" w:rsidRPr="00F90D97" w:rsidRDefault="00D6240A" w:rsidP="0002194B">
            <w:pPr>
              <w:pStyle w:val="Default"/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F90D97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F90D97" w:rsidRDefault="00D6240A" w:rsidP="00016F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384972" w:rsidRPr="00F90D97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F90D97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</w:t>
      </w:r>
      <w:r w:rsidRPr="00F90D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>«</w:t>
      </w:r>
      <w:r w:rsidR="00E17FD9" w:rsidRPr="002C6FF7">
        <w:rPr>
          <w:rFonts w:ascii="Times New Roman" w:hAnsi="Times New Roman"/>
          <w:sz w:val="24"/>
          <w:szCs w:val="24"/>
        </w:rPr>
        <w:t>Современные методы и средства профилактики стоматологических заболеваний</w:t>
      </w:r>
      <w:r w:rsidRPr="00F90D97">
        <w:rPr>
          <w:rFonts w:ascii="Times New Roman" w:hAnsi="Times New Roman"/>
          <w:sz w:val="24"/>
          <w:szCs w:val="24"/>
        </w:rPr>
        <w:t>»</w:t>
      </w:r>
      <w:r w:rsidR="006419AC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F90D97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="006419AC" w:rsidRPr="00F90D97">
        <w:rPr>
          <w:rFonts w:ascii="Times New Roman" w:hAnsi="Times New Roman"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spellStart"/>
      <w:r w:rsidRPr="00F90D97">
        <w:rPr>
          <w:rFonts w:ascii="Times New Roman" w:hAnsi="Times New Roman"/>
          <w:sz w:val="24"/>
          <w:szCs w:val="24"/>
        </w:rPr>
        <w:t>on-line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F90D97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75207" w:rsidRPr="00F90D97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F90D97">
        <w:rPr>
          <w:rFonts w:ascii="Times New Roman" w:hAnsi="Times New Roman"/>
          <w:sz w:val="24"/>
          <w:szCs w:val="24"/>
        </w:rPr>
        <w:t>повышения квалификации</w:t>
      </w:r>
      <w:r w:rsidRPr="00F90D97">
        <w:rPr>
          <w:rFonts w:ascii="Times New Roman" w:hAnsi="Times New Roman"/>
          <w:sz w:val="24"/>
          <w:szCs w:val="24"/>
          <w:lang w:bidi="en-US"/>
        </w:rPr>
        <w:t>) врачей по специальностям</w:t>
      </w:r>
      <w:r w:rsidR="00E17FD9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E17FD9" w:rsidRPr="004B560A">
        <w:rPr>
          <w:rFonts w:ascii="Times New Roman" w:hAnsi="Times New Roman"/>
          <w:sz w:val="24"/>
          <w:szCs w:val="24"/>
        </w:rPr>
        <w:t xml:space="preserve">«Стоматология детская», «Стоматология», «Стоматология хирургическая», «Стоматология терапевтическая», «Ортодонтия»  </w:t>
      </w:r>
      <w:r w:rsidRPr="00F90D97">
        <w:rPr>
          <w:rFonts w:ascii="Times New Roman" w:hAnsi="Times New Roman"/>
          <w:sz w:val="24"/>
          <w:szCs w:val="24"/>
        </w:rPr>
        <w:t xml:space="preserve">реализуются частично (для ПП) (или полностью) в форме стажировки. 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F90D97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Стажировка (</w:t>
      </w:r>
      <w:r w:rsidR="00E17FD9">
        <w:rPr>
          <w:rFonts w:ascii="Times New Roman" w:hAnsi="Times New Roman"/>
          <w:sz w:val="24"/>
          <w:szCs w:val="24"/>
        </w:rPr>
        <w:t>10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F90D97">
        <w:rPr>
          <w:rFonts w:ascii="Times New Roman" w:hAnsi="Times New Roman"/>
          <w:sz w:val="24"/>
          <w:szCs w:val="24"/>
        </w:rPr>
        <w:t>базе</w:t>
      </w:r>
      <w:r w:rsidRPr="00F90D97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lastRenderedPageBreak/>
        <w:t>Цель стажировки – совершенствование трудовых функций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b/>
          <w:sz w:val="24"/>
          <w:szCs w:val="24"/>
        </w:rPr>
        <w:t>А/01.7, А/02.7</w:t>
      </w:r>
      <w:r w:rsidR="00AB7940">
        <w:rPr>
          <w:rFonts w:ascii="Times New Roman" w:hAnsi="Times New Roman"/>
          <w:sz w:val="24"/>
          <w:szCs w:val="24"/>
        </w:rPr>
        <w:t>,</w:t>
      </w:r>
      <w:r w:rsidRPr="00F90D97">
        <w:rPr>
          <w:rFonts w:ascii="Times New Roman" w:hAnsi="Times New Roman"/>
          <w:sz w:val="24"/>
          <w:szCs w:val="24"/>
        </w:rPr>
        <w:t xml:space="preserve"> </w:t>
      </w:r>
      <w:r w:rsidR="00AB7940" w:rsidRPr="00F90D97">
        <w:rPr>
          <w:rFonts w:ascii="Times New Roman" w:hAnsi="Times New Roman"/>
          <w:b/>
          <w:sz w:val="24"/>
          <w:szCs w:val="24"/>
        </w:rPr>
        <w:t>А/0</w:t>
      </w:r>
      <w:r w:rsidR="00AB7940">
        <w:rPr>
          <w:rFonts w:ascii="Times New Roman" w:hAnsi="Times New Roman"/>
          <w:b/>
          <w:sz w:val="24"/>
          <w:szCs w:val="24"/>
        </w:rPr>
        <w:t>3</w:t>
      </w:r>
      <w:r w:rsidR="00AB7940" w:rsidRPr="00F90D97">
        <w:rPr>
          <w:rFonts w:ascii="Times New Roman" w:hAnsi="Times New Roman"/>
          <w:b/>
          <w:sz w:val="24"/>
          <w:szCs w:val="24"/>
        </w:rPr>
        <w:t>.7</w:t>
      </w:r>
      <w:r w:rsidR="00AB7940">
        <w:rPr>
          <w:rFonts w:ascii="Times New Roman" w:hAnsi="Times New Roman"/>
          <w:b/>
          <w:sz w:val="24"/>
          <w:szCs w:val="24"/>
        </w:rPr>
        <w:t>,</w:t>
      </w:r>
      <w:r w:rsidR="00AB7940" w:rsidRPr="00AB7940">
        <w:rPr>
          <w:rFonts w:ascii="Times New Roman" w:hAnsi="Times New Roman"/>
          <w:b/>
          <w:sz w:val="24"/>
          <w:szCs w:val="24"/>
        </w:rPr>
        <w:t xml:space="preserve"> </w:t>
      </w:r>
      <w:r w:rsidR="00AB7940">
        <w:rPr>
          <w:rFonts w:ascii="Times New Roman" w:hAnsi="Times New Roman"/>
          <w:b/>
          <w:sz w:val="24"/>
          <w:szCs w:val="24"/>
        </w:rPr>
        <w:t>А/04</w:t>
      </w:r>
      <w:r w:rsidR="00AB7940" w:rsidRPr="00F90D97">
        <w:rPr>
          <w:rFonts w:ascii="Times New Roman" w:hAnsi="Times New Roman"/>
          <w:b/>
          <w:sz w:val="24"/>
          <w:szCs w:val="24"/>
        </w:rPr>
        <w:t>.7</w:t>
      </w:r>
    </w:p>
    <w:p w:rsidR="00A75207" w:rsidRPr="00F90D97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</w:rPr>
        <w:t xml:space="preserve">Куратор: </w:t>
      </w:r>
      <w:r w:rsidR="004B560A">
        <w:rPr>
          <w:rFonts w:ascii="Times New Roman" w:hAnsi="Times New Roman"/>
          <w:sz w:val="24"/>
          <w:szCs w:val="24"/>
        </w:rPr>
        <w:t>профессор</w:t>
      </w:r>
      <w:r w:rsidR="004B560A" w:rsidRPr="00F90D97">
        <w:rPr>
          <w:rFonts w:ascii="Times New Roman" w:hAnsi="Times New Roman"/>
          <w:sz w:val="24"/>
          <w:szCs w:val="24"/>
        </w:rPr>
        <w:t xml:space="preserve"> </w:t>
      </w:r>
      <w:r w:rsidR="004B560A">
        <w:rPr>
          <w:rFonts w:ascii="Times New Roman" w:hAnsi="Times New Roman"/>
          <w:sz w:val="24"/>
          <w:szCs w:val="24"/>
        </w:rPr>
        <w:t xml:space="preserve">кафедры </w:t>
      </w:r>
      <w:r w:rsidRPr="00F90D97">
        <w:rPr>
          <w:rFonts w:ascii="Times New Roman" w:hAnsi="Times New Roman"/>
          <w:sz w:val="24"/>
          <w:szCs w:val="24"/>
        </w:rPr>
        <w:t>стоматологии детского возраст</w:t>
      </w:r>
      <w:r w:rsidR="00041FBF" w:rsidRPr="00F90D97">
        <w:rPr>
          <w:rFonts w:ascii="Times New Roman" w:hAnsi="Times New Roman"/>
          <w:sz w:val="24"/>
          <w:szCs w:val="24"/>
        </w:rPr>
        <w:t xml:space="preserve">а и ортодонтии с курсом ИДПО - </w:t>
      </w:r>
      <w:r w:rsidR="007146AF">
        <w:rPr>
          <w:rFonts w:ascii="Times New Roman" w:hAnsi="Times New Roman"/>
          <w:sz w:val="24"/>
          <w:szCs w:val="24"/>
        </w:rPr>
        <w:t>д</w:t>
      </w:r>
      <w:r w:rsidRPr="00F90D97">
        <w:rPr>
          <w:rFonts w:ascii="Times New Roman" w:hAnsi="Times New Roman"/>
          <w:sz w:val="24"/>
          <w:szCs w:val="24"/>
        </w:rPr>
        <w:t>.м.н.</w:t>
      </w:r>
      <w:r w:rsidR="007146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146AF">
        <w:rPr>
          <w:rFonts w:ascii="Times New Roman" w:hAnsi="Times New Roman"/>
          <w:sz w:val="24"/>
          <w:szCs w:val="24"/>
        </w:rPr>
        <w:t>Чуйкин</w:t>
      </w:r>
      <w:proofErr w:type="spellEnd"/>
      <w:r w:rsidR="007146AF">
        <w:rPr>
          <w:rFonts w:ascii="Times New Roman" w:hAnsi="Times New Roman"/>
          <w:sz w:val="24"/>
          <w:szCs w:val="24"/>
        </w:rPr>
        <w:t xml:space="preserve"> С.В.</w:t>
      </w:r>
    </w:p>
    <w:p w:rsidR="006419AC" w:rsidRPr="00F90D97" w:rsidRDefault="006419AC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F90D9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16F19"/>
    <w:rsid w:val="0002194B"/>
    <w:rsid w:val="00031527"/>
    <w:rsid w:val="00041FBF"/>
    <w:rsid w:val="00052C64"/>
    <w:rsid w:val="00054F0D"/>
    <w:rsid w:val="000715B8"/>
    <w:rsid w:val="00072E32"/>
    <w:rsid w:val="00074B6F"/>
    <w:rsid w:val="00097BED"/>
    <w:rsid w:val="000A1E61"/>
    <w:rsid w:val="000B37DA"/>
    <w:rsid w:val="000B5232"/>
    <w:rsid w:val="000D308B"/>
    <w:rsid w:val="000E01E2"/>
    <w:rsid w:val="000E16DC"/>
    <w:rsid w:val="000F0F65"/>
    <w:rsid w:val="000F3D3C"/>
    <w:rsid w:val="001072A0"/>
    <w:rsid w:val="00116878"/>
    <w:rsid w:val="001168E0"/>
    <w:rsid w:val="001326E0"/>
    <w:rsid w:val="00162715"/>
    <w:rsid w:val="00167D3F"/>
    <w:rsid w:val="0018773D"/>
    <w:rsid w:val="001B3AB6"/>
    <w:rsid w:val="001B4E95"/>
    <w:rsid w:val="001B5011"/>
    <w:rsid w:val="001D19AE"/>
    <w:rsid w:val="001D76B9"/>
    <w:rsid w:val="001E62B0"/>
    <w:rsid w:val="001F3501"/>
    <w:rsid w:val="00202134"/>
    <w:rsid w:val="00203599"/>
    <w:rsid w:val="0021218B"/>
    <w:rsid w:val="002462D7"/>
    <w:rsid w:val="00262F5E"/>
    <w:rsid w:val="002748CE"/>
    <w:rsid w:val="00281E27"/>
    <w:rsid w:val="00281F59"/>
    <w:rsid w:val="00293F65"/>
    <w:rsid w:val="002961C0"/>
    <w:rsid w:val="002A30F2"/>
    <w:rsid w:val="002C0A26"/>
    <w:rsid w:val="002C6FF7"/>
    <w:rsid w:val="002F314C"/>
    <w:rsid w:val="00314958"/>
    <w:rsid w:val="003177F4"/>
    <w:rsid w:val="00335C18"/>
    <w:rsid w:val="00337BCD"/>
    <w:rsid w:val="00344B6B"/>
    <w:rsid w:val="00353DEF"/>
    <w:rsid w:val="00375D95"/>
    <w:rsid w:val="0038050C"/>
    <w:rsid w:val="00384972"/>
    <w:rsid w:val="00395640"/>
    <w:rsid w:val="003A3B76"/>
    <w:rsid w:val="003A5F2C"/>
    <w:rsid w:val="003A7CFB"/>
    <w:rsid w:val="003B39B8"/>
    <w:rsid w:val="003B4ABF"/>
    <w:rsid w:val="003C00A9"/>
    <w:rsid w:val="003C14CB"/>
    <w:rsid w:val="003D465F"/>
    <w:rsid w:val="003F3663"/>
    <w:rsid w:val="003F3858"/>
    <w:rsid w:val="003F4834"/>
    <w:rsid w:val="003F735C"/>
    <w:rsid w:val="0040171E"/>
    <w:rsid w:val="004112B6"/>
    <w:rsid w:val="00413380"/>
    <w:rsid w:val="00414F39"/>
    <w:rsid w:val="00423902"/>
    <w:rsid w:val="004554C2"/>
    <w:rsid w:val="00461D07"/>
    <w:rsid w:val="00483114"/>
    <w:rsid w:val="00483531"/>
    <w:rsid w:val="004943D6"/>
    <w:rsid w:val="004A25AD"/>
    <w:rsid w:val="004B560A"/>
    <w:rsid w:val="004C34C9"/>
    <w:rsid w:val="004C734B"/>
    <w:rsid w:val="004D350F"/>
    <w:rsid w:val="004E27D8"/>
    <w:rsid w:val="00504037"/>
    <w:rsid w:val="005057BD"/>
    <w:rsid w:val="00517D49"/>
    <w:rsid w:val="00523AC7"/>
    <w:rsid w:val="00524DDF"/>
    <w:rsid w:val="0054523F"/>
    <w:rsid w:val="00572B8F"/>
    <w:rsid w:val="00586B62"/>
    <w:rsid w:val="005978D0"/>
    <w:rsid w:val="005A042F"/>
    <w:rsid w:val="005B5F95"/>
    <w:rsid w:val="005B6DF8"/>
    <w:rsid w:val="005D760B"/>
    <w:rsid w:val="005F09C1"/>
    <w:rsid w:val="005F11FA"/>
    <w:rsid w:val="00602173"/>
    <w:rsid w:val="006045D0"/>
    <w:rsid w:val="00605133"/>
    <w:rsid w:val="00637F89"/>
    <w:rsid w:val="006408FA"/>
    <w:rsid w:val="006419AC"/>
    <w:rsid w:val="006473C2"/>
    <w:rsid w:val="00683ABF"/>
    <w:rsid w:val="00684B26"/>
    <w:rsid w:val="00686137"/>
    <w:rsid w:val="006A40C7"/>
    <w:rsid w:val="006A5E5E"/>
    <w:rsid w:val="006F287C"/>
    <w:rsid w:val="00703518"/>
    <w:rsid w:val="007146AF"/>
    <w:rsid w:val="0072750F"/>
    <w:rsid w:val="007465D7"/>
    <w:rsid w:val="00751457"/>
    <w:rsid w:val="00754FB0"/>
    <w:rsid w:val="0076520D"/>
    <w:rsid w:val="00787AD2"/>
    <w:rsid w:val="007B16D4"/>
    <w:rsid w:val="007B5610"/>
    <w:rsid w:val="00803B1C"/>
    <w:rsid w:val="00804A1F"/>
    <w:rsid w:val="00834657"/>
    <w:rsid w:val="008822D1"/>
    <w:rsid w:val="00882C6E"/>
    <w:rsid w:val="008879FB"/>
    <w:rsid w:val="00890299"/>
    <w:rsid w:val="008A6819"/>
    <w:rsid w:val="008C75B8"/>
    <w:rsid w:val="008D26EF"/>
    <w:rsid w:val="008D36A4"/>
    <w:rsid w:val="008F4F12"/>
    <w:rsid w:val="008F6BDB"/>
    <w:rsid w:val="00901624"/>
    <w:rsid w:val="00916C06"/>
    <w:rsid w:val="009237E1"/>
    <w:rsid w:val="0092572D"/>
    <w:rsid w:val="00936114"/>
    <w:rsid w:val="009461CE"/>
    <w:rsid w:val="00994288"/>
    <w:rsid w:val="009B2311"/>
    <w:rsid w:val="009D7FC5"/>
    <w:rsid w:val="009E0A61"/>
    <w:rsid w:val="00A14EBA"/>
    <w:rsid w:val="00A27EA8"/>
    <w:rsid w:val="00A42858"/>
    <w:rsid w:val="00A511A7"/>
    <w:rsid w:val="00A72AA8"/>
    <w:rsid w:val="00A75207"/>
    <w:rsid w:val="00AA01D4"/>
    <w:rsid w:val="00AA1096"/>
    <w:rsid w:val="00AA6579"/>
    <w:rsid w:val="00AB0559"/>
    <w:rsid w:val="00AB7940"/>
    <w:rsid w:val="00AC0A96"/>
    <w:rsid w:val="00AC61B4"/>
    <w:rsid w:val="00AC6411"/>
    <w:rsid w:val="00AC7DE3"/>
    <w:rsid w:val="00AE6C3C"/>
    <w:rsid w:val="00B14008"/>
    <w:rsid w:val="00B24166"/>
    <w:rsid w:val="00B56772"/>
    <w:rsid w:val="00B637B2"/>
    <w:rsid w:val="00B6498C"/>
    <w:rsid w:val="00B953D7"/>
    <w:rsid w:val="00BA1B9D"/>
    <w:rsid w:val="00BA5F8B"/>
    <w:rsid w:val="00BC35AB"/>
    <w:rsid w:val="00BD2977"/>
    <w:rsid w:val="00BD7DE3"/>
    <w:rsid w:val="00BE0027"/>
    <w:rsid w:val="00C110C2"/>
    <w:rsid w:val="00C41459"/>
    <w:rsid w:val="00C520B1"/>
    <w:rsid w:val="00C77774"/>
    <w:rsid w:val="00C83F6A"/>
    <w:rsid w:val="00C855B8"/>
    <w:rsid w:val="00C864A0"/>
    <w:rsid w:val="00CA1707"/>
    <w:rsid w:val="00CA278E"/>
    <w:rsid w:val="00CA778B"/>
    <w:rsid w:val="00CC075F"/>
    <w:rsid w:val="00CE052F"/>
    <w:rsid w:val="00CE22CE"/>
    <w:rsid w:val="00CE79ED"/>
    <w:rsid w:val="00CF1648"/>
    <w:rsid w:val="00CF23FD"/>
    <w:rsid w:val="00D07E8B"/>
    <w:rsid w:val="00D13AEA"/>
    <w:rsid w:val="00D32A95"/>
    <w:rsid w:val="00D45C0C"/>
    <w:rsid w:val="00D51D14"/>
    <w:rsid w:val="00D6240A"/>
    <w:rsid w:val="00D67269"/>
    <w:rsid w:val="00D713AB"/>
    <w:rsid w:val="00D7549A"/>
    <w:rsid w:val="00D8219D"/>
    <w:rsid w:val="00D95831"/>
    <w:rsid w:val="00DB61A3"/>
    <w:rsid w:val="00DC2ABC"/>
    <w:rsid w:val="00DE36A2"/>
    <w:rsid w:val="00DE580A"/>
    <w:rsid w:val="00DF0F84"/>
    <w:rsid w:val="00E077FF"/>
    <w:rsid w:val="00E10247"/>
    <w:rsid w:val="00E17FD9"/>
    <w:rsid w:val="00E245B4"/>
    <w:rsid w:val="00E262D3"/>
    <w:rsid w:val="00E27498"/>
    <w:rsid w:val="00E30DA1"/>
    <w:rsid w:val="00E439C4"/>
    <w:rsid w:val="00E50624"/>
    <w:rsid w:val="00E74215"/>
    <w:rsid w:val="00E84DF2"/>
    <w:rsid w:val="00EA4E83"/>
    <w:rsid w:val="00EB02F7"/>
    <w:rsid w:val="00EE60BA"/>
    <w:rsid w:val="00EF0EFC"/>
    <w:rsid w:val="00EF324D"/>
    <w:rsid w:val="00F035B0"/>
    <w:rsid w:val="00F03A62"/>
    <w:rsid w:val="00F07589"/>
    <w:rsid w:val="00F15CBB"/>
    <w:rsid w:val="00F22A04"/>
    <w:rsid w:val="00F375FB"/>
    <w:rsid w:val="00F41BDB"/>
    <w:rsid w:val="00F43390"/>
    <w:rsid w:val="00F54A56"/>
    <w:rsid w:val="00F82008"/>
    <w:rsid w:val="00F85152"/>
    <w:rsid w:val="00F87A49"/>
    <w:rsid w:val="00F90D97"/>
    <w:rsid w:val="00FA35C2"/>
    <w:rsid w:val="00FC4F49"/>
    <w:rsid w:val="00FD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11</Pages>
  <Words>1824</Words>
  <Characters>15596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68</cp:revision>
  <cp:lastPrinted>2016-10-07T07:05:00Z</cp:lastPrinted>
  <dcterms:created xsi:type="dcterms:W3CDTF">2016-10-12T18:32:00Z</dcterms:created>
  <dcterms:modified xsi:type="dcterms:W3CDTF">2017-06-15T06:15:00Z</dcterms:modified>
</cp:coreProperties>
</file>