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812"/>
        <w:gridCol w:w="7938"/>
        <w:gridCol w:w="2127"/>
        <w:gridCol w:w="1559"/>
        <w:gridCol w:w="1559"/>
      </w:tblGrid>
      <w:tr w:rsidR="00346295" w:rsidRPr="001B5993" w:rsidTr="00346295">
        <w:tc>
          <w:tcPr>
            <w:tcW w:w="456" w:type="dxa"/>
          </w:tcPr>
          <w:p w:rsidR="00346295" w:rsidRPr="00346295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12" w:type="dxa"/>
          </w:tcPr>
          <w:p w:rsidR="00346295" w:rsidRPr="00346295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95">
              <w:rPr>
                <w:rFonts w:ascii="Times New Roman" w:hAnsi="Times New Roman" w:cs="Times New Roman"/>
                <w:sz w:val="24"/>
                <w:szCs w:val="24"/>
              </w:rPr>
              <w:t>Дисциплины (модули)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295">
              <w:rPr>
                <w:rFonts w:ascii="Times New Roman" w:hAnsi="Times New Roman" w:cs="Times New Roman"/>
                <w:sz w:val="24"/>
                <w:szCs w:val="24"/>
              </w:rPr>
              <w:t>в соответствии с учебным планом</w:t>
            </w:r>
          </w:p>
        </w:tc>
        <w:tc>
          <w:tcPr>
            <w:tcW w:w="7938" w:type="dxa"/>
          </w:tcPr>
          <w:p w:rsidR="00346295" w:rsidRPr="00346295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95">
              <w:rPr>
                <w:rFonts w:ascii="Times New Roman" w:hAnsi="Times New Roman" w:cs="Times New Roman"/>
                <w:sz w:val="24"/>
                <w:szCs w:val="24"/>
              </w:rPr>
              <w:t>Специальность, основная/дополнительная литература в рабочей программе, автор, название, место издания, издательство,</w:t>
            </w:r>
          </w:p>
          <w:p w:rsidR="00346295" w:rsidRPr="00346295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95">
              <w:rPr>
                <w:rFonts w:ascii="Times New Roman" w:hAnsi="Times New Roman" w:cs="Times New Roman"/>
                <w:sz w:val="24"/>
                <w:szCs w:val="24"/>
              </w:rPr>
              <w:t>год издания учебной и учебно-методической литературы. Коэффициент по дисциплине</w:t>
            </w:r>
          </w:p>
        </w:tc>
        <w:tc>
          <w:tcPr>
            <w:tcW w:w="2127" w:type="dxa"/>
          </w:tcPr>
          <w:p w:rsidR="00346295" w:rsidRPr="00346295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95">
              <w:rPr>
                <w:rFonts w:ascii="Times New Roman" w:hAnsi="Times New Roman" w:cs="Times New Roman"/>
                <w:sz w:val="24"/>
                <w:szCs w:val="24"/>
              </w:rPr>
              <w:t>Кол-во экземпляров</w:t>
            </w:r>
          </w:p>
          <w:p w:rsidR="00346295" w:rsidRPr="00346295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95">
              <w:rPr>
                <w:rFonts w:ascii="Times New Roman" w:hAnsi="Times New Roman" w:cs="Times New Roman"/>
                <w:sz w:val="24"/>
                <w:szCs w:val="24"/>
              </w:rPr>
              <w:t>Для печатных изданий – количество экземпляров, для электронных – количество доступов</w:t>
            </w:r>
          </w:p>
        </w:tc>
        <w:tc>
          <w:tcPr>
            <w:tcW w:w="1559" w:type="dxa"/>
          </w:tcPr>
          <w:p w:rsidR="00346295" w:rsidRPr="00346295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95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629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462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295">
              <w:rPr>
                <w:rFonts w:ascii="Times New Roman" w:hAnsi="Times New Roman" w:cs="Times New Roman"/>
                <w:sz w:val="24"/>
                <w:szCs w:val="24"/>
              </w:rPr>
              <w:t>одновременно изучающих предмет, дисциплину в семестр</w:t>
            </w:r>
          </w:p>
          <w:p w:rsidR="00346295" w:rsidRPr="00346295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6295" w:rsidRPr="00346295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95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Приведенный коэффициент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46295">
              <w:rPr>
                <w:rFonts w:ascii="Times New Roman" w:hAnsi="Times New Roman" w:cs="Times New Roman"/>
                <w:sz w:val="24"/>
                <w:szCs w:val="24"/>
              </w:rPr>
              <w:t>обеспеченности</w:t>
            </w:r>
          </w:p>
          <w:p w:rsidR="00346295" w:rsidRPr="00346295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95">
              <w:rPr>
                <w:rFonts w:ascii="Times New Roman" w:hAnsi="Times New Roman" w:cs="Times New Roman"/>
                <w:sz w:val="24"/>
                <w:szCs w:val="24"/>
              </w:rPr>
              <w:t>(КО)</w:t>
            </w:r>
          </w:p>
          <w:p w:rsidR="00346295" w:rsidRPr="00346295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95">
              <w:rPr>
                <w:rFonts w:ascii="Times New Roman" w:hAnsi="Times New Roman" w:cs="Times New Roman"/>
                <w:sz w:val="24"/>
                <w:szCs w:val="24"/>
              </w:rPr>
              <w:t>(на текущий семестр)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>Госпитальная терапия</w:t>
            </w:r>
          </w:p>
        </w:tc>
        <w:tc>
          <w:tcPr>
            <w:tcW w:w="7938" w:type="dxa"/>
            <w:vAlign w:val="center"/>
          </w:tcPr>
          <w:p w:rsidR="00346295" w:rsidRPr="000211E6" w:rsidRDefault="00346295" w:rsidP="00346295">
            <w:pPr>
              <w:widowControl w:val="0"/>
              <w:spacing w:after="0" w:line="240" w:lineRule="auto"/>
              <w:jc w:val="both"/>
              <w:rPr>
                <w:rFonts w:eastAsia="Batang"/>
                <w:b/>
              </w:rPr>
            </w:pPr>
          </w:p>
        </w:tc>
        <w:tc>
          <w:tcPr>
            <w:tcW w:w="2127" w:type="dxa"/>
            <w:vAlign w:val="center"/>
          </w:tcPr>
          <w:p w:rsidR="00346295" w:rsidRPr="000211E6" w:rsidRDefault="00346295" w:rsidP="00346295">
            <w:pPr>
              <w:widowControl w:val="0"/>
              <w:spacing w:after="0" w:line="240" w:lineRule="auto"/>
              <w:jc w:val="both"/>
              <w:rPr>
                <w:rFonts w:eastAsia="Batang"/>
                <w:b/>
              </w:rPr>
            </w:pP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Маколкин</w:t>
            </w:r>
            <w:proofErr w:type="spellEnd"/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Владимир Иванович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Внутренние болезни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учебник, рек. М-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вом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образ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науки РФ / В. И.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Маколкин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, С. И. Овчаренко, В. А.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Сулимов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- 6-е изд.,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М. :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Медиа, 2013. - 764 с.</w:t>
            </w:r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Маколкин</w:t>
            </w:r>
            <w:proofErr w:type="spellEnd"/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В. И.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Внутренние болезни [Электронный ресурс] : учебник / В. И.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Маколкин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, С. И. Овчаренко, В. А.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Сулимов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- 6-е изд.,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и доп. - Электрон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екстовые дан. - М.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Медиа, 2012. - 768 с. - Режим доступа: </w:t>
            </w:r>
            <w:hyperlink r:id="rId5" w:history="1"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http://www.studmedlib.ru/book/ISBN9785970422465.html</w:t>
              </w:r>
            </w:hyperlink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900 доступов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Внутренние болезни 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[Электронный ресурс]: в 2-х т. / ред.: В. С. Моисеев, А. И. Мартынов, Н. А. Мухин. - Электрон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екстовые дан. - М.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2013. - </w:t>
            </w: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Т.1.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- 960 с. – Режим доступа: </w:t>
            </w:r>
            <w:hyperlink r:id="rId6" w:history="1"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http://www.studmedlib.ru/ru/book/ISBN9785970425794.html</w:t>
              </w:r>
            </w:hyperlink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900 доступов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Внутренние болезни 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[Электронный ресурс]: в 2-х т. / ред.: В. С. Моисеев, А. И. Мартынов, Н. А. Мухин. - Электрон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екстовые дан. - М.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2013. - </w:t>
            </w: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Т.2.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- 896 с. – Режим доступа: </w:t>
            </w:r>
            <w:hyperlink r:id="rId7" w:history="1"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http://www.studmedlib.ru/book/ISBN9785970425800.html</w:t>
              </w:r>
            </w:hyperlink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900 доступов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24A8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Внутренние болезни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: учебник с компакт-диском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в 2 т. / под ред. Н. А. Мухина, В. С. Моисеева, А. И. Мартынова. - М.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Медиа, 2011 - . - Компакт-диск во 2 томе. </w:t>
            </w: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1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и доп. -  649 с.</w:t>
            </w:r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Внутренние болезни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: учебник с компакт-диском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в 2 т. / под ред. Н. А. Мухина, В. С. Моисеева, А. И. Мартынова. - М. :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Медиа, 2012 - . </w:t>
            </w: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2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и доп. - 581 с. + 1 эл. опт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иск (CD-ROM). </w:t>
            </w:r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Внутренние болезни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 компакт-диском : в 2 т.  / под ред. Н. А. Мухина, В. С. Моисеева, А. И. Мартынова. - М.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Медиа, 2010 - . - Компакт-диск во 2 томе. </w:t>
            </w: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1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и доп. - 2010. - 649 с. 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Внутренние болезни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 компакт-диском : в 2 т. / под ред. Н. А. Мухина, В. С. Моисеева, А. И. Мартынова. - М.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Медиа, 2010 - . </w:t>
            </w: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2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и доп. – 581 с.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Внутренние болезни [Электронный ресурс]: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в 2-х томах / под ред. Н.А. Мухина, В.С. Моисеева, А.И. Мартынова. - М.: ГЭОТАР-Медиа, 2010. - 1264 </w:t>
            </w:r>
            <w:r w:rsidRPr="001B5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- Режим доступа: </w:t>
            </w:r>
            <w:hyperlink r:id="rId8" w:history="1"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studmedlib</w:t>
              </w:r>
              <w:proofErr w:type="spellEnd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ISBN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9785970414217.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900 доступов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Внутренние болезни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учебник с компакт-диском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в 2 т. / ред. Н. А. Мухин, В. С. Моисеева, А. И. Мартынова. - 2-е изд.,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М. : ГЭОТАР-МЕДИА, 2006 - . </w:t>
            </w: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1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- 649 с</w:t>
            </w:r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Внутренние болезни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 компакт-диском : в 2 т. / ред. Н. А. Мухин, В. С. Моисеев, А. И. Мартынова. - 2-е изд.,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М. : ГЭОТАР-МЕДИА, 2006 - . </w:t>
            </w: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2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- 2006. - 581 с. : ил. + 1 эл. опт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иск (CD-ROM).</w:t>
            </w:r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5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Внутренние болезни [Электронный ресурс]: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в 2-х томах / под ред. Н.А. Мухина, В.С. Моисеева, А.И. Мартынова. - М.: ГЭОТАР-Медиа, 2010. - 1264 </w:t>
            </w:r>
            <w:r w:rsidRPr="001B5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- Режим доступа: </w:t>
            </w:r>
            <w:hyperlink r:id="rId9" w:history="1"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studmedlib</w:t>
              </w:r>
              <w:proofErr w:type="spellEnd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ISBN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9785970414217.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900 доступов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Фомина, И. Г.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Внутренние болезни [Электронный ресурс]</w:t>
            </w:r>
            <w:proofErr w:type="gramStart"/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И. Г. Фомина, В. В. Фомин [и др.]. - М.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Медицина, 2008. - 720 с. - </w:t>
            </w:r>
            <w:r w:rsidRPr="001B59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Режим доступа: </w:t>
            </w:r>
            <w:hyperlink r:id="rId10" w:history="1"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http://www.studmedlib.ru/book/ISBN5225039774.html</w:t>
              </w:r>
            </w:hyperlink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900 доступов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Внутренние болезни. Тесты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ситуационные задачи [Электронный ресурс] :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учеб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особие / В. И.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Маколкин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[и др.]. - Электрон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екстовые дан. - М.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Медиа, 2012. - 304 с. - Режим доступа: </w:t>
            </w:r>
            <w:hyperlink r:id="rId11" w:history="1"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http://www.studmedlib.ru/book/ISBN9785970423912.html</w:t>
              </w:r>
            </w:hyperlink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900 доступов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Внутренние болезни: руководство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практическим занятиям по факультетской терапии [Электронный ресурс] :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учеб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студентов обучающихся по спец. 060101.65 "Лечебное дело" / В. И.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Подзолков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, А. А. Абрамова, О. Л. Белая [и др.] ; под ред. В. И.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Подзолкова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- М.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Медиа, 2010. - 640 с. - Режим доступа: </w:t>
            </w:r>
            <w:hyperlink r:id="rId12" w:history="1"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http://www.studmedlib.ru/book/ISBN9785970411544.html</w:t>
              </w:r>
            </w:hyperlink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 доступов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Руководство по кардиологии [Электронный ресурс]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в 3 т. / под ред. Г. И.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Сторожакова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, А. А.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Горбаченкова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- М.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2008. - Т. 1. - 672 с. - Режим доступа: </w:t>
            </w:r>
            <w:hyperlink r:id="rId13" w:history="1"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http://www.studmedlib.ru/book/ISBN9785970406090.html</w:t>
              </w:r>
            </w:hyperlink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Руководство по кардиологии  [Электронный ресурс]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в 3 т. / под ред. Г. И.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Сторожакова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, А. А.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Горбаченкова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- М.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2008. - Т. 2. - 512 с. - Режим доступа: </w:t>
            </w:r>
            <w:hyperlink r:id="rId14" w:history="1"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http://www.studmedlib.ru/book/ISBN9785970408209.html</w:t>
              </w:r>
            </w:hyperlink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Руководство по кардиологии [Электронный ресурс]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в 3 т. / под ред. Г.И.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Сторожакова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, А.А.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Горбаченкова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- М.: ГЭОТАР-Медиа, 2009. - Т. 3. - 512 с. - Режим доступа: </w:t>
            </w:r>
            <w:hyperlink r:id="rId15" w:history="1"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http://www.studmedlib.ru/book/ISBN9785970409657.html</w:t>
              </w:r>
            </w:hyperlink>
          </w:p>
        </w:tc>
        <w:tc>
          <w:tcPr>
            <w:tcW w:w="2127" w:type="dxa"/>
          </w:tcPr>
          <w:p w:rsidR="00346295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900 доступов</w:t>
            </w:r>
          </w:p>
          <w:p w:rsidR="00346295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900 доступов</w:t>
            </w:r>
          </w:p>
          <w:p w:rsidR="00346295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D660B0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900 доступов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Внутренние болезни. 333 тестовые задачи и комментарии к ним [Электронный ресурс]: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учеб. пособие для вузов /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Л.И.Дворецкий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[и др.]. - 2-е изд. - М.: ГЭОТАР-Медиа, 2008. - 160 с. - Режим доступа: </w:t>
            </w:r>
            <w:hyperlink r:id="rId16" w:history="1"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studmedlib</w:t>
              </w:r>
              <w:proofErr w:type="spellEnd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ISBN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9785970408605.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900 доступов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Внутренние болезни: руководство к практическим занятиям по госпитальной терапии [Электронный ресурс]: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учеб. пособие / В.Г. Ананченко [и др.]; под ред. Л. И. Дворецкого. - М.: ГЭОТАР-Медиа, 2010. - 456 с. - Режим доступа: </w:t>
            </w:r>
            <w:hyperlink r:id="rId17" w:history="1"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http://www.studmedlib.ru/book/ISBN9785970413975.html</w:t>
              </w:r>
            </w:hyperlink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900 доступов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Дворецкий, Л. И.  Междисциплинарные клинические задачи [Электронный ресурс]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сборник / Л. И. Дворецкий. - М.: "ГЭОТАР-Медиа", 2012. – Режим доступа: </w:t>
            </w:r>
            <w:hyperlink r:id="rId18" w:history="1"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studmedlib</w:t>
              </w:r>
              <w:proofErr w:type="spellEnd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/06-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COS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-2330.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900 доступов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Врачебные методы диагностики [Электронный ресурс] : учеб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особие / В. Г.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Кукес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, В. Ф. Маринин, И. А.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Реуцкий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, С. И. Сивков. - М.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2006. - 720 с. </w:t>
            </w:r>
            <w:hyperlink r:id="rId19" w:history="1"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studmedlib</w:t>
              </w:r>
              <w:proofErr w:type="spellEnd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ISBN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5970402621.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900 доступов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Болезни органов дыхания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: рук-во для студентов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од ред. Р. М.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Фазлыевой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- Уфа: Здравоохранение Башкортостана, 2003 - . - В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надзаг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МЗ РФ, Мин. образования РФ,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Башк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гос. мед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н-т.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 1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- 2003. - 335 с.</w:t>
            </w:r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363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Болезни органов дыхания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: учеб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метод. пособие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занятиям по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дисц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"Внутренние болезни" для студ. 4 курса, обучающихся по спец. "Лечебное дело" / Башкирский гос. мед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н-т, каф. факультетской терапии ; под ред. Р. М.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Фазлыевой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и доп. - Уфа : Изд-во БГМУ, 2008. - 110 с. 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Болезни органов дыхания [Электронный ресурс] : 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метод. пособие к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занятиям по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дисц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"Внутренние болезни" для студ. 4 курса, обучающихся по спец. "Лечебное дело" / Башкирский гос. мед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н-т, Кафедра факультетской терапии ; под ред. Р. М.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Фазлыевой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и доп. - Уфа : Изд-во БГМУ, 2008. - 110 с. // Электронная учебная библиотека: полнотекстовая база данных / ГОУ ВПО Башкирский государственный медицинский университет; авт.: А.Г. Хасанов, Н.Р. Кобзева, И.Ю. Гончарова. – Электрон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ан. – Уфа: БГМУ, 2009-2013. – Режим доступа: </w:t>
            </w:r>
            <w:hyperlink r:id="rId20" w:history="1"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://92.50.144.106/</w:t>
              </w:r>
              <w:proofErr w:type="spellStart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jirbis</w:t>
              </w:r>
              <w:proofErr w:type="spellEnd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Болезни органов кровообращения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метод. пособие к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занятиям по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дисц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"Внутренние болезни" для студ. 4 курса, обучающихся по спец. "Лечебное дело" : в 2-х ч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>. /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Башкирский гос. мед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н-т, каф. факультетской терапии ; под ред. Р. М.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Фазлыевой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и доп. - Уфа : Изд-во БГМУ, 2008 - . - На обороте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тит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л. указ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ост.: Р. М.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Фазлыева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, Г. К. Макеева, Г. Х.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Мирсаева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[и др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.]. </w:t>
            </w: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 1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- 98 с.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>Болезни органов кровообращения [Электронный ресурс] :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учеб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метод. пособие к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занятиям по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дисц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"Внутренние болезни" для студ. 4 курса, обучающихся по спец. "Лечебное дело" : в 2-х ч. / Башкирский гос. мед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н-т, каф. факультетской терапии ; под ред. Р. М.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Фазлыевой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и доп. - Уфа : Изд-во БГМУ, 2008. - 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>Ч. 1.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- 98 с. // Электронная учебная библиотека: полнотекстовая база данных / ГОУ ВПО Башкирский государственный медицинский университет; авт.: А.Г. Хасанов, Н.Р. Кобзева, И.Ю. Гончарова. – Электрон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ан. – Уфа: БГМУ, 2009-2013. – Режим доступа: </w:t>
            </w:r>
            <w:hyperlink r:id="rId21" w:history="1"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://92.50.144.106/</w:t>
              </w:r>
              <w:proofErr w:type="spellStart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jirbis</w:t>
              </w:r>
              <w:proofErr w:type="spellEnd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Болезни органов кровообращения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 учеб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метод. пособие к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занятиям по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дисц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"Внутренние болезни" для студ. 4 курса, обучающихся 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спец. "Лечебное дело" : в 2-х ч. / Башкирский гос. мед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н-т, каф. факультетской терапии ; под ред. Р. М.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Фазлыевой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и доп. - Уфа : Изд-во БГМУ, 2008 - . - На обороте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тит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л. указ. сост.: Р. М.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Фазлыева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, Г. К. Макеева, Г. Х.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Мирсаева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[и др.]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proofErr w:type="gramEnd"/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2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- 114 с. 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>Болезни органов кровообращения [Электронный ресурс] :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учеб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метод. пособие к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занятиям по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дисц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"Внутренние болезни" для студ. 4 курса, обучающихся по спец. "Лечебное дело" : в 2-х ч. / Башкирский гос. мед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н-т, Кафедра факультетской терапии ; под ред. Р. М.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Фазлыевой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и доп. - Уфа : Изд-во БГМУ, 2008. - 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>Ч. 2.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- 114 с. // Электронная учебная библиотека: полнотекстовая база данных / ГОУ ВПО Башкирский государственный медицинский университет; авт.: А.Г. Хасанов, Н.Р. Кобзева, И.Ю. Гончарова. – Электрон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ан. – Уфа: БГМУ, 2009-2013. – Режим доступа: </w:t>
            </w:r>
            <w:hyperlink r:id="rId22" w:history="1"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://92.50.144.106/</w:t>
              </w:r>
              <w:proofErr w:type="spellStart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jirbis</w:t>
              </w:r>
              <w:proofErr w:type="spellEnd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Болезни органов пищеварения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почек: 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метод. пособие к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занятиям по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дисц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"Внутренние болезни" для студ. 4 курса, обучающихся по спец. "Лечебное дело" : в 2-х ч.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Башкирский гос. мед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н-т, каф. факультетской терапии ; под ред. Р. М.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Фазлыевой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и доп. - Уфа : Изд-во БГМУ, 2008 - . - На обороте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тит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л. указ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ост.: Р. М.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Фазлыева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, Г. К. Макеева, Г. Х.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Мирсаева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[и др.].  </w:t>
            </w: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 1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- 92 с.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Болезни органов пищеварения и почек [Электронный ресурс] :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учеб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метод. пособие к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занятиям по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дисц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"Внутренние болезни" для студ. 4 курса, обучающихся по спец. "Лечебное дело" : в 2-х ч. / Башкирский гос. мед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н-т, Кафедра факультетской терапии ; под ред. Р. М.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Фазлыевой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и доп. - Уфа : Изд-во БГМУ, 2008. - 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>Ч. 1.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- 92 с. // Электронная учебная библиотека: полнотекстовая база данных / ГОУ ВПО Башкирский государственный медицинский университет; авт.: А.Г. Хасанов, Н.Р. Кобзева, И.Ю. Гончарова. – Электрон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ан. – Уфа: БГМУ, 2009-2013. – Режим доступа: </w:t>
            </w:r>
            <w:hyperlink r:id="rId23" w:history="1"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://92.50.144.106/</w:t>
              </w:r>
              <w:proofErr w:type="spellStart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jirbis</w:t>
              </w:r>
              <w:proofErr w:type="spellEnd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Болезни органов пищеварения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почек: 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метод. пособие к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занятиям по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дисц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"Внутренние болезни" для студ. 4 курса, обучающихся по спец. "Лечебное дело"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в 2-х ч. / Башкирский гос. мед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н-т, каф. факультетской терапии ; под ред. Р. М.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Фазлыевой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и доп. - Уфа : Изд-во БГМУ, 2008 - . - На обороте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тит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л. указ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ост.: Р. М.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Фазлыева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, Г. К. Макеева, Г. Х.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Мирсаева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[и др.]. </w:t>
            </w: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 2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- 2008. - 109 с. 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>Болезни органов пищеварения и почек [Электронный ресурс] :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учеб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метод. пособие к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занятиям по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дисц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"Внутренние болезни" для студ. 4 курса, обучающихся по спец. "Лечебное дело" : в 2-х ч. / Башкирский гос. мед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н-т, Кафедра факультетской терапии ; под ред. Р. М.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Фазлыевой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и доп. - Уфа : Изд-во БГМУ, 2008. - 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>Ч. 2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- 109 с. // Электронная учебная библиотека: полнотекстовая база данных / ГОУ ВПО Башкирский государственный медицинский университет; авт.: А.Г. Хасанов, Н.Р. Кобзева, И.Ю. Гончарова. – Электрон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ан. – Уфа: БГМУ, 2009-2013. – Режим доступа: </w:t>
            </w:r>
            <w:hyperlink r:id="rId24" w:history="1"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://92.50.144.106/</w:t>
              </w:r>
              <w:proofErr w:type="spellStart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jirbis</w:t>
              </w:r>
              <w:proofErr w:type="spellEnd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Щукин, Ю. В.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Атлас ЭКГ [Электронный ресурс] / Ю.В. Щукин. - Электрон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екстовые дан. - М.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2012. - 260 с. – Режим доступа: </w:t>
            </w:r>
            <w:hyperlink r:id="rId25" w:history="1"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http://www.studmedlib.ru/book/06-COS-2340.html</w:t>
              </w:r>
            </w:hyperlink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900 доступов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Колпаков, Е. В.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ЭКГ при аритмиях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атлас [Электронный ресурс] / Е. В. Колпаков. - Электрон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екстовые дан. - М.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2013 . - 288 с. – Режим доступа: </w:t>
            </w:r>
            <w:hyperlink r:id="rId26" w:history="1"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http://www.studmedlib.ru/book/ISBN9785970426036.html</w:t>
              </w:r>
            </w:hyperlink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900 доступов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Мурашко, В. В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Электрокардиография: учеб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студ. мед. вузов / В. В. Мурашко, А. В.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Струтынский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- 6-е изд. - М. :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МЕДпресс-информ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, 2004. - 320 с. </w:t>
            </w:r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Избранные лекции по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внутренним болезням: в 3-х частях :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учеб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студентов,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по спец. "Лечебное дело", "Педиатрия", "Медико-профилактическое дело", врачей-интернов и клинических ординаторов / Башкирский гос. мед. ун-т ; под ред. Р. М.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Фазлыевой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- Уфа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Здравоохранение Башкортостана, 2008 - </w:t>
            </w: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 3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Болезни органов пищеварения, почек, крови и соединительной ткани. - 2008. - 290 с. 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Избранные лекции по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внутренним болезням [Электронный ресурс]: 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в 3-х частях: учеб. пособие для студентов,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по спец. "Лечебное дело", "Педиатрия", "Медико-профилактическое дело", врачей-интернов и клинических орд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инаторов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гос. мед. ун-т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; под ред. Р. М.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Фазлыевой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- Уфа: Здравоохранение Башкортостана, 2008 - </w:t>
            </w:r>
            <w:r w:rsidRPr="001B5993">
              <w:rPr>
                <w:rFonts w:ascii="Times New Roman" w:hAnsi="Times New Roman" w:cs="Times New Roman"/>
                <w:bCs/>
                <w:sz w:val="24"/>
                <w:szCs w:val="24"/>
              </w:rPr>
              <w:t>Ч. 3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: Болезни органов пищеварения, почек, крови и соединительной ткани: учебное пособие. - 2008. - 290 с. // Электронная учебная библиотека: полнотекстовая база данных / ГОУ ВПО Башкирский государственный 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медицинский университет; авт.: А.Г. Хасанов, Н.Р. Кобзева, И.Ю. Гончарова. – Электрон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ан. – Уфа: БГМУ, 2009-2013. – Режим доступа: </w:t>
            </w:r>
            <w:hyperlink r:id="rId27" w:history="1"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://92.50.144.106/</w:t>
              </w:r>
              <w:proofErr w:type="spellStart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jirbis</w:t>
              </w:r>
              <w:proofErr w:type="spellEnd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Производственная практика по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терапии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"Помощник врача стационара": метод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особие для студентов, обучающихся по спец. 060101(65) "Лечебное дело" / ГОУ ВПО "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Башк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гос. мед. ун-т" ; сост. Р. М.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Фазлыева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[и др.]. - Уфа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Изд-во БГМУ, 2007. - [71] с.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Производственная практика по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терапии "Помощник врача стационара" [Электронный ресурс]: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метод. пособие для студентов, обучающихся по спец. 060101(65) "Лечебное дело" / ГОУ ВПО "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Башк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. гос. мед. ун-т"; сост. Р. М.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Фазлыева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[и др.]. - Уфа: Изд-во БГМУ, 2007. - [71] с. // Электронная учебная библиотека: полнотекстовая база данных / ГОУ ВПО Башкирский государственный медицинский университет; авт.: А.Г. Хасанов, Н.Р. Кобзева, И.Ю. Гончарова. – Электрон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ан. – Уфа: БГМУ, 2009-2013. – Режим доступа: </w:t>
            </w:r>
            <w:hyperlink r:id="rId28" w:history="1"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://92.50.144.106/</w:t>
              </w:r>
              <w:proofErr w:type="spellStart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jirbis</w:t>
              </w:r>
              <w:proofErr w:type="spellEnd"/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</w:t>
            </w:r>
          </w:p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6295" w:rsidRPr="001B5993" w:rsidTr="00346295">
        <w:tc>
          <w:tcPr>
            <w:tcW w:w="456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Люсов</w:t>
            </w:r>
            <w:proofErr w:type="spellEnd"/>
            <w:r w:rsidRPr="001B59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В. А.</w:t>
            </w:r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ЭКГ при инфаркте миокарда [</w:t>
            </w:r>
            <w:proofErr w:type="spellStart"/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Электроный</w:t>
            </w:r>
            <w:proofErr w:type="spellEnd"/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ресурс]</w:t>
            </w:r>
            <w:proofErr w:type="gramStart"/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атлас + ЭКГ линейка / В. А.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Люсов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. - М.</w:t>
            </w:r>
            <w:proofErr w:type="gram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proofErr w:type="spellEnd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 Медиа, 2009. - 76 с. : ил. + 1 ЭКГ линейка. Режим </w:t>
            </w:r>
            <w:bookmarkStart w:id="0" w:name="_GoBack"/>
            <w:bookmarkEnd w:id="0"/>
            <w:r w:rsidRPr="001B5993">
              <w:rPr>
                <w:rFonts w:ascii="Times New Roman" w:hAnsi="Times New Roman" w:cs="Times New Roman"/>
                <w:sz w:val="24"/>
                <w:szCs w:val="24"/>
              </w:rPr>
              <w:t xml:space="preserve">доступа: </w:t>
            </w:r>
            <w:hyperlink r:id="rId29" w:history="1">
              <w:r w:rsidRPr="001B599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http://www.studmedlib.ru/book/ISBN9785970412640.html</w:t>
              </w:r>
            </w:hyperlink>
          </w:p>
        </w:tc>
        <w:tc>
          <w:tcPr>
            <w:tcW w:w="2127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900 доступов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346295" w:rsidRPr="001B5993" w:rsidRDefault="00346295" w:rsidP="003462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8077B" w:rsidRDefault="0028077B" w:rsidP="00346295">
      <w:pPr>
        <w:widowControl w:val="0"/>
        <w:spacing w:after="0" w:line="240" w:lineRule="auto"/>
        <w:jc w:val="both"/>
      </w:pPr>
    </w:p>
    <w:sectPr w:rsidR="0028077B" w:rsidSect="008F1E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41"/>
    <w:rsid w:val="0028077B"/>
    <w:rsid w:val="00324A89"/>
    <w:rsid w:val="00346295"/>
    <w:rsid w:val="008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F1E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F1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70414217.html" TargetMode="External"/><Relationship Id="rId13" Type="http://schemas.openxmlformats.org/officeDocument/2006/relationships/hyperlink" Target="http://www.studmedlib.ru/book/ISBN9785970406090.html" TargetMode="External"/><Relationship Id="rId18" Type="http://schemas.openxmlformats.org/officeDocument/2006/relationships/hyperlink" Target="http://www.studmedlib.ru/book/06-COS-2330.html" TargetMode="External"/><Relationship Id="rId26" Type="http://schemas.openxmlformats.org/officeDocument/2006/relationships/hyperlink" Target="http://www.studmedlib.ru/book/ISBN9785970426036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92.50.144.106/jirbis/" TargetMode="External"/><Relationship Id="rId7" Type="http://schemas.openxmlformats.org/officeDocument/2006/relationships/hyperlink" Target="http://www.studmedlib.ru/book/ISBN9785970425800.html" TargetMode="External"/><Relationship Id="rId12" Type="http://schemas.openxmlformats.org/officeDocument/2006/relationships/hyperlink" Target="http://www.studmedlib.ru/book/ISBN9785970411544.html" TargetMode="External"/><Relationship Id="rId17" Type="http://schemas.openxmlformats.org/officeDocument/2006/relationships/hyperlink" Target="http://www.studmedlib.ru/book/ISBN9785970413975.html" TargetMode="External"/><Relationship Id="rId25" Type="http://schemas.openxmlformats.org/officeDocument/2006/relationships/hyperlink" Target="http://www.studmedlib.ru/book/06-COS-2340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tudmedlib.ru/book/ISBN9785970408605.html" TargetMode="External"/><Relationship Id="rId20" Type="http://schemas.openxmlformats.org/officeDocument/2006/relationships/hyperlink" Target="http://92.50.144.106/jirbis/" TargetMode="External"/><Relationship Id="rId29" Type="http://schemas.openxmlformats.org/officeDocument/2006/relationships/hyperlink" Target="http://www.studmedlib.ru/book/ISBN9785970412640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tudmedlib.ru/ru/book/ISBN9785970425794.html" TargetMode="External"/><Relationship Id="rId11" Type="http://schemas.openxmlformats.org/officeDocument/2006/relationships/hyperlink" Target="http://www.studmedlib.ru/book/ISBN9785970423912.html" TargetMode="External"/><Relationship Id="rId24" Type="http://schemas.openxmlformats.org/officeDocument/2006/relationships/hyperlink" Target="http://92.50.144.106/jirbis/" TargetMode="External"/><Relationship Id="rId5" Type="http://schemas.openxmlformats.org/officeDocument/2006/relationships/hyperlink" Target="http://www.studmedlib.ru/book/ISBN9785970422465.html" TargetMode="External"/><Relationship Id="rId15" Type="http://schemas.openxmlformats.org/officeDocument/2006/relationships/hyperlink" Target="http://www.studmedlib.ru/book/ISBN9785970409657.html" TargetMode="External"/><Relationship Id="rId23" Type="http://schemas.openxmlformats.org/officeDocument/2006/relationships/hyperlink" Target="http://92.50.144.106/jirbis/" TargetMode="External"/><Relationship Id="rId28" Type="http://schemas.openxmlformats.org/officeDocument/2006/relationships/hyperlink" Target="http://92.50.144.106/jirbis/" TargetMode="External"/><Relationship Id="rId10" Type="http://schemas.openxmlformats.org/officeDocument/2006/relationships/hyperlink" Target="http://www.studmedlib.ru/book/ISBN5225039774.html" TargetMode="External"/><Relationship Id="rId19" Type="http://schemas.openxmlformats.org/officeDocument/2006/relationships/hyperlink" Target="http://www.studmedlib.ru/book/ISBN5970402621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tudmedlib.ru/book/ISBN9785970414217.html" TargetMode="External"/><Relationship Id="rId14" Type="http://schemas.openxmlformats.org/officeDocument/2006/relationships/hyperlink" Target="http://www.studmedlib.ru/book/ISBN9785970408209.html" TargetMode="External"/><Relationship Id="rId22" Type="http://schemas.openxmlformats.org/officeDocument/2006/relationships/hyperlink" Target="http://92.50.144.106/jirbis/" TargetMode="External"/><Relationship Id="rId27" Type="http://schemas.openxmlformats.org/officeDocument/2006/relationships/hyperlink" Target="http://92.50.144.106/jirbis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Понкратова Наталья Владимировна</dc:creator>
  <cp:keywords/>
  <dc:description/>
  <cp:lastModifiedBy>User</cp:lastModifiedBy>
  <cp:revision>3</cp:revision>
  <dcterms:created xsi:type="dcterms:W3CDTF">2016-10-31T09:37:00Z</dcterms:created>
  <dcterms:modified xsi:type="dcterms:W3CDTF">2016-10-31T21:39:00Z</dcterms:modified>
</cp:coreProperties>
</file>