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2" w:rsidRPr="00713272" w:rsidRDefault="00B52482" w:rsidP="00B52482">
      <w:pPr>
        <w:pStyle w:val="a3"/>
        <w:ind w:right="-611" w:firstLine="0"/>
        <w:jc w:val="center"/>
        <w:rPr>
          <w:b/>
          <w:sz w:val="24"/>
          <w:szCs w:val="24"/>
        </w:rPr>
      </w:pPr>
      <w:r w:rsidRPr="00713272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713272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  <w:rPr>
          <w:b/>
          <w:sz w:val="20"/>
        </w:rPr>
      </w:pPr>
      <w:r w:rsidRPr="00713272">
        <w:rPr>
          <w:b/>
          <w:sz w:val="20"/>
        </w:rPr>
        <w:t>Кафедра поликлинической терапии с курсом ИДПО</w:t>
      </w: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5D3ABF" w:rsidP="00B52482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52482" w:rsidRPr="00713272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B52482" w:rsidRPr="00713272" w:rsidRDefault="00B52482" w:rsidP="00B52482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713272">
        <w:rPr>
          <w:color w:val="000000"/>
          <w:spacing w:val="-1"/>
          <w:sz w:val="24"/>
          <w:szCs w:val="24"/>
        </w:rPr>
        <w:t>зав</w:t>
      </w:r>
      <w:proofErr w:type="gramStart"/>
      <w:r w:rsidRPr="00713272">
        <w:rPr>
          <w:color w:val="000000"/>
          <w:spacing w:val="-1"/>
          <w:sz w:val="24"/>
          <w:szCs w:val="24"/>
        </w:rPr>
        <w:t>.к</w:t>
      </w:r>
      <w:proofErr w:type="gramEnd"/>
      <w:r w:rsidRPr="00713272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B52482" w:rsidRPr="00713272" w:rsidRDefault="00B52482" w:rsidP="00B5248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713272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B52482" w:rsidRPr="00713272" w:rsidRDefault="00B52482" w:rsidP="00B5248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713272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272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713272">
        <w:rPr>
          <w:color w:val="000000"/>
          <w:spacing w:val="-1"/>
          <w:sz w:val="24"/>
          <w:szCs w:val="24"/>
        </w:rPr>
        <w:t>Волевач</w:t>
      </w:r>
      <w:proofErr w:type="spellEnd"/>
      <w:r w:rsidRPr="00713272">
        <w:rPr>
          <w:color w:val="000000"/>
          <w:spacing w:val="-1"/>
          <w:sz w:val="24"/>
          <w:szCs w:val="24"/>
        </w:rPr>
        <w:t xml:space="preserve"> Л.В.</w:t>
      </w:r>
    </w:p>
    <w:p w:rsidR="00B52482" w:rsidRPr="00713272" w:rsidRDefault="005D3ABF" w:rsidP="005D3ABF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B633F" w:rsidRPr="002B633F">
        <w:rPr>
          <w:sz w:val="24"/>
          <w:szCs w:val="24"/>
        </w:rPr>
        <w:t>«31» августа</w:t>
      </w:r>
      <w:r w:rsidR="009A493B">
        <w:rPr>
          <w:color w:val="000000"/>
          <w:spacing w:val="-1"/>
          <w:sz w:val="24"/>
          <w:szCs w:val="24"/>
        </w:rPr>
        <w:t>2018</w:t>
      </w:r>
      <w:r w:rsidR="00B52482" w:rsidRPr="00713272">
        <w:rPr>
          <w:color w:val="000000"/>
          <w:spacing w:val="-1"/>
          <w:sz w:val="24"/>
          <w:szCs w:val="24"/>
        </w:rPr>
        <w:t xml:space="preserve"> г.</w:t>
      </w:r>
    </w:p>
    <w:p w:rsidR="00B52482" w:rsidRPr="00713272" w:rsidRDefault="00B52482" w:rsidP="00B52482">
      <w:pPr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pStyle w:val="a3"/>
        <w:ind w:right="-1" w:firstLine="0"/>
        <w:jc w:val="center"/>
      </w:pPr>
    </w:p>
    <w:p w:rsidR="00B52482" w:rsidRPr="00713272" w:rsidRDefault="00B52482" w:rsidP="00B52482">
      <w:pPr>
        <w:jc w:val="center"/>
        <w:rPr>
          <w:b/>
          <w:sz w:val="28"/>
          <w:szCs w:val="28"/>
        </w:rPr>
      </w:pPr>
      <w:r w:rsidRPr="00713272">
        <w:rPr>
          <w:b/>
          <w:sz w:val="28"/>
          <w:szCs w:val="28"/>
        </w:rPr>
        <w:t>МЕТОДИЧЕСКАЯ РАЗРАБОТКА</w:t>
      </w:r>
    </w:p>
    <w:p w:rsidR="00E205D7" w:rsidRPr="00713272" w:rsidRDefault="00B52482" w:rsidP="00B52482">
      <w:pPr>
        <w:pStyle w:val="a3"/>
        <w:ind w:right="-1" w:firstLine="0"/>
        <w:jc w:val="center"/>
      </w:pPr>
      <w:r w:rsidRPr="00713272">
        <w:rPr>
          <w:b/>
        </w:rPr>
        <w:t>лекции на тему:</w:t>
      </w:r>
      <w:r w:rsidR="00E205D7" w:rsidRPr="00713272">
        <w:rPr>
          <w:b/>
        </w:rPr>
        <w:t>Курорты РБ. Лечебные факторы. Курортный этап реабилитации больных терапевтического профиля</w:t>
      </w:r>
    </w:p>
    <w:p w:rsidR="00B52482" w:rsidRPr="00713272" w:rsidRDefault="00B52482" w:rsidP="00B52482">
      <w:pPr>
        <w:jc w:val="center"/>
        <w:rPr>
          <w:sz w:val="28"/>
          <w:szCs w:val="28"/>
        </w:rPr>
      </w:pPr>
    </w:p>
    <w:p w:rsidR="00B52482" w:rsidRPr="00713272" w:rsidRDefault="00B52482" w:rsidP="00B52482">
      <w:pPr>
        <w:jc w:val="both"/>
        <w:rPr>
          <w:sz w:val="27"/>
          <w:szCs w:val="27"/>
        </w:rPr>
      </w:pPr>
      <w:r w:rsidRPr="00713272">
        <w:rPr>
          <w:sz w:val="27"/>
          <w:szCs w:val="27"/>
        </w:rPr>
        <w:t>Дисциплина Поликлиническая терапия</w:t>
      </w:r>
      <w:r w:rsidRPr="00713272">
        <w:rPr>
          <w:sz w:val="27"/>
          <w:szCs w:val="27"/>
        </w:rPr>
        <w:tab/>
      </w:r>
      <w:r w:rsidRPr="00713272">
        <w:rPr>
          <w:sz w:val="27"/>
          <w:szCs w:val="27"/>
        </w:rPr>
        <w:tab/>
      </w:r>
    </w:p>
    <w:p w:rsidR="00B52482" w:rsidRPr="00713272" w:rsidRDefault="00B52482" w:rsidP="00B52482">
      <w:pPr>
        <w:jc w:val="both"/>
        <w:rPr>
          <w:sz w:val="27"/>
          <w:szCs w:val="27"/>
          <w:u w:val="single"/>
        </w:rPr>
      </w:pPr>
      <w:r w:rsidRPr="00713272">
        <w:rPr>
          <w:sz w:val="27"/>
          <w:szCs w:val="27"/>
        </w:rPr>
        <w:t>Специальность (код, название) 31.05.01 Лечебное дело</w:t>
      </w:r>
    </w:p>
    <w:p w:rsidR="00B52482" w:rsidRPr="00713272" w:rsidRDefault="00B52482" w:rsidP="00B52482">
      <w:pPr>
        <w:pStyle w:val="a3"/>
        <w:ind w:firstLine="0"/>
        <w:jc w:val="both"/>
        <w:rPr>
          <w:sz w:val="27"/>
          <w:szCs w:val="27"/>
        </w:rPr>
      </w:pPr>
      <w:r w:rsidRPr="00713272">
        <w:rPr>
          <w:sz w:val="27"/>
          <w:szCs w:val="27"/>
        </w:rPr>
        <w:t xml:space="preserve">Курс </w:t>
      </w:r>
      <w:r w:rsidR="00771F27">
        <w:rPr>
          <w:sz w:val="27"/>
          <w:szCs w:val="27"/>
        </w:rPr>
        <w:t>5</w:t>
      </w:r>
      <w:r w:rsidRPr="00713272">
        <w:rPr>
          <w:sz w:val="27"/>
          <w:szCs w:val="27"/>
        </w:rPr>
        <w:tab/>
      </w:r>
      <w:r w:rsidRPr="00713272">
        <w:rPr>
          <w:sz w:val="27"/>
          <w:szCs w:val="27"/>
        </w:rPr>
        <w:tab/>
      </w:r>
    </w:p>
    <w:p w:rsidR="00B52482" w:rsidRPr="00771F27" w:rsidRDefault="00771F27" w:rsidP="00B52482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B52482" w:rsidRPr="00713272" w:rsidRDefault="00B52482" w:rsidP="00B52482">
      <w:pPr>
        <w:pStyle w:val="a3"/>
        <w:ind w:firstLine="0"/>
        <w:jc w:val="both"/>
        <w:rPr>
          <w:sz w:val="27"/>
          <w:szCs w:val="27"/>
        </w:rPr>
      </w:pPr>
      <w:r w:rsidRPr="00713272">
        <w:rPr>
          <w:sz w:val="27"/>
          <w:szCs w:val="27"/>
        </w:rPr>
        <w:t>Количество часов 2</w:t>
      </w:r>
    </w:p>
    <w:p w:rsidR="00B52482" w:rsidRPr="00713272" w:rsidRDefault="00B52482" w:rsidP="00B52482">
      <w:pPr>
        <w:pStyle w:val="a3"/>
        <w:ind w:firstLine="0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rPr>
          <w:szCs w:val="28"/>
        </w:rPr>
      </w:pPr>
    </w:p>
    <w:p w:rsidR="00B52482" w:rsidRPr="00713272" w:rsidRDefault="00B52482" w:rsidP="00B52482">
      <w:pPr>
        <w:pStyle w:val="a3"/>
        <w:jc w:val="center"/>
        <w:rPr>
          <w:szCs w:val="28"/>
        </w:rPr>
      </w:pPr>
      <w:r w:rsidRPr="00713272">
        <w:rPr>
          <w:szCs w:val="28"/>
        </w:rPr>
        <w:t>Уфа</w:t>
      </w:r>
    </w:p>
    <w:p w:rsidR="00B52482" w:rsidRPr="00713272" w:rsidRDefault="009A493B" w:rsidP="00B52482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B52482" w:rsidRPr="00713272" w:rsidRDefault="00E205D7" w:rsidP="00B52482">
      <w:pPr>
        <w:pStyle w:val="a3"/>
        <w:ind w:firstLine="709"/>
        <w:jc w:val="both"/>
      </w:pPr>
      <w:r w:rsidRPr="00713272">
        <w:rPr>
          <w:szCs w:val="28"/>
        </w:rPr>
        <w:br w:type="page"/>
      </w:r>
      <w:r w:rsidRPr="00713272">
        <w:rPr>
          <w:szCs w:val="28"/>
        </w:rPr>
        <w:lastRenderedPageBreak/>
        <w:t xml:space="preserve">Тема: </w:t>
      </w:r>
      <w:r w:rsidRPr="00713272">
        <w:t>Курорты РБ. Лечебные факторы. Курортный этап реабилитации больных терапевтического профиля</w:t>
      </w:r>
      <w:r w:rsidRPr="00713272">
        <w:rPr>
          <w:szCs w:val="28"/>
        </w:rPr>
        <w:t xml:space="preserve"> на основании рабочей программы дисциплины поликлиническая </w:t>
      </w:r>
      <w:r w:rsidR="00B52482" w:rsidRPr="00713272">
        <w:rPr>
          <w:szCs w:val="28"/>
        </w:rPr>
        <w:t xml:space="preserve">терапия,  утвержденной </w:t>
      </w:r>
      <w:r w:rsidR="005D3ABF">
        <w:rPr>
          <w:szCs w:val="28"/>
        </w:rPr>
        <w:t>«31</w:t>
      </w:r>
      <w:r w:rsidR="002B633F">
        <w:rPr>
          <w:szCs w:val="28"/>
        </w:rPr>
        <w:t>» августа</w:t>
      </w:r>
      <w:r w:rsidR="009A493B">
        <w:rPr>
          <w:szCs w:val="28"/>
        </w:rPr>
        <w:t>2018</w:t>
      </w:r>
      <w:r w:rsidR="00B52482" w:rsidRPr="00713272">
        <w:rPr>
          <w:szCs w:val="28"/>
        </w:rPr>
        <w:t xml:space="preserve"> г. </w:t>
      </w:r>
    </w:p>
    <w:p w:rsidR="00B52482" w:rsidRPr="00713272" w:rsidRDefault="00B52482" w:rsidP="00B52482">
      <w:pPr>
        <w:jc w:val="both"/>
        <w:rPr>
          <w:sz w:val="28"/>
          <w:szCs w:val="28"/>
        </w:rPr>
      </w:pPr>
    </w:p>
    <w:p w:rsidR="00B52482" w:rsidRPr="00713272" w:rsidRDefault="00B52482" w:rsidP="00B52482">
      <w:pPr>
        <w:jc w:val="both"/>
        <w:rPr>
          <w:sz w:val="28"/>
          <w:szCs w:val="28"/>
        </w:rPr>
      </w:pPr>
      <w:r w:rsidRPr="00713272">
        <w:rPr>
          <w:sz w:val="28"/>
          <w:szCs w:val="28"/>
        </w:rPr>
        <w:t>Рецензенты на представляемой лекции:</w:t>
      </w:r>
    </w:p>
    <w:p w:rsidR="00B52482" w:rsidRPr="00713272" w:rsidRDefault="00B52482" w:rsidP="00B52482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713272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713272">
        <w:rPr>
          <w:sz w:val="28"/>
          <w:szCs w:val="28"/>
        </w:rPr>
        <w:t>Мирсаева</w:t>
      </w:r>
      <w:proofErr w:type="spellEnd"/>
      <w:r w:rsidRPr="00713272">
        <w:rPr>
          <w:sz w:val="28"/>
          <w:szCs w:val="28"/>
        </w:rPr>
        <w:t xml:space="preserve"> Г.Х.</w:t>
      </w:r>
    </w:p>
    <w:p w:rsidR="00E205D7" w:rsidRPr="00713272" w:rsidRDefault="00E205D7" w:rsidP="00E205D7">
      <w:pPr>
        <w:pStyle w:val="a3"/>
        <w:ind w:left="420" w:right="-1" w:firstLine="0"/>
        <w:jc w:val="both"/>
        <w:rPr>
          <w:szCs w:val="28"/>
        </w:rPr>
      </w:pPr>
    </w:p>
    <w:p w:rsidR="00E205D7" w:rsidRPr="00713272" w:rsidRDefault="00E205D7" w:rsidP="00E205D7">
      <w:pPr>
        <w:pStyle w:val="a3"/>
        <w:ind w:right="-1" w:firstLine="0"/>
        <w:jc w:val="both"/>
      </w:pPr>
      <w:r w:rsidRPr="00713272">
        <w:rPr>
          <w:szCs w:val="28"/>
        </w:rPr>
        <w:t xml:space="preserve">Автор: </w:t>
      </w:r>
      <w:r w:rsidRPr="00713272">
        <w:t xml:space="preserve">профессор </w:t>
      </w:r>
      <w:proofErr w:type="spellStart"/>
      <w:r w:rsidRPr="00713272">
        <w:t>Низамутдинова</w:t>
      </w:r>
      <w:proofErr w:type="spellEnd"/>
      <w:r w:rsidRPr="00713272">
        <w:t xml:space="preserve"> Р.С.</w:t>
      </w:r>
    </w:p>
    <w:p w:rsidR="00B52482" w:rsidRPr="00713272" w:rsidRDefault="00B52482" w:rsidP="00B52482">
      <w:pPr>
        <w:pStyle w:val="a3"/>
        <w:ind w:firstLine="0"/>
        <w:jc w:val="both"/>
        <w:rPr>
          <w:szCs w:val="28"/>
        </w:rPr>
      </w:pPr>
    </w:p>
    <w:p w:rsidR="00B52482" w:rsidRPr="00713272" w:rsidRDefault="00B52482" w:rsidP="00B52482">
      <w:pPr>
        <w:jc w:val="both"/>
        <w:rPr>
          <w:sz w:val="28"/>
          <w:szCs w:val="28"/>
        </w:rPr>
      </w:pPr>
    </w:p>
    <w:p w:rsidR="00B52482" w:rsidRPr="00713272" w:rsidRDefault="00B52482" w:rsidP="00B52482">
      <w:pPr>
        <w:jc w:val="both"/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B52482" w:rsidRPr="00713272" w:rsidRDefault="00B52482" w:rsidP="00B52482">
      <w:pPr>
        <w:rPr>
          <w:sz w:val="28"/>
          <w:szCs w:val="28"/>
        </w:rPr>
      </w:pPr>
    </w:p>
    <w:p w:rsidR="002B633F" w:rsidRPr="00E91B2E" w:rsidRDefault="002B633F" w:rsidP="002B633F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9A493B">
        <w:rPr>
          <w:sz w:val="28"/>
          <w:szCs w:val="28"/>
        </w:rPr>
        <w:t>1</w:t>
      </w:r>
    </w:p>
    <w:p w:rsidR="002B633F" w:rsidRPr="00E91B2E" w:rsidRDefault="002B633F" w:rsidP="002B633F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9A493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E205D7" w:rsidRPr="00713272" w:rsidRDefault="00E205D7" w:rsidP="00E205D7">
      <w:pPr>
        <w:rPr>
          <w:sz w:val="28"/>
          <w:szCs w:val="28"/>
        </w:rPr>
      </w:pPr>
    </w:p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/>
    <w:p w:rsidR="00E205D7" w:rsidRPr="00713272" w:rsidRDefault="00E205D7" w:rsidP="00E205D7">
      <w:pPr>
        <w:pStyle w:val="a3"/>
        <w:ind w:right="-1" w:firstLine="0"/>
        <w:jc w:val="center"/>
      </w:pPr>
    </w:p>
    <w:p w:rsidR="00E205D7" w:rsidRPr="00713272" w:rsidRDefault="00E205D7" w:rsidP="00E205D7">
      <w:pPr>
        <w:pStyle w:val="a3"/>
        <w:ind w:right="-1" w:firstLine="0"/>
        <w:jc w:val="both"/>
        <w:rPr>
          <w:szCs w:val="28"/>
        </w:rPr>
      </w:pPr>
    </w:p>
    <w:p w:rsidR="00E205D7" w:rsidRPr="00713272" w:rsidRDefault="00E205D7" w:rsidP="00B52482">
      <w:pPr>
        <w:pStyle w:val="a3"/>
        <w:ind w:right="-1" w:firstLine="0"/>
        <w:jc w:val="both"/>
      </w:pPr>
      <w:r w:rsidRPr="00713272">
        <w:rPr>
          <w:szCs w:val="28"/>
        </w:rPr>
        <w:br w:type="page"/>
      </w:r>
      <w:r w:rsidRPr="00713272">
        <w:rPr>
          <w:szCs w:val="28"/>
        </w:rPr>
        <w:lastRenderedPageBreak/>
        <w:t xml:space="preserve">1.Тема: </w:t>
      </w:r>
      <w:r w:rsidRPr="00713272">
        <w:t>Курорты РБ. Лечебные факторы. Курортный этап реабилитации больных терапевтического профиля</w:t>
      </w:r>
    </w:p>
    <w:p w:rsidR="00E205D7" w:rsidRPr="00713272" w:rsidRDefault="00E205D7" w:rsidP="00B52482">
      <w:pPr>
        <w:pStyle w:val="a3"/>
        <w:ind w:right="-1" w:firstLine="0"/>
      </w:pPr>
      <w:r w:rsidRPr="00713272">
        <w:t>2. Курс</w:t>
      </w:r>
      <w:r w:rsidR="00B52482" w:rsidRPr="00713272">
        <w:t>:</w:t>
      </w:r>
      <w:r w:rsidR="00771F27">
        <w:t xml:space="preserve">   5</w:t>
      </w:r>
      <w:r w:rsidRPr="00713272">
        <w:t xml:space="preserve">                               семестр</w:t>
      </w:r>
      <w:r w:rsidR="00B52482" w:rsidRPr="00713272">
        <w:t>:</w:t>
      </w:r>
      <w:r w:rsidR="00771F27">
        <w:t>9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3. Продолжительность лекции  2 академических часа (90 мин)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 xml:space="preserve">4. Контингент слушателей: </w:t>
      </w:r>
      <w:r w:rsidR="00404FAD">
        <w:t>обучающиеся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713272">
        <w:t>5. Учебная цель: Углубить знания по вопросам санаторного этапа реабилитации при важнейших терапевтических заболеваниях. Дать понятие о курортных факторах, видах и методах санаторного лечения. Определить показания и противопоказания для направления больных на санаторное лечение.</w:t>
      </w:r>
    </w:p>
    <w:p w:rsidR="00B52482" w:rsidRPr="00713272" w:rsidRDefault="00E205D7" w:rsidP="00B52482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713272">
        <w:t xml:space="preserve">6. </w:t>
      </w:r>
      <w:r w:rsidR="00B52482" w:rsidRPr="00713272">
        <w:rPr>
          <w:szCs w:val="28"/>
        </w:rPr>
        <w:t xml:space="preserve">Иллюстративный материал и оснащение: </w:t>
      </w:r>
      <w:proofErr w:type="spellStart"/>
      <w:r w:rsidR="00B52482" w:rsidRPr="00713272">
        <w:t>кодоскоп</w:t>
      </w:r>
      <w:proofErr w:type="spellEnd"/>
      <w:r w:rsidR="00B52482" w:rsidRPr="00713272">
        <w:t xml:space="preserve">, </w:t>
      </w:r>
      <w:proofErr w:type="spellStart"/>
      <w:r w:rsidR="00B52482" w:rsidRPr="00713272">
        <w:t>мультимедийный</w:t>
      </w:r>
      <w:proofErr w:type="spellEnd"/>
      <w:r w:rsidR="00B52482" w:rsidRPr="00713272">
        <w:t xml:space="preserve"> проектор, видеоаппаратура, ноутбук, таблицы, плакаты, интерактивная доска и др.</w:t>
      </w:r>
    </w:p>
    <w:p w:rsidR="00B52482" w:rsidRPr="00713272" w:rsidRDefault="00B52482" w:rsidP="00B52482">
      <w:pPr>
        <w:pStyle w:val="a3"/>
        <w:tabs>
          <w:tab w:val="left" w:pos="284"/>
        </w:tabs>
        <w:ind w:firstLine="0"/>
        <w:jc w:val="both"/>
      </w:pPr>
      <w:r w:rsidRPr="00713272">
        <w:t xml:space="preserve">7. Подробный план: </w:t>
      </w:r>
      <w:r w:rsidRPr="00713272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7.1. Введение. Актуальность темы. Углубить знания по вопросам санаторного этапа реабилитации при важнейших терапевтических заболеваниях.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7.2. Дать понятие о курортных факторах, видах и методах санаторного лечения.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7.3. Определить показания и противопоказания для направления больных на санаторное лечение.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7.4. Необходимая документация при направлении пациентов на санаторное лечение.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7.5. Курортный этап реабилитации при заболеваниях органов дыхания.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 xml:space="preserve">7.6.Курортный этап при заболеваниях </w:t>
      </w:r>
      <w:proofErr w:type="gramStart"/>
      <w:r w:rsidRPr="00713272">
        <w:t>сердечно-сосудистой</w:t>
      </w:r>
      <w:proofErr w:type="gramEnd"/>
      <w:r w:rsidRPr="00713272">
        <w:t xml:space="preserve"> системы.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7.7.Курортный этап при заболеваниях системы пищеварения.</w:t>
      </w:r>
    </w:p>
    <w:p w:rsidR="00E205D7" w:rsidRPr="00713272" w:rsidRDefault="00E205D7" w:rsidP="00B52482">
      <w:pPr>
        <w:pStyle w:val="a3"/>
        <w:tabs>
          <w:tab w:val="left" w:pos="284"/>
        </w:tabs>
        <w:ind w:firstLine="0"/>
        <w:jc w:val="both"/>
      </w:pPr>
      <w:r w:rsidRPr="00713272">
        <w:t>7.7. Основные курорты республики Башкортостан. Вклад отечественных ученых  в разработку курортных методов профилактики и реабилитации пациентов.</w:t>
      </w:r>
    </w:p>
    <w:p w:rsidR="00B52482" w:rsidRPr="00713272" w:rsidRDefault="00B52482" w:rsidP="00B52482">
      <w:pPr>
        <w:pStyle w:val="a3"/>
        <w:tabs>
          <w:tab w:val="left" w:pos="284"/>
        </w:tabs>
        <w:ind w:firstLine="0"/>
        <w:jc w:val="both"/>
      </w:pPr>
      <w:r w:rsidRPr="00713272">
        <w:t>8. Методы контроля знаний и навыков: контрольные вопросы.</w:t>
      </w:r>
    </w:p>
    <w:p w:rsidR="00B52482" w:rsidRPr="00713272" w:rsidRDefault="00B52482" w:rsidP="00B52482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713272">
        <w:rPr>
          <w:rFonts w:ascii="Times New Roman" w:hAnsi="Times New Roman"/>
          <w:sz w:val="28"/>
          <w:szCs w:val="28"/>
        </w:rPr>
        <w:t>9. Литература</w:t>
      </w:r>
    </w:p>
    <w:p w:rsidR="00B52482" w:rsidRPr="00713272" w:rsidRDefault="00B52482" w:rsidP="00B52482">
      <w:pPr>
        <w:jc w:val="both"/>
        <w:rPr>
          <w:i/>
          <w:snapToGrid w:val="0"/>
          <w:sz w:val="28"/>
          <w:szCs w:val="28"/>
        </w:rPr>
      </w:pPr>
      <w:r w:rsidRPr="00713272">
        <w:rPr>
          <w:i/>
          <w:snapToGrid w:val="0"/>
          <w:sz w:val="28"/>
          <w:szCs w:val="28"/>
        </w:rPr>
        <w:t>Основная:</w:t>
      </w:r>
    </w:p>
    <w:p w:rsidR="00B52482" w:rsidRPr="00713272" w:rsidRDefault="00B52482" w:rsidP="00B5248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713272">
        <w:rPr>
          <w:rFonts w:eastAsia="Calibri"/>
          <w:bCs/>
          <w:sz w:val="28"/>
          <w:szCs w:val="28"/>
        </w:rPr>
        <w:t>Сторожаков</w:t>
      </w:r>
      <w:proofErr w:type="spellEnd"/>
      <w:r w:rsidRPr="00713272">
        <w:rPr>
          <w:rFonts w:eastAsia="Calibri"/>
          <w:bCs/>
          <w:sz w:val="28"/>
          <w:szCs w:val="28"/>
        </w:rPr>
        <w:t>, Г. И.</w:t>
      </w:r>
      <w:r w:rsidRPr="00713272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713272">
        <w:rPr>
          <w:rFonts w:eastAsia="Calibri"/>
          <w:sz w:val="28"/>
          <w:szCs w:val="28"/>
        </w:rPr>
        <w:t>.в</w:t>
      </w:r>
      <w:proofErr w:type="gramEnd"/>
      <w:r w:rsidRPr="00713272">
        <w:rPr>
          <w:rFonts w:eastAsia="Calibri"/>
          <w:sz w:val="28"/>
          <w:szCs w:val="28"/>
        </w:rPr>
        <w:t xml:space="preserve">узов / Г. И. </w:t>
      </w:r>
      <w:proofErr w:type="spellStart"/>
      <w:r w:rsidRPr="00713272">
        <w:rPr>
          <w:rFonts w:eastAsia="Calibri"/>
          <w:sz w:val="28"/>
          <w:szCs w:val="28"/>
        </w:rPr>
        <w:t>Сторожаков</w:t>
      </w:r>
      <w:proofErr w:type="spellEnd"/>
      <w:r w:rsidRPr="00713272">
        <w:rPr>
          <w:rFonts w:eastAsia="Calibri"/>
          <w:sz w:val="28"/>
          <w:szCs w:val="28"/>
        </w:rPr>
        <w:t xml:space="preserve">, И. И. </w:t>
      </w:r>
      <w:proofErr w:type="spellStart"/>
      <w:r w:rsidRPr="00713272">
        <w:rPr>
          <w:rFonts w:eastAsia="Calibri"/>
          <w:sz w:val="28"/>
          <w:szCs w:val="28"/>
        </w:rPr>
        <w:t>Чукаева</w:t>
      </w:r>
      <w:proofErr w:type="spellEnd"/>
      <w:r w:rsidRPr="00713272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713272">
        <w:rPr>
          <w:rFonts w:eastAsia="Calibri"/>
          <w:sz w:val="28"/>
          <w:szCs w:val="28"/>
        </w:rPr>
        <w:t>.т</w:t>
      </w:r>
      <w:proofErr w:type="gramEnd"/>
      <w:r w:rsidRPr="00713272">
        <w:rPr>
          <w:rFonts w:eastAsia="Calibri"/>
          <w:sz w:val="28"/>
          <w:szCs w:val="28"/>
        </w:rPr>
        <w:t>екстовые дан. - М.</w:t>
      </w:r>
      <w:proofErr w:type="gramStart"/>
      <w:r w:rsidRPr="00713272">
        <w:rPr>
          <w:rFonts w:eastAsia="Calibri"/>
          <w:sz w:val="28"/>
          <w:szCs w:val="28"/>
        </w:rPr>
        <w:t xml:space="preserve"> :</w:t>
      </w:r>
      <w:proofErr w:type="gramEnd"/>
      <w:r w:rsidRPr="00713272">
        <w:rPr>
          <w:rFonts w:eastAsia="Calibri"/>
          <w:sz w:val="28"/>
          <w:szCs w:val="28"/>
        </w:rPr>
        <w:t xml:space="preserve"> ГЭОТАР-МЕДИА, 2013.  -</w:t>
      </w:r>
      <w:r w:rsidRPr="00713272">
        <w:rPr>
          <w:rFonts w:eastAsia="Calibri"/>
          <w:sz w:val="28"/>
          <w:szCs w:val="28"/>
          <w:lang w:val="en-US"/>
        </w:rPr>
        <w:t>on</w:t>
      </w:r>
      <w:r w:rsidRPr="00713272">
        <w:rPr>
          <w:rFonts w:eastAsia="Calibri"/>
          <w:sz w:val="28"/>
          <w:szCs w:val="28"/>
        </w:rPr>
        <w:t>-</w:t>
      </w:r>
      <w:r w:rsidRPr="00713272">
        <w:rPr>
          <w:rFonts w:eastAsia="Calibri"/>
          <w:sz w:val="28"/>
          <w:szCs w:val="28"/>
          <w:lang w:val="en-US"/>
        </w:rPr>
        <w:t>line</w:t>
      </w:r>
      <w:r w:rsidRPr="00713272">
        <w:rPr>
          <w:rFonts w:eastAsia="Calibri"/>
          <w:sz w:val="28"/>
          <w:szCs w:val="28"/>
        </w:rPr>
        <w:t xml:space="preserve">. - </w:t>
      </w:r>
      <w:r w:rsidRPr="00713272">
        <w:rPr>
          <w:rFonts w:eastAsia="Calibri"/>
          <w:bCs/>
          <w:sz w:val="28"/>
          <w:szCs w:val="28"/>
        </w:rPr>
        <w:t>Режим доступа:</w:t>
      </w:r>
    </w:p>
    <w:p w:rsidR="00B52482" w:rsidRPr="00713272" w:rsidRDefault="004E40E5" w:rsidP="00B52482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B52482" w:rsidRPr="00713272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B52482" w:rsidRPr="00713272" w:rsidRDefault="00B52482" w:rsidP="00B5248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13272">
        <w:rPr>
          <w:bCs/>
          <w:sz w:val="28"/>
          <w:szCs w:val="28"/>
        </w:rPr>
        <w:t>Диетотерапия при заболеваниях</w:t>
      </w:r>
      <w:r w:rsidRPr="00713272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713272">
        <w:rPr>
          <w:sz w:val="28"/>
          <w:szCs w:val="28"/>
        </w:rPr>
        <w:t xml:space="preserve"> :</w:t>
      </w:r>
      <w:proofErr w:type="gramEnd"/>
      <w:r w:rsidRPr="00713272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713272">
        <w:rPr>
          <w:sz w:val="28"/>
          <w:szCs w:val="28"/>
        </w:rPr>
        <w:t>.т</w:t>
      </w:r>
      <w:proofErr w:type="gramEnd"/>
      <w:r w:rsidRPr="00713272">
        <w:rPr>
          <w:sz w:val="28"/>
          <w:szCs w:val="28"/>
        </w:rPr>
        <w:t>екстовые дан. - Уфа</w:t>
      </w:r>
      <w:proofErr w:type="gramStart"/>
      <w:r w:rsidRPr="00713272">
        <w:rPr>
          <w:sz w:val="28"/>
          <w:szCs w:val="28"/>
        </w:rPr>
        <w:t xml:space="preserve"> :</w:t>
      </w:r>
      <w:proofErr w:type="gramEnd"/>
      <w:r w:rsidRPr="00713272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713272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713272">
        <w:rPr>
          <w:sz w:val="28"/>
          <w:szCs w:val="28"/>
        </w:rPr>
        <w:t xml:space="preserve">. - </w:t>
      </w:r>
      <w:proofErr w:type="spellStart"/>
      <w:r w:rsidRPr="00713272">
        <w:rPr>
          <w:sz w:val="28"/>
          <w:szCs w:val="28"/>
        </w:rPr>
        <w:lastRenderedPageBreak/>
        <w:t>Загл</w:t>
      </w:r>
      <w:proofErr w:type="spellEnd"/>
      <w:r w:rsidRPr="00713272">
        <w:rPr>
          <w:sz w:val="28"/>
          <w:szCs w:val="28"/>
        </w:rPr>
        <w:t>. с титул</w:t>
      </w:r>
      <w:proofErr w:type="gramStart"/>
      <w:r w:rsidRPr="00713272">
        <w:rPr>
          <w:sz w:val="28"/>
          <w:szCs w:val="28"/>
        </w:rPr>
        <w:t>.э</w:t>
      </w:r>
      <w:proofErr w:type="gramEnd"/>
      <w:r w:rsidRPr="00713272">
        <w:rPr>
          <w:sz w:val="28"/>
          <w:szCs w:val="28"/>
        </w:rPr>
        <w:t xml:space="preserve">крана. - Электрон. версия </w:t>
      </w:r>
      <w:proofErr w:type="spellStart"/>
      <w:r w:rsidRPr="00713272">
        <w:rPr>
          <w:sz w:val="28"/>
          <w:szCs w:val="28"/>
        </w:rPr>
        <w:t>печ</w:t>
      </w:r>
      <w:proofErr w:type="spellEnd"/>
      <w:r w:rsidRPr="00713272">
        <w:rPr>
          <w:sz w:val="28"/>
          <w:szCs w:val="28"/>
        </w:rPr>
        <w:t>. публикации</w:t>
      </w:r>
      <w:proofErr w:type="gramStart"/>
      <w:r w:rsidRPr="00713272">
        <w:rPr>
          <w:sz w:val="28"/>
          <w:szCs w:val="28"/>
        </w:rPr>
        <w:t xml:space="preserve"> .</w:t>
      </w:r>
      <w:proofErr w:type="gramEnd"/>
      <w:r w:rsidRPr="00713272">
        <w:rPr>
          <w:bCs/>
          <w:sz w:val="28"/>
          <w:szCs w:val="28"/>
        </w:rPr>
        <w:t>Ч. 1</w:t>
      </w:r>
      <w:r w:rsidRPr="00713272">
        <w:rPr>
          <w:sz w:val="28"/>
          <w:szCs w:val="28"/>
        </w:rPr>
        <w:t xml:space="preserve">. - 2015. - </w:t>
      </w:r>
      <w:proofErr w:type="spellStart"/>
      <w:r w:rsidRPr="00713272">
        <w:rPr>
          <w:sz w:val="28"/>
          <w:szCs w:val="28"/>
        </w:rPr>
        <w:t>on-line</w:t>
      </w:r>
      <w:proofErr w:type="spellEnd"/>
      <w:r w:rsidRPr="00713272">
        <w:rPr>
          <w:sz w:val="28"/>
          <w:szCs w:val="28"/>
        </w:rPr>
        <w:t>. - Б. ц.</w:t>
      </w:r>
    </w:p>
    <w:p w:rsidR="00B52482" w:rsidRPr="00713272" w:rsidRDefault="00B52482" w:rsidP="00B5248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13272">
        <w:rPr>
          <w:bCs/>
          <w:sz w:val="28"/>
          <w:szCs w:val="28"/>
        </w:rPr>
        <w:t>Диетотерапия при заболеваниях</w:t>
      </w:r>
      <w:r w:rsidRPr="00713272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713272">
        <w:rPr>
          <w:sz w:val="28"/>
          <w:szCs w:val="28"/>
        </w:rPr>
        <w:t>.у</w:t>
      </w:r>
      <w:proofErr w:type="gramEnd"/>
      <w:r w:rsidRPr="00713272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713272">
        <w:rPr>
          <w:sz w:val="28"/>
          <w:szCs w:val="28"/>
        </w:rPr>
        <w:t>.т</w:t>
      </w:r>
      <w:proofErr w:type="gramEnd"/>
      <w:r w:rsidRPr="00713272">
        <w:rPr>
          <w:sz w:val="28"/>
          <w:szCs w:val="28"/>
        </w:rPr>
        <w:t>екстовые дан. - Уфа</w:t>
      </w:r>
      <w:proofErr w:type="gramStart"/>
      <w:r w:rsidRPr="00713272">
        <w:rPr>
          <w:sz w:val="28"/>
          <w:szCs w:val="28"/>
        </w:rPr>
        <w:t xml:space="preserve"> :</w:t>
      </w:r>
      <w:proofErr w:type="gramEnd"/>
      <w:r w:rsidRPr="00713272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713272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713272">
        <w:rPr>
          <w:sz w:val="28"/>
          <w:szCs w:val="28"/>
        </w:rPr>
        <w:t xml:space="preserve">. - </w:t>
      </w:r>
      <w:proofErr w:type="spellStart"/>
      <w:r w:rsidRPr="00713272">
        <w:rPr>
          <w:sz w:val="28"/>
          <w:szCs w:val="28"/>
        </w:rPr>
        <w:t>Загл</w:t>
      </w:r>
      <w:proofErr w:type="spellEnd"/>
      <w:r w:rsidRPr="00713272">
        <w:rPr>
          <w:sz w:val="28"/>
          <w:szCs w:val="28"/>
        </w:rPr>
        <w:t>. с титул</w:t>
      </w:r>
      <w:proofErr w:type="gramStart"/>
      <w:r w:rsidRPr="00713272">
        <w:rPr>
          <w:sz w:val="28"/>
          <w:szCs w:val="28"/>
        </w:rPr>
        <w:t>.э</w:t>
      </w:r>
      <w:proofErr w:type="gramEnd"/>
      <w:r w:rsidRPr="00713272">
        <w:rPr>
          <w:sz w:val="28"/>
          <w:szCs w:val="28"/>
        </w:rPr>
        <w:t xml:space="preserve">крана. - Электрон. версия </w:t>
      </w:r>
      <w:proofErr w:type="spellStart"/>
      <w:r w:rsidRPr="00713272">
        <w:rPr>
          <w:sz w:val="28"/>
          <w:szCs w:val="28"/>
        </w:rPr>
        <w:t>печ</w:t>
      </w:r>
      <w:proofErr w:type="spellEnd"/>
      <w:r w:rsidRPr="00713272">
        <w:rPr>
          <w:sz w:val="28"/>
          <w:szCs w:val="28"/>
        </w:rPr>
        <w:t>. публикации</w:t>
      </w:r>
      <w:proofErr w:type="gramStart"/>
      <w:r w:rsidRPr="00713272">
        <w:rPr>
          <w:sz w:val="28"/>
          <w:szCs w:val="28"/>
        </w:rPr>
        <w:t xml:space="preserve"> .</w:t>
      </w:r>
      <w:proofErr w:type="gramEnd"/>
      <w:r w:rsidRPr="00713272">
        <w:rPr>
          <w:bCs/>
          <w:sz w:val="28"/>
          <w:szCs w:val="28"/>
        </w:rPr>
        <w:t>Ч. 2</w:t>
      </w:r>
      <w:r w:rsidRPr="00713272">
        <w:rPr>
          <w:sz w:val="28"/>
          <w:szCs w:val="28"/>
        </w:rPr>
        <w:t xml:space="preserve">. - 2015. - </w:t>
      </w:r>
      <w:proofErr w:type="spellStart"/>
      <w:r w:rsidRPr="00713272">
        <w:rPr>
          <w:sz w:val="28"/>
          <w:szCs w:val="28"/>
        </w:rPr>
        <w:t>on-line</w:t>
      </w:r>
      <w:proofErr w:type="spellEnd"/>
      <w:r w:rsidRPr="00713272">
        <w:rPr>
          <w:sz w:val="28"/>
          <w:szCs w:val="28"/>
        </w:rPr>
        <w:t>. - Б. ц.</w:t>
      </w:r>
    </w:p>
    <w:p w:rsidR="00B52482" w:rsidRPr="00713272" w:rsidRDefault="00B52482" w:rsidP="00B5248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13272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713272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713272">
        <w:rPr>
          <w:rFonts w:eastAsia="Calibri"/>
          <w:sz w:val="28"/>
          <w:szCs w:val="28"/>
        </w:rPr>
        <w:t>.п</w:t>
      </w:r>
      <w:proofErr w:type="gramEnd"/>
      <w:r w:rsidRPr="00713272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713272">
        <w:rPr>
          <w:rFonts w:eastAsia="Calibri"/>
          <w:sz w:val="28"/>
          <w:szCs w:val="28"/>
        </w:rPr>
        <w:t xml:space="preserve"> :</w:t>
      </w:r>
      <w:proofErr w:type="gramEnd"/>
      <w:r w:rsidRPr="00713272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713272">
        <w:rPr>
          <w:rFonts w:eastAsia="Calibri"/>
          <w:sz w:val="28"/>
          <w:szCs w:val="28"/>
        </w:rPr>
        <w:t>с</w:t>
      </w:r>
      <w:proofErr w:type="gramEnd"/>
      <w:r w:rsidRPr="00713272">
        <w:rPr>
          <w:rFonts w:eastAsia="Calibri"/>
          <w:sz w:val="28"/>
          <w:szCs w:val="28"/>
        </w:rPr>
        <w:t>.</w:t>
      </w:r>
    </w:p>
    <w:p w:rsidR="00B52482" w:rsidRPr="00713272" w:rsidRDefault="00B52482" w:rsidP="00B5248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13272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713272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713272">
        <w:rPr>
          <w:rFonts w:eastAsia="Calibri"/>
          <w:sz w:val="28"/>
          <w:szCs w:val="28"/>
        </w:rPr>
        <w:t>.п</w:t>
      </w:r>
      <w:proofErr w:type="gramEnd"/>
      <w:r w:rsidRPr="00713272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713272">
        <w:rPr>
          <w:rFonts w:eastAsia="Calibri"/>
          <w:sz w:val="28"/>
          <w:szCs w:val="28"/>
        </w:rPr>
        <w:t xml:space="preserve"> :</w:t>
      </w:r>
      <w:proofErr w:type="gramEnd"/>
      <w:r w:rsidRPr="00713272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713272">
        <w:rPr>
          <w:rFonts w:eastAsia="Calibri"/>
          <w:sz w:val="28"/>
          <w:szCs w:val="28"/>
        </w:rPr>
        <w:t>с</w:t>
      </w:r>
      <w:proofErr w:type="gramEnd"/>
      <w:r w:rsidRPr="00713272">
        <w:rPr>
          <w:rFonts w:eastAsia="Calibri"/>
          <w:sz w:val="28"/>
          <w:szCs w:val="28"/>
        </w:rPr>
        <w:t>.</w:t>
      </w:r>
    </w:p>
    <w:p w:rsidR="00B52482" w:rsidRPr="00713272" w:rsidRDefault="00B52482" w:rsidP="00B52482">
      <w:pPr>
        <w:jc w:val="both"/>
        <w:rPr>
          <w:i/>
          <w:sz w:val="28"/>
          <w:szCs w:val="28"/>
        </w:rPr>
      </w:pPr>
      <w:r w:rsidRPr="00713272">
        <w:rPr>
          <w:i/>
          <w:sz w:val="28"/>
          <w:szCs w:val="28"/>
        </w:rPr>
        <w:t>Дополнительная:</w:t>
      </w:r>
    </w:p>
    <w:p w:rsidR="00B52482" w:rsidRPr="00713272" w:rsidRDefault="00B52482" w:rsidP="00B5248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13272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713272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713272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713272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713272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713272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713272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713272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713272">
        <w:rPr>
          <w:rFonts w:eastAsia="Calibri"/>
          <w:color w:val="000000" w:themeColor="text1"/>
          <w:sz w:val="28"/>
          <w:szCs w:val="28"/>
        </w:rPr>
        <w:t>-</w:t>
      </w:r>
      <w:r w:rsidRPr="00713272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713272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9" w:history="1">
        <w:r w:rsidRPr="00713272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B52482" w:rsidRPr="00713272" w:rsidRDefault="00B52482" w:rsidP="00B5248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13272">
        <w:rPr>
          <w:rFonts w:eastAsia="Calibri"/>
          <w:bCs/>
          <w:sz w:val="28"/>
          <w:szCs w:val="28"/>
        </w:rPr>
        <w:t>Поликлиническая терапия</w:t>
      </w:r>
      <w:r w:rsidRPr="00713272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713272">
        <w:rPr>
          <w:rFonts w:eastAsia="Calibri"/>
          <w:sz w:val="28"/>
          <w:szCs w:val="28"/>
        </w:rPr>
        <w:t>Башк</w:t>
      </w:r>
      <w:proofErr w:type="spellEnd"/>
      <w:r w:rsidRPr="00713272">
        <w:rPr>
          <w:rFonts w:eastAsia="Calibri"/>
          <w:sz w:val="28"/>
          <w:szCs w:val="28"/>
        </w:rPr>
        <w:t>. гос. мед</w:t>
      </w:r>
      <w:proofErr w:type="gramStart"/>
      <w:r w:rsidRPr="00713272">
        <w:rPr>
          <w:rFonts w:eastAsia="Calibri"/>
          <w:sz w:val="28"/>
          <w:szCs w:val="28"/>
        </w:rPr>
        <w:t>.у</w:t>
      </w:r>
      <w:proofErr w:type="gramEnd"/>
      <w:r w:rsidRPr="00713272">
        <w:rPr>
          <w:rFonts w:eastAsia="Calibri"/>
          <w:sz w:val="28"/>
          <w:szCs w:val="28"/>
        </w:rPr>
        <w:t xml:space="preserve">н-т. - Уфа </w:t>
      </w:r>
      <w:proofErr w:type="gramStart"/>
      <w:r w:rsidRPr="00713272">
        <w:rPr>
          <w:rFonts w:eastAsia="Calibri"/>
          <w:sz w:val="28"/>
          <w:szCs w:val="28"/>
        </w:rPr>
        <w:t>:</w:t>
      </w:r>
      <w:proofErr w:type="spellStart"/>
      <w:r w:rsidRPr="00713272">
        <w:rPr>
          <w:rFonts w:eastAsia="Calibri"/>
          <w:sz w:val="28"/>
          <w:szCs w:val="28"/>
        </w:rPr>
        <w:t>Г</w:t>
      </w:r>
      <w:proofErr w:type="gramEnd"/>
      <w:r w:rsidRPr="00713272">
        <w:rPr>
          <w:rFonts w:eastAsia="Calibri"/>
          <w:sz w:val="28"/>
          <w:szCs w:val="28"/>
        </w:rPr>
        <w:t>илем</w:t>
      </w:r>
      <w:proofErr w:type="spellEnd"/>
      <w:r w:rsidRPr="00713272">
        <w:rPr>
          <w:rFonts w:eastAsia="Calibri"/>
          <w:sz w:val="28"/>
          <w:szCs w:val="28"/>
        </w:rPr>
        <w:t xml:space="preserve">, 2009. - 325 с.  </w:t>
      </w:r>
    </w:p>
    <w:p w:rsidR="00E205D7" w:rsidRPr="00713272" w:rsidRDefault="00E205D7" w:rsidP="00E205D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1327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91440</wp:posOffset>
            </wp:positionV>
            <wp:extent cx="8667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363" y="21032"/>
                <wp:lineTo x="21363" y="0"/>
                <wp:lineTo x="0" y="0"/>
              </wp:wrapPolygon>
            </wp:wrapTight>
            <wp:docPr id="68" name="Рисунок 9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5D7" w:rsidRPr="00713272" w:rsidRDefault="00B52482" w:rsidP="00E205D7">
      <w:pPr>
        <w:rPr>
          <w:sz w:val="28"/>
        </w:rPr>
      </w:pPr>
      <w:r w:rsidRPr="00713272">
        <w:rPr>
          <w:sz w:val="28"/>
        </w:rPr>
        <w:t xml:space="preserve">10. </w:t>
      </w:r>
      <w:r w:rsidR="00E205D7" w:rsidRPr="00713272">
        <w:rPr>
          <w:sz w:val="28"/>
        </w:rPr>
        <w:t>Подпись автора методической разработки</w:t>
      </w:r>
    </w:p>
    <w:p w:rsidR="00B52482" w:rsidRPr="00713272" w:rsidRDefault="00B52482" w:rsidP="00B52482"/>
    <w:p w:rsidR="00B52482" w:rsidRPr="00713272" w:rsidRDefault="00B52482" w:rsidP="00B52482"/>
    <w:p w:rsidR="00B52482" w:rsidRPr="00713272" w:rsidRDefault="00B52482" w:rsidP="00B52482"/>
    <w:p w:rsidR="00B52482" w:rsidRPr="00713272" w:rsidRDefault="00B52482" w:rsidP="00B52482"/>
    <w:p w:rsidR="00B52482" w:rsidRPr="00713272" w:rsidRDefault="00B52482" w:rsidP="00B52482"/>
    <w:p w:rsidR="00B52482" w:rsidRPr="00713272" w:rsidRDefault="009A493B" w:rsidP="00B524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B52482" w:rsidRPr="00713272">
        <w:rPr>
          <w:sz w:val="28"/>
          <w:szCs w:val="28"/>
        </w:rPr>
        <w:t>г.</w:t>
      </w:r>
    </w:p>
    <w:p w:rsidR="00071EFF" w:rsidRPr="00713272" w:rsidRDefault="00071EFF" w:rsidP="00E205D7"/>
    <w:sectPr w:rsidR="00071EFF" w:rsidRPr="00713272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05D7"/>
    <w:rsid w:val="00071EFF"/>
    <w:rsid w:val="000C0B47"/>
    <w:rsid w:val="000D42ED"/>
    <w:rsid w:val="002B633F"/>
    <w:rsid w:val="00404FAD"/>
    <w:rsid w:val="004E40E5"/>
    <w:rsid w:val="0057459E"/>
    <w:rsid w:val="005D3ABF"/>
    <w:rsid w:val="00713272"/>
    <w:rsid w:val="00771F27"/>
    <w:rsid w:val="0098610C"/>
    <w:rsid w:val="009A493B"/>
    <w:rsid w:val="00B52482"/>
    <w:rsid w:val="00C400CB"/>
    <w:rsid w:val="00E205D7"/>
    <w:rsid w:val="00E807B8"/>
    <w:rsid w:val="00EF3EA3"/>
    <w:rsid w:val="00F0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5D7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0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E205D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205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05D7"/>
  </w:style>
  <w:style w:type="paragraph" w:styleId="a7">
    <w:name w:val="Balloon Text"/>
    <w:basedOn w:val="a"/>
    <w:link w:val="a8"/>
    <w:uiPriority w:val="99"/>
    <w:semiHidden/>
    <w:unhideWhenUsed/>
    <w:rsid w:val="00E20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5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5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2017-02-19T17:58:00Z</dcterms:created>
  <dcterms:modified xsi:type="dcterms:W3CDTF">2019-11-17T20:00:00Z</dcterms:modified>
</cp:coreProperties>
</file>