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878" w:rsidRPr="00D933AC" w:rsidRDefault="00C87373" w:rsidP="003C3ECC">
      <w:pPr>
        <w:jc w:val="center"/>
        <w:rPr>
          <w:b/>
          <w:caps/>
          <w:sz w:val="28"/>
          <w:szCs w:val="28"/>
        </w:rPr>
      </w:pPr>
      <w:r w:rsidRPr="00C87373">
        <w:rPr>
          <w:b/>
          <w:caps/>
          <w:sz w:val="28"/>
          <w:szCs w:val="28"/>
        </w:rPr>
        <w:t xml:space="preserve">Федеральное </w:t>
      </w:r>
      <w:r w:rsidR="00C35878" w:rsidRPr="00D933AC">
        <w:rPr>
          <w:b/>
          <w:caps/>
          <w:sz w:val="28"/>
          <w:szCs w:val="28"/>
        </w:rPr>
        <w:t>Государственное БЮДЖЕТНОЕ образовательное учреж</w:t>
      </w:r>
      <w:r>
        <w:rPr>
          <w:b/>
          <w:caps/>
          <w:sz w:val="28"/>
          <w:szCs w:val="28"/>
        </w:rPr>
        <w:t xml:space="preserve">дение высшего </w:t>
      </w:r>
      <w:r w:rsidR="00C35878" w:rsidRPr="00D933AC">
        <w:rPr>
          <w:b/>
          <w:caps/>
          <w:sz w:val="28"/>
          <w:szCs w:val="28"/>
        </w:rPr>
        <w:t>образования «Башкирский государственный медицинский университет» МинистерствА здравоохранениЯ РОССИЙСКОЙ ФЕДЕРАЦИИ</w:t>
      </w:r>
    </w:p>
    <w:p w:rsidR="00C35878" w:rsidRPr="00D933AC" w:rsidRDefault="00C35878" w:rsidP="003C3ECC">
      <w:pPr>
        <w:jc w:val="center"/>
        <w:rPr>
          <w:b/>
          <w:caps/>
          <w:sz w:val="28"/>
          <w:szCs w:val="28"/>
        </w:rPr>
      </w:pPr>
    </w:p>
    <w:p w:rsidR="00C35878" w:rsidRPr="00D933AC" w:rsidRDefault="00C35878" w:rsidP="003C3ECC">
      <w:pPr>
        <w:jc w:val="center"/>
        <w:rPr>
          <w:b/>
          <w:caps/>
          <w:sz w:val="28"/>
          <w:szCs w:val="28"/>
        </w:rPr>
      </w:pPr>
      <w:r w:rsidRPr="00D933AC">
        <w:rPr>
          <w:b/>
          <w:caps/>
          <w:sz w:val="28"/>
          <w:szCs w:val="28"/>
        </w:rPr>
        <w:t>Кафедра поликлинической терапии</w:t>
      </w:r>
      <w:r w:rsidR="004D3C82">
        <w:rPr>
          <w:b/>
          <w:caps/>
          <w:sz w:val="28"/>
          <w:szCs w:val="28"/>
        </w:rPr>
        <w:t xml:space="preserve"> С КУРСОМ ИДПО</w:t>
      </w:r>
    </w:p>
    <w:p w:rsidR="00C35878" w:rsidRPr="00D933AC" w:rsidRDefault="00C35878" w:rsidP="003C3ECC">
      <w:pPr>
        <w:outlineLvl w:val="0"/>
        <w:rPr>
          <w:sz w:val="28"/>
          <w:szCs w:val="28"/>
        </w:rPr>
      </w:pPr>
    </w:p>
    <w:p w:rsidR="004D3C82" w:rsidRDefault="004D3C82" w:rsidP="004D3C82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УТВЕРЖДАЮ</w:t>
      </w:r>
    </w:p>
    <w:p w:rsidR="004D3C82" w:rsidRDefault="004D3C82" w:rsidP="004D3C82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</w:t>
      </w:r>
      <w:r w:rsidR="00C87373">
        <w:rPr>
          <w:color w:val="000000"/>
          <w:spacing w:val="-1"/>
          <w:sz w:val="28"/>
          <w:szCs w:val="28"/>
        </w:rPr>
        <w:t xml:space="preserve">                            </w:t>
      </w:r>
      <w:proofErr w:type="spellStart"/>
      <w:r>
        <w:rPr>
          <w:color w:val="000000"/>
          <w:spacing w:val="-1"/>
          <w:sz w:val="28"/>
          <w:szCs w:val="28"/>
        </w:rPr>
        <w:t>зав</w:t>
      </w:r>
      <w:proofErr w:type="gramStart"/>
      <w:r>
        <w:rPr>
          <w:color w:val="000000"/>
          <w:spacing w:val="-1"/>
          <w:sz w:val="28"/>
          <w:szCs w:val="28"/>
        </w:rPr>
        <w:t>.к</w:t>
      </w:r>
      <w:proofErr w:type="gramEnd"/>
      <w:r>
        <w:rPr>
          <w:color w:val="000000"/>
          <w:spacing w:val="-1"/>
          <w:sz w:val="28"/>
          <w:szCs w:val="28"/>
        </w:rPr>
        <w:t>аф.поликлинической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</w:p>
    <w:p w:rsidR="004D3C82" w:rsidRDefault="004D3C82" w:rsidP="004D3C82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терапии с курсом ИДПО</w:t>
      </w:r>
    </w:p>
    <w:p w:rsidR="004D3C82" w:rsidRDefault="004D3C82" w:rsidP="004D3C82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</w:t>
      </w:r>
      <w:r w:rsidR="003944DA"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1531620" cy="285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pacing w:val="-1"/>
          <w:sz w:val="28"/>
          <w:szCs w:val="28"/>
        </w:rPr>
        <w:t xml:space="preserve">    д.м.н., профессор </w:t>
      </w:r>
      <w:proofErr w:type="spellStart"/>
      <w:r>
        <w:rPr>
          <w:color w:val="000000"/>
          <w:spacing w:val="-1"/>
          <w:sz w:val="28"/>
          <w:szCs w:val="28"/>
        </w:rPr>
        <w:t>Волевач</w:t>
      </w:r>
      <w:proofErr w:type="spellEnd"/>
      <w:r>
        <w:rPr>
          <w:color w:val="000000"/>
          <w:spacing w:val="-1"/>
          <w:sz w:val="28"/>
          <w:szCs w:val="28"/>
        </w:rPr>
        <w:t xml:space="preserve"> Л.В.</w:t>
      </w:r>
    </w:p>
    <w:p w:rsidR="004D3C82" w:rsidRDefault="00BE5A92" w:rsidP="004D3C82">
      <w:pPr>
        <w:ind w:firstLine="467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«3</w:t>
      </w:r>
      <w:r w:rsidRPr="00C91FDD">
        <w:rPr>
          <w:color w:val="000000"/>
          <w:spacing w:val="-1"/>
          <w:sz w:val="28"/>
          <w:szCs w:val="28"/>
        </w:rPr>
        <w:t>1</w:t>
      </w:r>
      <w:r>
        <w:rPr>
          <w:color w:val="000000"/>
          <w:spacing w:val="-1"/>
          <w:sz w:val="28"/>
          <w:szCs w:val="28"/>
        </w:rPr>
        <w:t>» августа  201</w:t>
      </w:r>
      <w:r w:rsidR="00C91FDD">
        <w:rPr>
          <w:color w:val="000000"/>
          <w:spacing w:val="-1"/>
          <w:sz w:val="28"/>
          <w:szCs w:val="28"/>
        </w:rPr>
        <w:t>8</w:t>
      </w:r>
      <w:r w:rsidR="004D3C82">
        <w:rPr>
          <w:color w:val="000000"/>
          <w:spacing w:val="-1"/>
          <w:sz w:val="28"/>
          <w:szCs w:val="28"/>
        </w:rPr>
        <w:t xml:space="preserve"> г.</w:t>
      </w:r>
    </w:p>
    <w:p w:rsidR="00C35878" w:rsidRDefault="00C35878" w:rsidP="003C3ECC">
      <w:pPr>
        <w:rPr>
          <w:sz w:val="28"/>
          <w:szCs w:val="28"/>
        </w:rPr>
      </w:pPr>
    </w:p>
    <w:p w:rsidR="00A3239B" w:rsidRPr="00A3239B" w:rsidRDefault="00A3239B" w:rsidP="003C3ECC">
      <w:pPr>
        <w:rPr>
          <w:b/>
          <w:sz w:val="28"/>
          <w:szCs w:val="28"/>
        </w:rPr>
      </w:pPr>
      <w:r w:rsidRPr="00A3239B">
        <w:rPr>
          <w:b/>
          <w:sz w:val="28"/>
          <w:szCs w:val="28"/>
        </w:rPr>
        <w:t>Лечебный факультет</w:t>
      </w:r>
    </w:p>
    <w:p w:rsidR="00F62B1B" w:rsidRPr="00D933AC" w:rsidRDefault="00F62B1B" w:rsidP="003C3ECC">
      <w:pPr>
        <w:pStyle w:val="aa"/>
        <w:rPr>
          <w:sz w:val="28"/>
          <w:szCs w:val="28"/>
        </w:rPr>
      </w:pPr>
      <w:r w:rsidRPr="00D933AC">
        <w:rPr>
          <w:sz w:val="28"/>
          <w:szCs w:val="28"/>
        </w:rPr>
        <w:t>Дисциплина: поликлиническая терапия</w:t>
      </w:r>
    </w:p>
    <w:p w:rsidR="00C35878" w:rsidRPr="00D933AC" w:rsidRDefault="00A3239B" w:rsidP="003C3ECC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Специальность: </w:t>
      </w:r>
      <w:r w:rsidR="00C91FDD">
        <w:rPr>
          <w:sz w:val="28"/>
          <w:szCs w:val="28"/>
          <w:u w:val="single"/>
        </w:rPr>
        <w:t>31.05.01. –Л</w:t>
      </w:r>
      <w:r>
        <w:rPr>
          <w:sz w:val="28"/>
          <w:szCs w:val="28"/>
          <w:u w:val="single"/>
        </w:rPr>
        <w:t>ечебное дело</w:t>
      </w:r>
    </w:p>
    <w:p w:rsidR="003A3118" w:rsidRPr="00D933AC" w:rsidRDefault="00F62B1B" w:rsidP="003C3ECC">
      <w:pPr>
        <w:pStyle w:val="aa"/>
        <w:rPr>
          <w:b/>
          <w:bCs/>
          <w:sz w:val="28"/>
          <w:szCs w:val="28"/>
        </w:rPr>
      </w:pPr>
      <w:r w:rsidRPr="00D933AC">
        <w:rPr>
          <w:sz w:val="28"/>
          <w:szCs w:val="28"/>
        </w:rPr>
        <w:t>Семестр: 1</w:t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="007A69AD">
        <w:rPr>
          <w:sz w:val="28"/>
          <w:szCs w:val="28"/>
        </w:rPr>
        <w:softHyphen/>
      </w:r>
      <w:r w:rsidR="007A69AD">
        <w:rPr>
          <w:sz w:val="28"/>
          <w:szCs w:val="28"/>
        </w:rPr>
        <w:softHyphen/>
      </w:r>
      <w:r w:rsidR="007A69AD">
        <w:rPr>
          <w:sz w:val="28"/>
          <w:szCs w:val="28"/>
        </w:rPr>
        <w:softHyphen/>
      </w:r>
      <w:r w:rsidR="007A69AD">
        <w:rPr>
          <w:sz w:val="28"/>
          <w:szCs w:val="28"/>
        </w:rPr>
        <w:softHyphen/>
      </w:r>
      <w:r w:rsidR="007A69AD">
        <w:rPr>
          <w:sz w:val="28"/>
          <w:szCs w:val="28"/>
        </w:rPr>
        <w:softHyphen/>
      </w:r>
      <w:r w:rsidR="007A69AD">
        <w:rPr>
          <w:sz w:val="28"/>
          <w:szCs w:val="28"/>
        </w:rPr>
        <w:softHyphen/>
      </w:r>
      <w:r w:rsidR="007A69AD">
        <w:rPr>
          <w:sz w:val="28"/>
          <w:szCs w:val="28"/>
        </w:rPr>
        <w:softHyphen/>
      </w:r>
      <w:r w:rsidR="007A69AD">
        <w:rPr>
          <w:sz w:val="28"/>
          <w:szCs w:val="28"/>
        </w:rPr>
        <w:softHyphen/>
      </w:r>
      <w:r w:rsidR="007A69AD">
        <w:rPr>
          <w:sz w:val="28"/>
          <w:szCs w:val="28"/>
        </w:rPr>
        <w:softHyphen/>
      </w:r>
      <w:r w:rsidR="007A69AD">
        <w:rPr>
          <w:sz w:val="28"/>
          <w:szCs w:val="28"/>
        </w:rPr>
        <w:softHyphen/>
      </w:r>
      <w:r w:rsidR="007A69AD">
        <w:rPr>
          <w:sz w:val="28"/>
          <w:szCs w:val="28"/>
        </w:rPr>
        <w:softHyphen/>
      </w:r>
      <w:r w:rsidR="007A69AD">
        <w:rPr>
          <w:sz w:val="28"/>
          <w:szCs w:val="28"/>
        </w:rPr>
        <w:softHyphen/>
      </w:r>
      <w:r w:rsidR="007A69AD">
        <w:rPr>
          <w:sz w:val="28"/>
          <w:szCs w:val="28"/>
        </w:rPr>
        <w:softHyphen/>
      </w:r>
      <w:r w:rsidR="007A69AD">
        <w:rPr>
          <w:sz w:val="28"/>
          <w:szCs w:val="28"/>
        </w:rPr>
        <w:softHyphen/>
      </w:r>
      <w:r w:rsidR="007A69AD">
        <w:rPr>
          <w:sz w:val="28"/>
          <w:szCs w:val="28"/>
        </w:rPr>
        <w:softHyphen/>
      </w:r>
      <w:r w:rsidR="007A69AD">
        <w:rPr>
          <w:sz w:val="28"/>
          <w:szCs w:val="28"/>
        </w:rPr>
        <w:softHyphen/>
      </w:r>
      <w:r w:rsidR="007A69AD">
        <w:rPr>
          <w:sz w:val="28"/>
          <w:szCs w:val="28"/>
        </w:rPr>
        <w:softHyphen/>
      </w:r>
      <w:r w:rsidR="007A69AD">
        <w:rPr>
          <w:sz w:val="28"/>
          <w:szCs w:val="28"/>
        </w:rPr>
        <w:softHyphen/>
      </w:r>
      <w:r w:rsidR="007A69AD">
        <w:rPr>
          <w:sz w:val="28"/>
          <w:szCs w:val="28"/>
        </w:rPr>
        <w:softHyphen/>
      </w:r>
      <w:r w:rsidR="007A69AD">
        <w:rPr>
          <w:sz w:val="28"/>
          <w:szCs w:val="28"/>
        </w:rPr>
        <w:softHyphen/>
      </w:r>
      <w:r w:rsidR="007A69AD">
        <w:rPr>
          <w:sz w:val="28"/>
          <w:szCs w:val="28"/>
        </w:rPr>
        <w:softHyphen/>
      </w:r>
      <w:r w:rsidR="007A69AD">
        <w:rPr>
          <w:sz w:val="28"/>
          <w:szCs w:val="28"/>
        </w:rPr>
        <w:softHyphen/>
      </w:r>
      <w:r w:rsidR="007A69AD">
        <w:rPr>
          <w:sz w:val="28"/>
          <w:szCs w:val="28"/>
        </w:rPr>
        <w:softHyphen/>
      </w:r>
      <w:r w:rsidR="007A69AD">
        <w:rPr>
          <w:sz w:val="28"/>
          <w:szCs w:val="28"/>
        </w:rPr>
        <w:softHyphen/>
      </w:r>
      <w:r w:rsidR="007A69AD">
        <w:rPr>
          <w:sz w:val="28"/>
          <w:szCs w:val="28"/>
        </w:rPr>
        <w:softHyphen/>
      </w:r>
      <w:r w:rsidR="007A69AD">
        <w:rPr>
          <w:sz w:val="28"/>
          <w:szCs w:val="28"/>
        </w:rPr>
        <w:softHyphen/>
      </w:r>
      <w:r w:rsidR="007A69AD">
        <w:rPr>
          <w:sz w:val="28"/>
          <w:szCs w:val="28"/>
        </w:rPr>
        <w:softHyphen/>
      </w:r>
      <w:r w:rsidR="007A69AD">
        <w:rPr>
          <w:sz w:val="28"/>
          <w:szCs w:val="28"/>
        </w:rPr>
        <w:softHyphen/>
      </w:r>
      <w:r w:rsidR="007A69AD">
        <w:rPr>
          <w:sz w:val="28"/>
          <w:szCs w:val="28"/>
        </w:rPr>
        <w:softHyphen/>
      </w:r>
      <w:r w:rsidR="007A69AD">
        <w:rPr>
          <w:sz w:val="28"/>
          <w:szCs w:val="28"/>
        </w:rPr>
        <w:softHyphen/>
      </w:r>
      <w:r w:rsidR="007A69AD">
        <w:rPr>
          <w:sz w:val="28"/>
          <w:szCs w:val="28"/>
        </w:rPr>
        <w:softHyphen/>
        <w:t>1</w:t>
      </w:r>
      <w:r w:rsidR="009D4243" w:rsidRPr="00D933AC">
        <w:rPr>
          <w:sz w:val="28"/>
          <w:szCs w:val="28"/>
        </w:rPr>
        <w:t xml:space="preserve">   Курс: </w:t>
      </w:r>
      <w:r w:rsidR="00A3239B">
        <w:rPr>
          <w:sz w:val="28"/>
          <w:szCs w:val="28"/>
        </w:rPr>
        <w:t>6</w:t>
      </w:r>
      <w:r w:rsidR="009D4243" w:rsidRPr="00D933AC">
        <w:rPr>
          <w:sz w:val="28"/>
          <w:szCs w:val="28"/>
        </w:rPr>
        <w:t xml:space="preserve">      </w:t>
      </w:r>
      <w:r w:rsidR="006E5900">
        <w:rPr>
          <w:sz w:val="28"/>
          <w:szCs w:val="28"/>
        </w:rPr>
        <w:br/>
      </w:r>
    </w:p>
    <w:p w:rsidR="003A3118" w:rsidRPr="00D933AC" w:rsidRDefault="003A3118" w:rsidP="003C3ECC">
      <w:pPr>
        <w:rPr>
          <w:b/>
          <w:bCs/>
          <w:sz w:val="28"/>
          <w:szCs w:val="28"/>
        </w:rPr>
      </w:pPr>
    </w:p>
    <w:p w:rsidR="009D4243" w:rsidRDefault="009D4243" w:rsidP="003C3ECC">
      <w:pPr>
        <w:rPr>
          <w:b/>
          <w:bCs/>
          <w:sz w:val="28"/>
          <w:szCs w:val="28"/>
        </w:rPr>
      </w:pPr>
    </w:p>
    <w:p w:rsidR="00A3239B" w:rsidRPr="00C75F86" w:rsidRDefault="00A3239B" w:rsidP="00A3239B">
      <w:pPr>
        <w:ind w:left="-142"/>
        <w:jc w:val="center"/>
        <w:rPr>
          <w:b/>
          <w:sz w:val="28"/>
          <w:szCs w:val="28"/>
        </w:rPr>
      </w:pPr>
      <w:r w:rsidRPr="00C75F86">
        <w:rPr>
          <w:b/>
          <w:sz w:val="28"/>
          <w:szCs w:val="28"/>
        </w:rPr>
        <w:t xml:space="preserve">Методические указания для студентов </w:t>
      </w:r>
    </w:p>
    <w:p w:rsidR="00A3239B" w:rsidRPr="00C75F86" w:rsidRDefault="00C91FDD" w:rsidP="00A3239B">
      <w:pPr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>по самостоятельной контакт</w:t>
      </w:r>
      <w:r w:rsidR="00A3239B" w:rsidRPr="00C75F86">
        <w:rPr>
          <w:sz w:val="28"/>
          <w:szCs w:val="28"/>
        </w:rPr>
        <w:t>ной работе</w:t>
      </w:r>
    </w:p>
    <w:p w:rsidR="00A3239B" w:rsidRPr="00C75F86" w:rsidRDefault="00A3239B" w:rsidP="00A3239B">
      <w:pPr>
        <w:jc w:val="center"/>
        <w:rPr>
          <w:sz w:val="28"/>
          <w:szCs w:val="28"/>
        </w:rPr>
      </w:pPr>
      <w:r w:rsidRPr="00C75F86">
        <w:rPr>
          <w:sz w:val="28"/>
          <w:szCs w:val="28"/>
        </w:rPr>
        <w:t>по дисциплине Поликлиническая терапия</w:t>
      </w:r>
      <w:r>
        <w:rPr>
          <w:sz w:val="28"/>
          <w:szCs w:val="28"/>
        </w:rPr>
        <w:br/>
      </w:r>
    </w:p>
    <w:p w:rsidR="00A3239B" w:rsidRDefault="00A3239B" w:rsidP="00A3239B">
      <w:pPr>
        <w:ind w:left="-142"/>
        <w:jc w:val="center"/>
        <w:rPr>
          <w:b/>
          <w:caps/>
          <w:sz w:val="28"/>
          <w:szCs w:val="28"/>
        </w:rPr>
      </w:pPr>
      <w:r w:rsidRPr="00C75F86">
        <w:rPr>
          <w:sz w:val="28"/>
          <w:szCs w:val="28"/>
        </w:rPr>
        <w:t>Тема:</w:t>
      </w:r>
      <w:r w:rsidRPr="009B2138">
        <w:rPr>
          <w:b/>
          <w:caps/>
          <w:sz w:val="28"/>
          <w:szCs w:val="28"/>
        </w:rPr>
        <w:t xml:space="preserve"> </w:t>
      </w:r>
      <w:r w:rsidR="003C3EF1">
        <w:rPr>
          <w:b/>
          <w:caps/>
          <w:sz w:val="28"/>
          <w:szCs w:val="28"/>
        </w:rPr>
        <w:t>Анемический синдром. В-12-</w:t>
      </w:r>
      <w:r w:rsidRPr="00286A22">
        <w:rPr>
          <w:b/>
          <w:caps/>
          <w:sz w:val="28"/>
          <w:szCs w:val="28"/>
        </w:rPr>
        <w:t>дефицитная анемия. Ведение больных в условиях поликлиники</w:t>
      </w:r>
      <w:r w:rsidRPr="00AD4E3E">
        <w:rPr>
          <w:b/>
          <w:bCs/>
          <w:caps/>
          <w:sz w:val="28"/>
          <w:szCs w:val="28"/>
        </w:rPr>
        <w:t>»</w:t>
      </w:r>
    </w:p>
    <w:p w:rsidR="004D3C82" w:rsidRPr="00D933AC" w:rsidRDefault="004D3C82" w:rsidP="003C3ECC">
      <w:pPr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Default="009D4243" w:rsidP="003C3ECC">
      <w:pPr>
        <w:jc w:val="center"/>
        <w:rPr>
          <w:b/>
          <w:bCs/>
          <w:sz w:val="28"/>
          <w:szCs w:val="28"/>
        </w:rPr>
      </w:pPr>
    </w:p>
    <w:p w:rsidR="00C46CBE" w:rsidRDefault="00C46CBE" w:rsidP="003C3ECC">
      <w:pPr>
        <w:jc w:val="center"/>
        <w:rPr>
          <w:b/>
          <w:bCs/>
          <w:sz w:val="28"/>
          <w:szCs w:val="28"/>
        </w:rPr>
      </w:pPr>
    </w:p>
    <w:p w:rsidR="00C87373" w:rsidRDefault="00C87373" w:rsidP="003C3ECC">
      <w:pPr>
        <w:jc w:val="center"/>
        <w:rPr>
          <w:b/>
          <w:bCs/>
          <w:sz w:val="28"/>
          <w:szCs w:val="28"/>
        </w:rPr>
      </w:pPr>
    </w:p>
    <w:p w:rsidR="00C46CBE" w:rsidRPr="00D933AC" w:rsidRDefault="00C46CBE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Default="003A3118" w:rsidP="003C3ECC">
      <w:pPr>
        <w:jc w:val="center"/>
        <w:rPr>
          <w:b/>
          <w:bCs/>
          <w:sz w:val="28"/>
          <w:szCs w:val="28"/>
        </w:rPr>
      </w:pPr>
    </w:p>
    <w:p w:rsidR="006E5900" w:rsidRDefault="006E5900" w:rsidP="003C3ECC">
      <w:pPr>
        <w:jc w:val="center"/>
        <w:rPr>
          <w:b/>
          <w:bCs/>
          <w:sz w:val="28"/>
          <w:szCs w:val="28"/>
        </w:rPr>
      </w:pPr>
    </w:p>
    <w:p w:rsidR="006E5900" w:rsidRDefault="006E5900" w:rsidP="003C3ECC">
      <w:pPr>
        <w:jc w:val="center"/>
        <w:rPr>
          <w:b/>
          <w:bCs/>
          <w:sz w:val="28"/>
          <w:szCs w:val="28"/>
        </w:rPr>
      </w:pPr>
    </w:p>
    <w:p w:rsidR="006E5900" w:rsidRDefault="006E5900" w:rsidP="003C3ECC">
      <w:pPr>
        <w:jc w:val="center"/>
        <w:rPr>
          <w:b/>
          <w:bCs/>
          <w:sz w:val="28"/>
          <w:szCs w:val="28"/>
        </w:rPr>
      </w:pPr>
    </w:p>
    <w:p w:rsidR="006E5900" w:rsidRDefault="006E5900" w:rsidP="003C3ECC">
      <w:pPr>
        <w:jc w:val="center"/>
        <w:rPr>
          <w:b/>
          <w:bCs/>
          <w:sz w:val="28"/>
          <w:szCs w:val="28"/>
        </w:rPr>
      </w:pPr>
    </w:p>
    <w:p w:rsidR="006E5900" w:rsidRPr="00D933AC" w:rsidRDefault="006E5900" w:rsidP="003C3ECC">
      <w:pPr>
        <w:jc w:val="center"/>
        <w:rPr>
          <w:b/>
          <w:bCs/>
          <w:sz w:val="28"/>
          <w:szCs w:val="28"/>
        </w:rPr>
      </w:pPr>
    </w:p>
    <w:p w:rsidR="00F62B1B" w:rsidRPr="00D933AC" w:rsidRDefault="00F62B1B" w:rsidP="003C3ECC">
      <w:pPr>
        <w:jc w:val="center"/>
        <w:rPr>
          <w:sz w:val="28"/>
          <w:szCs w:val="28"/>
        </w:rPr>
      </w:pPr>
      <w:r w:rsidRPr="00D933AC">
        <w:rPr>
          <w:sz w:val="28"/>
          <w:szCs w:val="28"/>
        </w:rPr>
        <w:t>Уфа – 201</w:t>
      </w:r>
      <w:r w:rsidR="00C91FDD">
        <w:rPr>
          <w:sz w:val="28"/>
          <w:szCs w:val="28"/>
        </w:rPr>
        <w:t>8</w:t>
      </w:r>
      <w:r w:rsidRPr="00D933AC">
        <w:rPr>
          <w:sz w:val="28"/>
          <w:szCs w:val="28"/>
        </w:rPr>
        <w:t xml:space="preserve"> г.</w:t>
      </w:r>
    </w:p>
    <w:p w:rsidR="005917C1" w:rsidRPr="00AD4E3E" w:rsidRDefault="005917C1" w:rsidP="00A3239B">
      <w:pPr>
        <w:jc w:val="both"/>
        <w:rPr>
          <w:sz w:val="28"/>
          <w:szCs w:val="28"/>
        </w:rPr>
      </w:pPr>
      <w:r w:rsidRPr="00D933AC">
        <w:rPr>
          <w:sz w:val="28"/>
          <w:szCs w:val="28"/>
        </w:rPr>
        <w:lastRenderedPageBreak/>
        <w:t>Тема практического занятия:</w:t>
      </w:r>
      <w:r w:rsidRPr="00D933AC">
        <w:rPr>
          <w:b/>
          <w:snapToGrid w:val="0"/>
          <w:sz w:val="28"/>
          <w:szCs w:val="28"/>
        </w:rPr>
        <w:t xml:space="preserve"> </w:t>
      </w:r>
      <w:r w:rsidRPr="00D933AC">
        <w:rPr>
          <w:snapToGrid w:val="0"/>
          <w:sz w:val="28"/>
          <w:szCs w:val="28"/>
        </w:rPr>
        <w:t>«</w:t>
      </w:r>
      <w:r w:rsidR="003C3EF1">
        <w:rPr>
          <w:sz w:val="28"/>
          <w:szCs w:val="28"/>
        </w:rPr>
        <w:t>Анемический синдром. В-12-</w:t>
      </w:r>
      <w:r w:rsidRPr="008D263B">
        <w:rPr>
          <w:sz w:val="28"/>
          <w:szCs w:val="28"/>
        </w:rPr>
        <w:t>дефицитная анемия.</w:t>
      </w:r>
      <w:r>
        <w:rPr>
          <w:sz w:val="28"/>
          <w:szCs w:val="28"/>
        </w:rPr>
        <w:t xml:space="preserve"> </w:t>
      </w:r>
      <w:r w:rsidRPr="008D263B">
        <w:rPr>
          <w:sz w:val="28"/>
          <w:szCs w:val="28"/>
        </w:rPr>
        <w:t>Ведение больных в условиях поликлиники</w:t>
      </w:r>
      <w:r w:rsidR="006E5900">
        <w:rPr>
          <w:sz w:val="28"/>
          <w:szCs w:val="28"/>
        </w:rPr>
        <w:t xml:space="preserve">» в соответствии с ФГОС </w:t>
      </w:r>
      <w:r w:rsidR="00C87373">
        <w:rPr>
          <w:sz w:val="28"/>
          <w:szCs w:val="28"/>
        </w:rPr>
        <w:t>ВО (2016</w:t>
      </w:r>
      <w:r w:rsidRPr="00AD4E3E">
        <w:rPr>
          <w:sz w:val="28"/>
          <w:szCs w:val="28"/>
        </w:rPr>
        <w:t>),</w:t>
      </w:r>
      <w:r>
        <w:rPr>
          <w:sz w:val="28"/>
          <w:szCs w:val="28"/>
        </w:rPr>
        <w:t xml:space="preserve"> рабочей  программы  дисциплины </w:t>
      </w:r>
      <w:r w:rsidRPr="00AD4E3E">
        <w:rPr>
          <w:sz w:val="28"/>
          <w:szCs w:val="28"/>
        </w:rPr>
        <w:t>поликлиничес</w:t>
      </w:r>
      <w:r w:rsidR="00C87373">
        <w:rPr>
          <w:sz w:val="28"/>
          <w:szCs w:val="28"/>
        </w:rPr>
        <w:t>кая терапия,</w:t>
      </w:r>
      <w:r w:rsidR="00BE5A92">
        <w:rPr>
          <w:sz w:val="28"/>
          <w:szCs w:val="28"/>
        </w:rPr>
        <w:t xml:space="preserve"> утвержденной в </w:t>
      </w:r>
      <w:r w:rsidR="00C91FDD" w:rsidRPr="00C91FDD">
        <w:rPr>
          <w:sz w:val="28"/>
          <w:szCs w:val="28"/>
        </w:rPr>
        <w:t>31</w:t>
      </w:r>
      <w:r w:rsidR="00C91FDD">
        <w:rPr>
          <w:sz w:val="28"/>
          <w:szCs w:val="28"/>
        </w:rPr>
        <w:t>.08.</w:t>
      </w:r>
      <w:r w:rsidR="00BE5A92">
        <w:rPr>
          <w:sz w:val="28"/>
          <w:szCs w:val="28"/>
        </w:rPr>
        <w:t>201</w:t>
      </w:r>
      <w:r w:rsidR="00C91FDD" w:rsidRPr="00C91FDD">
        <w:rPr>
          <w:sz w:val="28"/>
          <w:szCs w:val="28"/>
        </w:rPr>
        <w:t>8</w:t>
      </w:r>
      <w:r w:rsidRPr="00AD4E3E">
        <w:rPr>
          <w:sz w:val="28"/>
          <w:szCs w:val="28"/>
        </w:rPr>
        <w:t xml:space="preserve">г. ректором Павловым В.Н.  </w:t>
      </w:r>
    </w:p>
    <w:p w:rsidR="005917C1" w:rsidRPr="00D933AC" w:rsidRDefault="005917C1" w:rsidP="005917C1">
      <w:pPr>
        <w:spacing w:line="360" w:lineRule="auto"/>
        <w:jc w:val="both"/>
        <w:rPr>
          <w:sz w:val="28"/>
          <w:szCs w:val="28"/>
        </w:rPr>
      </w:pPr>
    </w:p>
    <w:p w:rsidR="005917C1" w:rsidRPr="00D933AC" w:rsidRDefault="005917C1" w:rsidP="005917C1">
      <w:pPr>
        <w:spacing w:line="360" w:lineRule="auto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  </w:t>
      </w:r>
    </w:p>
    <w:p w:rsidR="005917C1" w:rsidRPr="00D933AC" w:rsidRDefault="005917C1" w:rsidP="005917C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Авторы:  </w:t>
      </w:r>
      <w:proofErr w:type="spellStart"/>
      <w:r w:rsidR="00C91FDD">
        <w:rPr>
          <w:sz w:val="28"/>
          <w:szCs w:val="28"/>
        </w:rPr>
        <w:t>проф</w:t>
      </w:r>
      <w:proofErr w:type="gramStart"/>
      <w:r w:rsidR="00C91FDD">
        <w:rPr>
          <w:sz w:val="28"/>
          <w:szCs w:val="28"/>
        </w:rPr>
        <w:t>.В</w:t>
      </w:r>
      <w:proofErr w:type="gramEnd"/>
      <w:r w:rsidR="00C91FDD">
        <w:rPr>
          <w:sz w:val="28"/>
          <w:szCs w:val="28"/>
        </w:rPr>
        <w:t>олевач</w:t>
      </w:r>
      <w:proofErr w:type="spellEnd"/>
      <w:r w:rsidR="00C91FDD">
        <w:rPr>
          <w:sz w:val="28"/>
          <w:szCs w:val="28"/>
        </w:rPr>
        <w:t xml:space="preserve"> Л.В., </w:t>
      </w:r>
      <w:r w:rsidRPr="00D933AC">
        <w:rPr>
          <w:sz w:val="28"/>
          <w:szCs w:val="28"/>
        </w:rPr>
        <w:t xml:space="preserve">проф. Крюкова А.Я., проф. </w:t>
      </w:r>
      <w:proofErr w:type="spellStart"/>
      <w:r w:rsidRPr="00D933AC">
        <w:rPr>
          <w:sz w:val="28"/>
          <w:szCs w:val="28"/>
        </w:rPr>
        <w:t>Низамутдинова</w:t>
      </w:r>
      <w:proofErr w:type="spellEnd"/>
      <w:r w:rsidRPr="00D933AC">
        <w:rPr>
          <w:sz w:val="28"/>
          <w:szCs w:val="28"/>
        </w:rPr>
        <w:t xml:space="preserve"> Р.С.,</w:t>
      </w:r>
    </w:p>
    <w:p w:rsidR="005917C1" w:rsidRPr="00D933AC" w:rsidRDefault="005917C1" w:rsidP="005917C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               проф. </w:t>
      </w:r>
      <w:proofErr w:type="spellStart"/>
      <w:r w:rsidRPr="00D933AC">
        <w:rPr>
          <w:sz w:val="28"/>
          <w:szCs w:val="28"/>
        </w:rPr>
        <w:t>Сахаутдинова</w:t>
      </w:r>
      <w:proofErr w:type="spellEnd"/>
      <w:r w:rsidRPr="00D933AC">
        <w:rPr>
          <w:sz w:val="28"/>
          <w:szCs w:val="28"/>
        </w:rPr>
        <w:t xml:space="preserve"> Г.М., доц.  </w:t>
      </w:r>
      <w:proofErr w:type="spellStart"/>
      <w:r w:rsidRPr="00D933AC">
        <w:rPr>
          <w:sz w:val="28"/>
          <w:szCs w:val="28"/>
        </w:rPr>
        <w:t>Тувалева</w:t>
      </w:r>
      <w:proofErr w:type="spellEnd"/>
      <w:r w:rsidRPr="00D933AC">
        <w:rPr>
          <w:sz w:val="28"/>
          <w:szCs w:val="28"/>
        </w:rPr>
        <w:t xml:space="preserve"> Л.С., </w:t>
      </w:r>
    </w:p>
    <w:p w:rsidR="005917C1" w:rsidRPr="00D933AC" w:rsidRDefault="005917C1" w:rsidP="005917C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C87373">
        <w:rPr>
          <w:sz w:val="28"/>
          <w:szCs w:val="28"/>
        </w:rPr>
        <w:t xml:space="preserve">доц. </w:t>
      </w:r>
      <w:proofErr w:type="spellStart"/>
      <w:r w:rsidR="00C87373">
        <w:rPr>
          <w:sz w:val="28"/>
          <w:szCs w:val="28"/>
        </w:rPr>
        <w:t>Курамшина</w:t>
      </w:r>
      <w:proofErr w:type="spellEnd"/>
      <w:r w:rsidR="00C87373">
        <w:rPr>
          <w:sz w:val="28"/>
          <w:szCs w:val="28"/>
        </w:rPr>
        <w:t xml:space="preserve"> О.А., доц</w:t>
      </w:r>
      <w:r w:rsidRPr="00D933AC">
        <w:rPr>
          <w:sz w:val="28"/>
          <w:szCs w:val="28"/>
        </w:rPr>
        <w:t xml:space="preserve">. </w:t>
      </w:r>
      <w:proofErr w:type="spellStart"/>
      <w:r w:rsidRPr="00D933AC">
        <w:rPr>
          <w:sz w:val="28"/>
          <w:szCs w:val="28"/>
        </w:rPr>
        <w:t>Габбасова</w:t>
      </w:r>
      <w:proofErr w:type="spellEnd"/>
      <w:r w:rsidRPr="00D933AC">
        <w:rPr>
          <w:sz w:val="28"/>
          <w:szCs w:val="28"/>
        </w:rPr>
        <w:t xml:space="preserve"> Л.В. </w:t>
      </w:r>
    </w:p>
    <w:p w:rsidR="005917C1" w:rsidRPr="00D933AC" w:rsidRDefault="005917C1" w:rsidP="005917C1">
      <w:pPr>
        <w:spacing w:after="120"/>
        <w:ind w:right="-1"/>
        <w:jc w:val="both"/>
        <w:rPr>
          <w:sz w:val="28"/>
          <w:szCs w:val="28"/>
        </w:rPr>
      </w:pPr>
    </w:p>
    <w:p w:rsidR="005917C1" w:rsidRPr="00D933AC" w:rsidRDefault="005917C1" w:rsidP="005917C1">
      <w:pPr>
        <w:spacing w:line="360" w:lineRule="auto"/>
        <w:jc w:val="both"/>
        <w:rPr>
          <w:sz w:val="28"/>
          <w:szCs w:val="28"/>
        </w:rPr>
      </w:pPr>
    </w:p>
    <w:p w:rsidR="005917C1" w:rsidRPr="00D933AC" w:rsidRDefault="005917C1" w:rsidP="005917C1">
      <w:pPr>
        <w:spacing w:line="360" w:lineRule="auto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       </w:t>
      </w:r>
    </w:p>
    <w:p w:rsidR="005917C1" w:rsidRPr="00D933AC" w:rsidRDefault="005917C1" w:rsidP="005917C1">
      <w:pPr>
        <w:spacing w:line="360" w:lineRule="auto"/>
        <w:jc w:val="both"/>
        <w:rPr>
          <w:sz w:val="28"/>
          <w:szCs w:val="28"/>
        </w:rPr>
      </w:pPr>
    </w:p>
    <w:p w:rsidR="005917C1" w:rsidRPr="00D933AC" w:rsidRDefault="005917C1" w:rsidP="005917C1">
      <w:pPr>
        <w:spacing w:line="360" w:lineRule="auto"/>
        <w:jc w:val="both"/>
        <w:rPr>
          <w:sz w:val="28"/>
          <w:szCs w:val="28"/>
        </w:rPr>
      </w:pPr>
    </w:p>
    <w:p w:rsidR="005917C1" w:rsidRPr="00D933AC" w:rsidRDefault="005917C1" w:rsidP="005917C1">
      <w:pPr>
        <w:spacing w:line="360" w:lineRule="auto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Рецензенты: д.м.н.,  профессор  </w:t>
      </w:r>
      <w:proofErr w:type="spellStart"/>
      <w:r w:rsidRPr="00D933AC">
        <w:rPr>
          <w:sz w:val="28"/>
          <w:szCs w:val="28"/>
        </w:rPr>
        <w:t>Мирсаева</w:t>
      </w:r>
      <w:proofErr w:type="spellEnd"/>
      <w:r w:rsidRPr="00D933AC">
        <w:rPr>
          <w:sz w:val="28"/>
          <w:szCs w:val="28"/>
        </w:rPr>
        <w:t xml:space="preserve"> Г.Х.</w:t>
      </w:r>
    </w:p>
    <w:p w:rsidR="005917C1" w:rsidRPr="00D933AC" w:rsidRDefault="005917C1" w:rsidP="005917C1">
      <w:pPr>
        <w:spacing w:line="360" w:lineRule="auto"/>
        <w:jc w:val="both"/>
        <w:rPr>
          <w:sz w:val="28"/>
          <w:szCs w:val="28"/>
        </w:rPr>
      </w:pPr>
    </w:p>
    <w:p w:rsidR="005917C1" w:rsidRPr="00D933AC" w:rsidRDefault="005917C1" w:rsidP="005917C1">
      <w:pPr>
        <w:spacing w:line="360" w:lineRule="auto"/>
        <w:jc w:val="both"/>
        <w:rPr>
          <w:sz w:val="28"/>
          <w:szCs w:val="28"/>
        </w:rPr>
      </w:pPr>
    </w:p>
    <w:p w:rsidR="005917C1" w:rsidRPr="00D933AC" w:rsidRDefault="005917C1" w:rsidP="005917C1">
      <w:pPr>
        <w:spacing w:line="360" w:lineRule="auto"/>
        <w:jc w:val="both"/>
        <w:rPr>
          <w:sz w:val="28"/>
          <w:szCs w:val="28"/>
        </w:rPr>
      </w:pPr>
    </w:p>
    <w:p w:rsidR="005917C1" w:rsidRPr="00D933AC" w:rsidRDefault="005917C1" w:rsidP="005917C1">
      <w:pPr>
        <w:spacing w:line="360" w:lineRule="auto"/>
        <w:jc w:val="both"/>
        <w:rPr>
          <w:sz w:val="28"/>
          <w:szCs w:val="28"/>
        </w:rPr>
      </w:pPr>
    </w:p>
    <w:p w:rsidR="005917C1" w:rsidRPr="00D933AC" w:rsidRDefault="005917C1" w:rsidP="005917C1">
      <w:pPr>
        <w:spacing w:line="360" w:lineRule="auto"/>
        <w:jc w:val="both"/>
        <w:rPr>
          <w:sz w:val="28"/>
          <w:szCs w:val="28"/>
        </w:rPr>
      </w:pPr>
    </w:p>
    <w:p w:rsidR="005917C1" w:rsidRPr="00D933AC" w:rsidRDefault="005917C1" w:rsidP="005917C1">
      <w:pPr>
        <w:spacing w:line="360" w:lineRule="auto"/>
        <w:jc w:val="both"/>
        <w:rPr>
          <w:sz w:val="28"/>
          <w:szCs w:val="28"/>
        </w:rPr>
      </w:pPr>
    </w:p>
    <w:p w:rsidR="005917C1" w:rsidRPr="00D933AC" w:rsidRDefault="005917C1" w:rsidP="005917C1">
      <w:pPr>
        <w:spacing w:line="360" w:lineRule="auto"/>
        <w:jc w:val="both"/>
        <w:rPr>
          <w:sz w:val="28"/>
          <w:szCs w:val="28"/>
        </w:rPr>
      </w:pPr>
    </w:p>
    <w:p w:rsidR="005917C1" w:rsidRPr="0068536B" w:rsidRDefault="005917C1" w:rsidP="005917C1">
      <w:pPr>
        <w:spacing w:line="360" w:lineRule="auto"/>
        <w:jc w:val="both"/>
        <w:rPr>
          <w:sz w:val="28"/>
          <w:szCs w:val="28"/>
        </w:rPr>
      </w:pPr>
    </w:p>
    <w:p w:rsidR="005917C1" w:rsidRPr="0068536B" w:rsidRDefault="005917C1" w:rsidP="005917C1">
      <w:pPr>
        <w:spacing w:line="360" w:lineRule="auto"/>
        <w:jc w:val="both"/>
        <w:rPr>
          <w:sz w:val="28"/>
          <w:szCs w:val="28"/>
        </w:rPr>
      </w:pPr>
    </w:p>
    <w:p w:rsidR="005917C1" w:rsidRPr="0068536B" w:rsidRDefault="005917C1" w:rsidP="005917C1">
      <w:pPr>
        <w:spacing w:line="360" w:lineRule="auto"/>
        <w:jc w:val="both"/>
        <w:rPr>
          <w:sz w:val="28"/>
          <w:szCs w:val="28"/>
        </w:rPr>
      </w:pPr>
    </w:p>
    <w:p w:rsidR="005917C1" w:rsidRPr="0068536B" w:rsidRDefault="005917C1" w:rsidP="005917C1">
      <w:pPr>
        <w:spacing w:line="360" w:lineRule="auto"/>
        <w:jc w:val="both"/>
        <w:rPr>
          <w:sz w:val="28"/>
          <w:szCs w:val="28"/>
        </w:rPr>
      </w:pPr>
    </w:p>
    <w:p w:rsidR="005917C1" w:rsidRDefault="005917C1" w:rsidP="005917C1">
      <w:pPr>
        <w:spacing w:line="360" w:lineRule="auto"/>
        <w:jc w:val="both"/>
        <w:rPr>
          <w:sz w:val="28"/>
          <w:szCs w:val="28"/>
        </w:rPr>
      </w:pPr>
    </w:p>
    <w:p w:rsidR="00C87373" w:rsidRPr="0068536B" w:rsidRDefault="00C87373" w:rsidP="005917C1">
      <w:pPr>
        <w:spacing w:line="360" w:lineRule="auto"/>
        <w:jc w:val="both"/>
        <w:rPr>
          <w:sz w:val="28"/>
          <w:szCs w:val="28"/>
        </w:rPr>
      </w:pPr>
    </w:p>
    <w:p w:rsidR="005917C1" w:rsidRPr="0068536B" w:rsidRDefault="005917C1" w:rsidP="005917C1">
      <w:pPr>
        <w:spacing w:line="360" w:lineRule="auto"/>
        <w:jc w:val="both"/>
        <w:rPr>
          <w:sz w:val="28"/>
          <w:szCs w:val="28"/>
        </w:rPr>
      </w:pPr>
    </w:p>
    <w:p w:rsidR="005917C1" w:rsidRPr="0068536B" w:rsidRDefault="005917C1" w:rsidP="005917C1">
      <w:pPr>
        <w:spacing w:line="360" w:lineRule="auto"/>
        <w:jc w:val="both"/>
        <w:rPr>
          <w:sz w:val="28"/>
          <w:szCs w:val="28"/>
        </w:rPr>
      </w:pPr>
    </w:p>
    <w:p w:rsidR="005917C1" w:rsidRPr="00D933AC" w:rsidRDefault="005917C1" w:rsidP="005917C1">
      <w:pPr>
        <w:spacing w:line="360" w:lineRule="auto"/>
        <w:jc w:val="both"/>
        <w:rPr>
          <w:sz w:val="28"/>
          <w:szCs w:val="28"/>
        </w:rPr>
      </w:pPr>
    </w:p>
    <w:p w:rsidR="005917C1" w:rsidRPr="00D933AC" w:rsidRDefault="005917C1" w:rsidP="005917C1">
      <w:pPr>
        <w:spacing w:line="360" w:lineRule="auto"/>
        <w:jc w:val="both"/>
        <w:rPr>
          <w:sz w:val="28"/>
          <w:szCs w:val="28"/>
        </w:rPr>
      </w:pPr>
      <w:r w:rsidRPr="00D933AC">
        <w:rPr>
          <w:sz w:val="28"/>
          <w:szCs w:val="28"/>
        </w:rPr>
        <w:t>Утвержд</w:t>
      </w:r>
      <w:r w:rsidR="00BE5A92">
        <w:rPr>
          <w:sz w:val="28"/>
          <w:szCs w:val="28"/>
        </w:rPr>
        <w:t>ено на  заседании кафедры   « 3</w:t>
      </w:r>
      <w:r w:rsidR="00BE5A92" w:rsidRPr="00C91FDD">
        <w:rPr>
          <w:sz w:val="28"/>
          <w:szCs w:val="28"/>
        </w:rPr>
        <w:t>1</w:t>
      </w:r>
      <w:r w:rsidR="00C87373">
        <w:rPr>
          <w:sz w:val="28"/>
          <w:szCs w:val="28"/>
        </w:rPr>
        <w:t>» августа</w:t>
      </w:r>
      <w:r w:rsidR="004D3C82">
        <w:rPr>
          <w:sz w:val="28"/>
          <w:szCs w:val="28"/>
        </w:rPr>
        <w:t xml:space="preserve">  2</w:t>
      </w:r>
      <w:r w:rsidR="00BE5A92">
        <w:rPr>
          <w:sz w:val="28"/>
          <w:szCs w:val="28"/>
        </w:rPr>
        <w:t>01</w:t>
      </w:r>
      <w:r w:rsidR="00C91FDD">
        <w:rPr>
          <w:sz w:val="28"/>
          <w:szCs w:val="28"/>
        </w:rPr>
        <w:t>8</w:t>
      </w:r>
      <w:r w:rsidR="00C87373">
        <w:rPr>
          <w:sz w:val="28"/>
          <w:szCs w:val="28"/>
        </w:rPr>
        <w:t xml:space="preserve">  г. протокол № 1</w:t>
      </w:r>
      <w:r w:rsidRPr="00D933AC">
        <w:rPr>
          <w:sz w:val="28"/>
          <w:szCs w:val="28"/>
        </w:rPr>
        <w:t xml:space="preserve">   </w:t>
      </w:r>
    </w:p>
    <w:p w:rsidR="006E5900" w:rsidRPr="00081E06" w:rsidRDefault="005917C1" w:rsidP="006E5900">
      <w:pPr>
        <w:ind w:left="-142"/>
        <w:jc w:val="both"/>
        <w:rPr>
          <w:b/>
          <w:caps/>
          <w:sz w:val="28"/>
          <w:szCs w:val="28"/>
        </w:rPr>
      </w:pPr>
      <w:r w:rsidRPr="00D933AC">
        <w:rPr>
          <w:sz w:val="28"/>
          <w:szCs w:val="28"/>
        </w:rPr>
        <w:br w:type="page"/>
      </w:r>
      <w:r w:rsidR="006E5900" w:rsidRPr="00B50CB5">
        <w:rPr>
          <w:b/>
          <w:i/>
          <w:color w:val="000000"/>
          <w:sz w:val="28"/>
          <w:szCs w:val="28"/>
        </w:rPr>
        <w:lastRenderedPageBreak/>
        <w:t xml:space="preserve"> </w:t>
      </w:r>
      <w:r w:rsidR="00C91FDD" w:rsidRPr="00C91FDD">
        <w:rPr>
          <w:b/>
          <w:color w:val="000000"/>
          <w:sz w:val="28"/>
          <w:szCs w:val="28"/>
        </w:rPr>
        <w:t>Тема.</w:t>
      </w:r>
      <w:r w:rsidR="00C91FDD">
        <w:rPr>
          <w:b/>
          <w:i/>
          <w:color w:val="000000"/>
          <w:sz w:val="28"/>
          <w:szCs w:val="28"/>
        </w:rPr>
        <w:t xml:space="preserve"> </w:t>
      </w:r>
      <w:r w:rsidR="006E5900" w:rsidRPr="0052743E">
        <w:rPr>
          <w:b/>
          <w:caps/>
          <w:sz w:val="28"/>
          <w:szCs w:val="28"/>
        </w:rPr>
        <w:t>Анемический синдром. В12 дефицитная анемия в условиях поликлиники</w:t>
      </w:r>
    </w:p>
    <w:p w:rsidR="006E5900" w:rsidRPr="007447F9" w:rsidRDefault="006E5900" w:rsidP="006E5900">
      <w:pPr>
        <w:jc w:val="both"/>
        <w:outlineLvl w:val="0"/>
        <w:rPr>
          <w:sz w:val="28"/>
          <w:szCs w:val="28"/>
        </w:rPr>
      </w:pPr>
      <w:r w:rsidRPr="007447F9">
        <w:rPr>
          <w:sz w:val="28"/>
          <w:szCs w:val="28"/>
        </w:rPr>
        <w:t>Знание вопроса необходимо для своевременной диагностики и правильного лечения В</w:t>
      </w:r>
      <w:r w:rsidRPr="007447F9">
        <w:rPr>
          <w:sz w:val="28"/>
          <w:szCs w:val="28"/>
          <w:vertAlign w:val="subscript"/>
        </w:rPr>
        <w:t>12</w:t>
      </w:r>
      <w:r w:rsidRPr="007447F9">
        <w:rPr>
          <w:sz w:val="28"/>
          <w:szCs w:val="28"/>
        </w:rPr>
        <w:t>-дефицитной анемии. Дефицит витамина В</w:t>
      </w:r>
      <w:r w:rsidRPr="007447F9">
        <w:rPr>
          <w:sz w:val="28"/>
          <w:szCs w:val="28"/>
          <w:vertAlign w:val="subscript"/>
        </w:rPr>
        <w:t>12</w:t>
      </w:r>
      <w:r w:rsidRPr="007447F9">
        <w:rPr>
          <w:rStyle w:val="apple-converted-space"/>
          <w:sz w:val="28"/>
          <w:szCs w:val="28"/>
        </w:rPr>
        <w:t> </w:t>
      </w:r>
      <w:r w:rsidRPr="007447F9">
        <w:rPr>
          <w:sz w:val="28"/>
          <w:szCs w:val="28"/>
        </w:rPr>
        <w:t xml:space="preserve">развивается при разнообразных заболеваний, когда происходит трансформация </w:t>
      </w:r>
      <w:proofErr w:type="spellStart"/>
      <w:r w:rsidRPr="007447F9">
        <w:rPr>
          <w:sz w:val="28"/>
          <w:szCs w:val="28"/>
        </w:rPr>
        <w:t>нормобластического</w:t>
      </w:r>
      <w:proofErr w:type="spellEnd"/>
      <w:r w:rsidRPr="007447F9">
        <w:rPr>
          <w:sz w:val="28"/>
          <w:szCs w:val="28"/>
        </w:rPr>
        <w:t xml:space="preserve"> кроветворения в </w:t>
      </w:r>
      <w:proofErr w:type="spellStart"/>
      <w:r w:rsidRPr="007447F9">
        <w:rPr>
          <w:sz w:val="28"/>
          <w:szCs w:val="28"/>
        </w:rPr>
        <w:t>мегалобластическое</w:t>
      </w:r>
      <w:proofErr w:type="spellEnd"/>
      <w:r w:rsidRPr="007447F9">
        <w:rPr>
          <w:sz w:val="28"/>
          <w:szCs w:val="28"/>
        </w:rPr>
        <w:t xml:space="preserve">, </w:t>
      </w:r>
      <w:proofErr w:type="gramStart"/>
      <w:r w:rsidRPr="007447F9">
        <w:rPr>
          <w:sz w:val="28"/>
          <w:szCs w:val="28"/>
        </w:rPr>
        <w:t>являющееся</w:t>
      </w:r>
      <w:proofErr w:type="gramEnd"/>
      <w:r w:rsidRPr="007447F9">
        <w:rPr>
          <w:sz w:val="28"/>
          <w:szCs w:val="28"/>
        </w:rPr>
        <w:t xml:space="preserve"> неэффективным. Заболевание широко встречается у пациентов пожилого возраста в сочетании с различной сопутствующей патологи</w:t>
      </w:r>
      <w:r>
        <w:rPr>
          <w:sz w:val="28"/>
          <w:szCs w:val="28"/>
        </w:rPr>
        <w:t>ей. Своевременная диагностика В</w:t>
      </w:r>
      <w:r w:rsidRPr="0075252E">
        <w:rPr>
          <w:sz w:val="28"/>
          <w:szCs w:val="28"/>
        </w:rPr>
        <w:t>12</w:t>
      </w:r>
      <w:r w:rsidRPr="007447F9">
        <w:rPr>
          <w:sz w:val="28"/>
          <w:szCs w:val="28"/>
        </w:rPr>
        <w:t xml:space="preserve">-дефицитной анемии представляется чрезвычайно важной, поскольку назначение заместительной терапии витамином В12 позволяет полностью восстановить </w:t>
      </w:r>
      <w:proofErr w:type="spellStart"/>
      <w:r w:rsidRPr="007447F9">
        <w:rPr>
          <w:sz w:val="28"/>
          <w:szCs w:val="28"/>
        </w:rPr>
        <w:t>нормобластическое</w:t>
      </w:r>
      <w:proofErr w:type="spellEnd"/>
      <w:r w:rsidRPr="007447F9">
        <w:rPr>
          <w:sz w:val="28"/>
          <w:szCs w:val="28"/>
        </w:rPr>
        <w:t xml:space="preserve"> кроветворение и нормализовать уровень гемоглобина.</w:t>
      </w:r>
    </w:p>
    <w:p w:rsidR="006E5900" w:rsidRDefault="00C91FDD" w:rsidP="006E590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91FDD">
        <w:rPr>
          <w:b/>
          <w:bCs/>
          <w:iCs/>
          <w:sz w:val="28"/>
          <w:szCs w:val="28"/>
        </w:rPr>
        <w:t>Ц</w:t>
      </w:r>
      <w:r w:rsidRPr="00C91FDD">
        <w:rPr>
          <w:b/>
          <w:sz w:val="28"/>
          <w:szCs w:val="28"/>
        </w:rPr>
        <w:t>ель изучения темы</w:t>
      </w:r>
      <w:r w:rsidR="006E5900" w:rsidRPr="00C91FDD">
        <w:rPr>
          <w:b/>
          <w:sz w:val="28"/>
          <w:szCs w:val="28"/>
        </w:rPr>
        <w:t>:</w:t>
      </w:r>
      <w:r w:rsidR="006E5900" w:rsidRPr="007447F9">
        <w:rPr>
          <w:sz w:val="28"/>
          <w:szCs w:val="28"/>
        </w:rPr>
        <w:t xml:space="preserve"> овладение врачебными навыками ранней диагностики, проведения ВТЭ, назначения </w:t>
      </w:r>
      <w:proofErr w:type="spellStart"/>
      <w:r w:rsidR="006E5900" w:rsidRPr="007447F9">
        <w:rPr>
          <w:sz w:val="28"/>
          <w:szCs w:val="28"/>
        </w:rPr>
        <w:t>индвидуализированного</w:t>
      </w:r>
      <w:proofErr w:type="spellEnd"/>
      <w:r w:rsidR="006E5900" w:rsidRPr="007447F9">
        <w:rPr>
          <w:sz w:val="28"/>
          <w:szCs w:val="28"/>
        </w:rPr>
        <w:t xml:space="preserve"> лечения больных с В12-дефицитной анемией </w:t>
      </w:r>
      <w:r w:rsidR="006E5900" w:rsidRPr="007447F9">
        <w:rPr>
          <w:smallCaps/>
          <w:sz w:val="28"/>
          <w:szCs w:val="28"/>
        </w:rPr>
        <w:t xml:space="preserve">в </w:t>
      </w:r>
      <w:r w:rsidR="006E5900" w:rsidRPr="007447F9">
        <w:rPr>
          <w:sz w:val="28"/>
          <w:szCs w:val="28"/>
        </w:rPr>
        <w:t>усло</w:t>
      </w:r>
      <w:r w:rsidR="006E5900" w:rsidRPr="007447F9">
        <w:rPr>
          <w:sz w:val="28"/>
          <w:szCs w:val="28"/>
        </w:rPr>
        <w:softHyphen/>
        <w:t>виях поликлиники.</w:t>
      </w:r>
    </w:p>
    <w:p w:rsidR="00C91FDD" w:rsidRPr="007447F9" w:rsidRDefault="00C91FDD" w:rsidP="006E590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1FDD" w:rsidRDefault="00C91FDD" w:rsidP="00C91FD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0C2010">
        <w:rPr>
          <w:b/>
          <w:sz w:val="28"/>
          <w:szCs w:val="28"/>
        </w:rPr>
        <w:t>Задачи</w:t>
      </w:r>
      <w:r>
        <w:rPr>
          <w:b/>
          <w:sz w:val="28"/>
          <w:szCs w:val="28"/>
        </w:rPr>
        <w:t xml:space="preserve">: </w:t>
      </w:r>
      <w:r w:rsidRPr="000C2010">
        <w:rPr>
          <w:sz w:val="28"/>
          <w:szCs w:val="28"/>
        </w:rPr>
        <w:t>изучить</w:t>
      </w:r>
    </w:p>
    <w:p w:rsidR="00C91FDD" w:rsidRPr="004923AE" w:rsidRDefault="00C91FDD" w:rsidP="00C91FD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75F86">
        <w:rPr>
          <w:color w:val="000000"/>
          <w:sz w:val="28"/>
          <w:szCs w:val="28"/>
        </w:rPr>
        <w:t>- осно</w:t>
      </w:r>
      <w:r>
        <w:rPr>
          <w:color w:val="000000"/>
          <w:sz w:val="28"/>
          <w:szCs w:val="28"/>
        </w:rPr>
        <w:t xml:space="preserve">вные механизмы </w:t>
      </w:r>
      <w:proofErr w:type="spellStart"/>
      <w:r>
        <w:rPr>
          <w:color w:val="000000"/>
          <w:sz w:val="28"/>
          <w:szCs w:val="28"/>
        </w:rPr>
        <w:t>этиопатогенеза</w:t>
      </w:r>
      <w:proofErr w:type="spellEnd"/>
      <w:r>
        <w:rPr>
          <w:color w:val="000000"/>
          <w:sz w:val="28"/>
          <w:szCs w:val="28"/>
        </w:rPr>
        <w:t xml:space="preserve"> анемического синдрома</w:t>
      </w:r>
      <w:r w:rsidRPr="00C75F86">
        <w:rPr>
          <w:color w:val="000000"/>
          <w:sz w:val="28"/>
          <w:szCs w:val="28"/>
        </w:rPr>
        <w:t>;</w:t>
      </w:r>
    </w:p>
    <w:p w:rsidR="00C91FDD" w:rsidRPr="00C75F86" w:rsidRDefault="00C91FDD" w:rsidP="00C91FD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классификация анемического синдрома</w:t>
      </w:r>
      <w:r w:rsidRPr="00C75F86">
        <w:rPr>
          <w:color w:val="000000"/>
          <w:sz w:val="28"/>
          <w:szCs w:val="28"/>
        </w:rPr>
        <w:t>;</w:t>
      </w:r>
    </w:p>
    <w:p w:rsidR="00C91FDD" w:rsidRPr="00C75F86" w:rsidRDefault="00C91FDD" w:rsidP="00C91FDD">
      <w:pPr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 xml:space="preserve">- клинические проявления </w:t>
      </w:r>
      <w:r>
        <w:rPr>
          <w:color w:val="000000"/>
          <w:sz w:val="28"/>
          <w:szCs w:val="28"/>
        </w:rPr>
        <w:t>анемического синдрома;</w:t>
      </w:r>
    </w:p>
    <w:p w:rsidR="00C91FDD" w:rsidRPr="00C75F86" w:rsidRDefault="00C91FDD" w:rsidP="00C91FDD">
      <w:pPr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>- лабораторно-инструментальные методы исследования;</w:t>
      </w:r>
    </w:p>
    <w:p w:rsidR="00C91FDD" w:rsidRPr="00C75F86" w:rsidRDefault="00C91FDD" w:rsidP="00C91FD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фармакотерапия анемического синдрома</w:t>
      </w:r>
      <w:r w:rsidRPr="00C75F86">
        <w:rPr>
          <w:color w:val="000000"/>
          <w:sz w:val="28"/>
          <w:szCs w:val="28"/>
        </w:rPr>
        <w:t>;</w:t>
      </w:r>
    </w:p>
    <w:p w:rsidR="00C91FDD" w:rsidRPr="00847010" w:rsidRDefault="00C91FDD" w:rsidP="00C91FDD">
      <w:pPr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врачебно-трудовая экспертиза анемического синдрома.</w:t>
      </w:r>
    </w:p>
    <w:p w:rsidR="006E5900" w:rsidRPr="00C91FDD" w:rsidRDefault="006E5900" w:rsidP="006E590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5900" w:rsidRPr="007447F9" w:rsidRDefault="006E5900" w:rsidP="006E590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91FDD">
        <w:rPr>
          <w:sz w:val="28"/>
          <w:szCs w:val="28"/>
        </w:rPr>
        <w:t xml:space="preserve">Для формирования профессиональных компетенций </w:t>
      </w:r>
      <w:r w:rsidR="00C91FDD" w:rsidRPr="00C91FDD">
        <w:rPr>
          <w:sz w:val="28"/>
          <w:szCs w:val="28"/>
        </w:rPr>
        <w:t>обучающийся</w:t>
      </w:r>
      <w:r w:rsidR="00C91FDD">
        <w:rPr>
          <w:b/>
          <w:sz w:val="28"/>
          <w:szCs w:val="28"/>
        </w:rPr>
        <w:t xml:space="preserve"> </w:t>
      </w:r>
      <w:r w:rsidRPr="00C91FDD">
        <w:rPr>
          <w:b/>
          <w:i/>
          <w:sz w:val="28"/>
          <w:szCs w:val="28"/>
          <w:u w:val="single"/>
        </w:rPr>
        <w:t xml:space="preserve">должен </w:t>
      </w:r>
      <w:r w:rsidRPr="00C91FDD">
        <w:rPr>
          <w:b/>
          <w:bCs/>
          <w:i/>
          <w:iCs/>
          <w:sz w:val="28"/>
          <w:szCs w:val="28"/>
          <w:u w:val="single"/>
        </w:rPr>
        <w:t>знать:</w:t>
      </w:r>
    </w:p>
    <w:p w:rsidR="006E5900" w:rsidRPr="007447F9" w:rsidRDefault="006E5900" w:rsidP="006E5900">
      <w:pPr>
        <w:numPr>
          <w:ilvl w:val="0"/>
          <w:numId w:val="22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7447F9">
        <w:rPr>
          <w:sz w:val="28"/>
          <w:szCs w:val="28"/>
        </w:rPr>
        <w:t>факторы риска</w:t>
      </w:r>
      <w:r>
        <w:rPr>
          <w:sz w:val="28"/>
          <w:szCs w:val="28"/>
        </w:rPr>
        <w:t>;</w:t>
      </w:r>
    </w:p>
    <w:p w:rsidR="006E5900" w:rsidRPr="007447F9" w:rsidRDefault="006E5900" w:rsidP="006E5900">
      <w:pPr>
        <w:numPr>
          <w:ilvl w:val="0"/>
          <w:numId w:val="22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7447F9">
        <w:rPr>
          <w:sz w:val="28"/>
          <w:szCs w:val="28"/>
        </w:rPr>
        <w:t>этиологию патогенез, современную классификацию</w:t>
      </w:r>
      <w:r>
        <w:rPr>
          <w:sz w:val="28"/>
          <w:szCs w:val="28"/>
        </w:rPr>
        <w:t>;</w:t>
      </w:r>
    </w:p>
    <w:p w:rsidR="006E5900" w:rsidRPr="007447F9" w:rsidRDefault="006E5900" w:rsidP="006E5900">
      <w:pPr>
        <w:numPr>
          <w:ilvl w:val="0"/>
          <w:numId w:val="22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7447F9">
        <w:rPr>
          <w:sz w:val="28"/>
          <w:szCs w:val="28"/>
        </w:rPr>
        <w:t>методику сбора жалоб, анамнеза заболевания, объективного доследова</w:t>
      </w:r>
      <w:r w:rsidRPr="007447F9">
        <w:rPr>
          <w:sz w:val="28"/>
          <w:szCs w:val="28"/>
        </w:rPr>
        <w:softHyphen/>
        <w:t>ния больного</w:t>
      </w:r>
      <w:r>
        <w:rPr>
          <w:sz w:val="28"/>
          <w:szCs w:val="28"/>
        </w:rPr>
        <w:t>;</w:t>
      </w:r>
    </w:p>
    <w:p w:rsidR="006E5900" w:rsidRPr="007447F9" w:rsidRDefault="006E5900" w:rsidP="006E5900">
      <w:pPr>
        <w:numPr>
          <w:ilvl w:val="0"/>
          <w:numId w:val="22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7447F9">
        <w:rPr>
          <w:sz w:val="28"/>
          <w:szCs w:val="28"/>
        </w:rPr>
        <w:t>интерпретацию результатов лабораторно-инструментальных методов ис</w:t>
      </w:r>
      <w:r w:rsidRPr="007447F9">
        <w:rPr>
          <w:sz w:val="28"/>
          <w:szCs w:val="28"/>
        </w:rPr>
        <w:softHyphen/>
        <w:t>следования</w:t>
      </w:r>
      <w:r>
        <w:rPr>
          <w:sz w:val="28"/>
          <w:szCs w:val="28"/>
        </w:rPr>
        <w:t>;</w:t>
      </w:r>
    </w:p>
    <w:p w:rsidR="006E5900" w:rsidRPr="007447F9" w:rsidRDefault="006E5900" w:rsidP="006E5900">
      <w:pPr>
        <w:numPr>
          <w:ilvl w:val="0"/>
          <w:numId w:val="22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7447F9">
        <w:rPr>
          <w:sz w:val="28"/>
          <w:szCs w:val="28"/>
        </w:rPr>
        <w:t>принципы ВТЭ</w:t>
      </w:r>
      <w:r>
        <w:rPr>
          <w:sz w:val="28"/>
          <w:szCs w:val="28"/>
        </w:rPr>
        <w:t>;</w:t>
      </w:r>
    </w:p>
    <w:p w:rsidR="006E5900" w:rsidRPr="007447F9" w:rsidRDefault="006E5900" w:rsidP="006E5900">
      <w:pPr>
        <w:numPr>
          <w:ilvl w:val="0"/>
          <w:numId w:val="22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7447F9">
        <w:rPr>
          <w:sz w:val="28"/>
          <w:szCs w:val="28"/>
        </w:rPr>
        <w:t xml:space="preserve">средства </w:t>
      </w:r>
      <w:proofErr w:type="spellStart"/>
      <w:r w:rsidRPr="007447F9">
        <w:rPr>
          <w:sz w:val="28"/>
          <w:szCs w:val="28"/>
        </w:rPr>
        <w:t>этиотропной</w:t>
      </w:r>
      <w:proofErr w:type="spellEnd"/>
      <w:r w:rsidRPr="007447F9">
        <w:rPr>
          <w:sz w:val="28"/>
          <w:szCs w:val="28"/>
        </w:rPr>
        <w:t xml:space="preserve">, патогенетической, симптоматической медикаментозной и </w:t>
      </w:r>
      <w:proofErr w:type="spellStart"/>
      <w:r w:rsidRPr="007447F9">
        <w:rPr>
          <w:sz w:val="28"/>
          <w:szCs w:val="28"/>
        </w:rPr>
        <w:t>немедикаментозной</w:t>
      </w:r>
      <w:proofErr w:type="spellEnd"/>
      <w:r w:rsidRPr="007447F9">
        <w:rPr>
          <w:sz w:val="28"/>
          <w:szCs w:val="28"/>
        </w:rPr>
        <w:t xml:space="preserve"> терапии</w:t>
      </w:r>
      <w:r>
        <w:rPr>
          <w:sz w:val="28"/>
          <w:szCs w:val="28"/>
        </w:rPr>
        <w:t>;</w:t>
      </w:r>
    </w:p>
    <w:p w:rsidR="006E5900" w:rsidRPr="007447F9" w:rsidRDefault="006E5900" w:rsidP="006E5900">
      <w:pPr>
        <w:numPr>
          <w:ilvl w:val="0"/>
          <w:numId w:val="22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7447F9">
        <w:rPr>
          <w:sz w:val="28"/>
          <w:szCs w:val="28"/>
        </w:rPr>
        <w:t>особенности клинических проявлений и лечения заболевания у больных разных возрастных групп и при сочетанной патологии</w:t>
      </w:r>
      <w:r>
        <w:rPr>
          <w:sz w:val="28"/>
          <w:szCs w:val="28"/>
        </w:rPr>
        <w:t>;</w:t>
      </w:r>
    </w:p>
    <w:p w:rsidR="006E5900" w:rsidRPr="007447F9" w:rsidRDefault="006E5900" w:rsidP="006E5900">
      <w:pPr>
        <w:numPr>
          <w:ilvl w:val="0"/>
          <w:numId w:val="22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7447F9">
        <w:rPr>
          <w:sz w:val="28"/>
          <w:szCs w:val="28"/>
        </w:rPr>
        <w:t>принципы реабилитации больных с заболеваниями внутренних органов</w:t>
      </w:r>
      <w:r>
        <w:rPr>
          <w:sz w:val="28"/>
          <w:szCs w:val="28"/>
        </w:rPr>
        <w:t>;</w:t>
      </w:r>
    </w:p>
    <w:p w:rsidR="006E5900" w:rsidRPr="007447F9" w:rsidRDefault="006E5900" w:rsidP="006E5900">
      <w:pPr>
        <w:numPr>
          <w:ilvl w:val="0"/>
          <w:numId w:val="22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7447F9">
        <w:rPr>
          <w:sz w:val="28"/>
          <w:szCs w:val="28"/>
        </w:rPr>
        <w:t>методы первичной, вторичной третичной профилактики</w:t>
      </w:r>
      <w:r>
        <w:rPr>
          <w:sz w:val="28"/>
          <w:szCs w:val="28"/>
        </w:rPr>
        <w:t>.</w:t>
      </w:r>
    </w:p>
    <w:p w:rsidR="006E5900" w:rsidRPr="007447F9" w:rsidRDefault="006E5900" w:rsidP="006E5900">
      <w:pPr>
        <w:shd w:val="clear" w:color="auto" w:fill="FFFFFF"/>
        <w:tabs>
          <w:tab w:val="num" w:pos="284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91FDD">
        <w:rPr>
          <w:sz w:val="28"/>
          <w:szCs w:val="28"/>
        </w:rPr>
        <w:t xml:space="preserve">Для формирования профессиональных компетенций </w:t>
      </w:r>
      <w:r w:rsidR="00C91FDD" w:rsidRPr="00C91FDD">
        <w:rPr>
          <w:sz w:val="28"/>
          <w:szCs w:val="28"/>
        </w:rPr>
        <w:t>обучающийся</w:t>
      </w:r>
      <w:r w:rsidR="00C91FDD">
        <w:rPr>
          <w:b/>
          <w:sz w:val="28"/>
          <w:szCs w:val="28"/>
        </w:rPr>
        <w:t xml:space="preserve"> </w:t>
      </w:r>
      <w:r w:rsidRPr="00C91FDD">
        <w:rPr>
          <w:b/>
          <w:i/>
          <w:sz w:val="28"/>
          <w:szCs w:val="28"/>
          <w:u w:val="single"/>
        </w:rPr>
        <w:t xml:space="preserve">должен </w:t>
      </w:r>
      <w:r w:rsidRPr="00C91FDD">
        <w:rPr>
          <w:b/>
          <w:bCs/>
          <w:i/>
          <w:iCs/>
          <w:sz w:val="28"/>
          <w:szCs w:val="28"/>
          <w:u w:val="single"/>
        </w:rPr>
        <w:t>уметь:</w:t>
      </w:r>
    </w:p>
    <w:p w:rsidR="006E5900" w:rsidRPr="007447F9" w:rsidRDefault="006E5900" w:rsidP="006E5900">
      <w:pPr>
        <w:numPr>
          <w:ilvl w:val="0"/>
          <w:numId w:val="23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7447F9">
        <w:rPr>
          <w:sz w:val="28"/>
          <w:szCs w:val="28"/>
        </w:rPr>
        <w:t>провести раннюю диагностику В12-дефицитной анемией</w:t>
      </w:r>
      <w:r>
        <w:rPr>
          <w:sz w:val="28"/>
          <w:szCs w:val="28"/>
        </w:rPr>
        <w:t>;</w:t>
      </w:r>
    </w:p>
    <w:p w:rsidR="006E5900" w:rsidRPr="007447F9" w:rsidRDefault="006E5900" w:rsidP="006E5900">
      <w:pPr>
        <w:numPr>
          <w:ilvl w:val="0"/>
          <w:numId w:val="23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7447F9">
        <w:rPr>
          <w:sz w:val="28"/>
          <w:szCs w:val="28"/>
        </w:rPr>
        <w:t>дифференциров</w:t>
      </w:r>
      <w:r>
        <w:rPr>
          <w:sz w:val="28"/>
          <w:szCs w:val="28"/>
        </w:rPr>
        <w:t>ать его с другими заболеваниями</w:t>
      </w:r>
      <w:r w:rsidRPr="007447F9">
        <w:rPr>
          <w:sz w:val="28"/>
          <w:szCs w:val="28"/>
        </w:rPr>
        <w:t>, имеющими сход</w:t>
      </w:r>
      <w:r w:rsidRPr="007447F9">
        <w:rPr>
          <w:sz w:val="28"/>
          <w:szCs w:val="28"/>
        </w:rPr>
        <w:softHyphen/>
        <w:t>ную симптоматику</w:t>
      </w:r>
      <w:r>
        <w:rPr>
          <w:sz w:val="28"/>
          <w:szCs w:val="28"/>
        </w:rPr>
        <w:t>;</w:t>
      </w:r>
    </w:p>
    <w:p w:rsidR="006E5900" w:rsidRPr="007447F9" w:rsidRDefault="006E5900" w:rsidP="006E5900">
      <w:pPr>
        <w:numPr>
          <w:ilvl w:val="0"/>
          <w:numId w:val="23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7447F9">
        <w:rPr>
          <w:sz w:val="28"/>
          <w:szCs w:val="28"/>
        </w:rPr>
        <w:lastRenderedPageBreak/>
        <w:t>назначить план дополнительного обследования</w:t>
      </w:r>
      <w:r>
        <w:rPr>
          <w:sz w:val="28"/>
          <w:szCs w:val="28"/>
        </w:rPr>
        <w:t>;</w:t>
      </w:r>
    </w:p>
    <w:p w:rsidR="006E5900" w:rsidRPr="007447F9" w:rsidRDefault="006E5900" w:rsidP="006E5900">
      <w:pPr>
        <w:numPr>
          <w:ilvl w:val="0"/>
          <w:numId w:val="23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7447F9">
        <w:rPr>
          <w:sz w:val="28"/>
          <w:szCs w:val="28"/>
        </w:rPr>
        <w:t>оценить результаты клинических и лабораторно-инструментальных ис</w:t>
      </w:r>
      <w:r w:rsidRPr="007447F9">
        <w:rPr>
          <w:sz w:val="28"/>
          <w:szCs w:val="28"/>
        </w:rPr>
        <w:softHyphen/>
        <w:t>следований</w:t>
      </w:r>
      <w:r>
        <w:rPr>
          <w:sz w:val="28"/>
          <w:szCs w:val="28"/>
        </w:rPr>
        <w:t>;</w:t>
      </w:r>
    </w:p>
    <w:p w:rsidR="006E5900" w:rsidRPr="007447F9" w:rsidRDefault="006E5900" w:rsidP="006E5900">
      <w:pPr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7447F9">
        <w:rPr>
          <w:sz w:val="28"/>
          <w:szCs w:val="28"/>
        </w:rPr>
        <w:t>сформулировать диагноз в соответствии с современной классификацией при анемическом синдроме</w:t>
      </w:r>
      <w:r>
        <w:rPr>
          <w:sz w:val="28"/>
          <w:szCs w:val="28"/>
        </w:rPr>
        <w:t>;</w:t>
      </w:r>
    </w:p>
    <w:p w:rsidR="006E5900" w:rsidRPr="007447F9" w:rsidRDefault="006E5900" w:rsidP="006E5900">
      <w:pPr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7447F9">
        <w:rPr>
          <w:sz w:val="28"/>
          <w:szCs w:val="28"/>
        </w:rPr>
        <w:t>осуществить своевременную госпитализацию больного</w:t>
      </w:r>
      <w:r>
        <w:rPr>
          <w:sz w:val="28"/>
          <w:szCs w:val="28"/>
        </w:rPr>
        <w:t>;</w:t>
      </w:r>
    </w:p>
    <w:p w:rsidR="006E5900" w:rsidRPr="007447F9" w:rsidRDefault="006E5900" w:rsidP="006E5900">
      <w:pPr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7447F9">
        <w:rPr>
          <w:sz w:val="28"/>
          <w:szCs w:val="28"/>
        </w:rPr>
        <w:t>назначить больному инд</w:t>
      </w:r>
      <w:r w:rsidR="004D5617">
        <w:rPr>
          <w:sz w:val="28"/>
          <w:szCs w:val="28"/>
        </w:rPr>
        <w:t>и</w:t>
      </w:r>
      <w:r w:rsidRPr="007447F9">
        <w:rPr>
          <w:sz w:val="28"/>
          <w:szCs w:val="28"/>
        </w:rPr>
        <w:t>видуализированное лечение</w:t>
      </w:r>
      <w:r>
        <w:rPr>
          <w:sz w:val="28"/>
          <w:szCs w:val="28"/>
        </w:rPr>
        <w:t>;</w:t>
      </w:r>
    </w:p>
    <w:p w:rsidR="006E5900" w:rsidRPr="007447F9" w:rsidRDefault="006E5900" w:rsidP="006E5900">
      <w:pPr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7447F9">
        <w:rPr>
          <w:sz w:val="28"/>
          <w:szCs w:val="28"/>
        </w:rPr>
        <w:t>провести экспертизу нетрудоспособности</w:t>
      </w:r>
      <w:r>
        <w:rPr>
          <w:sz w:val="28"/>
          <w:szCs w:val="28"/>
        </w:rPr>
        <w:t>;</w:t>
      </w:r>
    </w:p>
    <w:p w:rsidR="006E5900" w:rsidRPr="007447F9" w:rsidRDefault="006E5900" w:rsidP="006E5900">
      <w:pPr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7447F9">
        <w:rPr>
          <w:sz w:val="28"/>
          <w:szCs w:val="28"/>
        </w:rPr>
        <w:t>назначить комплекс профилактических мероприятий с применением ме</w:t>
      </w:r>
      <w:r w:rsidRPr="007447F9">
        <w:rPr>
          <w:sz w:val="28"/>
          <w:szCs w:val="28"/>
        </w:rPr>
        <w:softHyphen/>
        <w:t xml:space="preserve">дикаментозных и </w:t>
      </w:r>
      <w:proofErr w:type="spellStart"/>
      <w:r w:rsidRPr="007447F9">
        <w:rPr>
          <w:sz w:val="28"/>
          <w:szCs w:val="28"/>
        </w:rPr>
        <w:t>не</w:t>
      </w:r>
      <w:r>
        <w:rPr>
          <w:sz w:val="28"/>
          <w:szCs w:val="28"/>
        </w:rPr>
        <w:t>медикаментозных</w:t>
      </w:r>
      <w:proofErr w:type="spellEnd"/>
      <w:r>
        <w:rPr>
          <w:sz w:val="28"/>
          <w:szCs w:val="28"/>
        </w:rPr>
        <w:t xml:space="preserve"> методов лечения;</w:t>
      </w:r>
    </w:p>
    <w:p w:rsidR="006E5900" w:rsidRPr="005D5156" w:rsidRDefault="006E5900" w:rsidP="006E5900">
      <w:pPr>
        <w:numPr>
          <w:ilvl w:val="0"/>
          <w:numId w:val="22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7447F9">
        <w:rPr>
          <w:sz w:val="28"/>
          <w:szCs w:val="28"/>
        </w:rPr>
        <w:t>проводить мероприятия по первичной, вторичной профилактике В12-дефицитной анемии</w:t>
      </w:r>
      <w:r w:rsidRPr="007447F9">
        <w:rPr>
          <w:b/>
          <w:bCs/>
          <w:i/>
          <w:iCs/>
          <w:sz w:val="28"/>
          <w:szCs w:val="28"/>
        </w:rPr>
        <w:t>.</w:t>
      </w:r>
    </w:p>
    <w:p w:rsidR="006E5900" w:rsidRPr="005D5156" w:rsidRDefault="006E5900" w:rsidP="006E5900">
      <w:pPr>
        <w:jc w:val="both"/>
        <w:rPr>
          <w:b/>
          <w:snapToGrid w:val="0"/>
          <w:sz w:val="28"/>
        </w:rPr>
      </w:pPr>
      <w:r w:rsidRPr="00C91FDD">
        <w:rPr>
          <w:sz w:val="28"/>
          <w:szCs w:val="28"/>
        </w:rPr>
        <w:t xml:space="preserve">Для формирования профессиональных компетенций </w:t>
      </w:r>
      <w:r w:rsidR="00C91FDD" w:rsidRPr="00C91FDD">
        <w:rPr>
          <w:sz w:val="28"/>
          <w:szCs w:val="28"/>
        </w:rPr>
        <w:t>обучающийся</w:t>
      </w:r>
      <w:r w:rsidRPr="005D5156">
        <w:rPr>
          <w:b/>
          <w:sz w:val="28"/>
          <w:szCs w:val="28"/>
        </w:rPr>
        <w:t xml:space="preserve"> </w:t>
      </w:r>
      <w:r w:rsidRPr="00C91FDD">
        <w:rPr>
          <w:b/>
          <w:i/>
          <w:sz w:val="28"/>
          <w:szCs w:val="28"/>
          <w:u w:val="single"/>
        </w:rPr>
        <w:t xml:space="preserve">должен </w:t>
      </w:r>
      <w:r w:rsidRPr="00C91FDD">
        <w:rPr>
          <w:b/>
          <w:i/>
          <w:snapToGrid w:val="0"/>
          <w:sz w:val="28"/>
          <w:u w:val="single"/>
        </w:rPr>
        <w:t>владеть:</w:t>
      </w:r>
    </w:p>
    <w:p w:rsidR="006E5900" w:rsidRPr="00C571AA" w:rsidRDefault="006E5900" w:rsidP="006E5900">
      <w:pPr>
        <w:numPr>
          <w:ilvl w:val="0"/>
          <w:numId w:val="22"/>
        </w:numPr>
        <w:tabs>
          <w:tab w:val="clear" w:pos="720"/>
          <w:tab w:val="num" w:pos="284"/>
        </w:tabs>
        <w:ind w:hanging="720"/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 xml:space="preserve"> методами </w:t>
      </w:r>
      <w:proofErr w:type="spellStart"/>
      <w:r w:rsidRPr="00C571AA">
        <w:rPr>
          <w:snapToGrid w:val="0"/>
          <w:sz w:val="28"/>
        </w:rPr>
        <w:t>общеклинического</w:t>
      </w:r>
      <w:proofErr w:type="spellEnd"/>
      <w:r w:rsidRPr="00C571AA">
        <w:rPr>
          <w:snapToGrid w:val="0"/>
          <w:sz w:val="28"/>
        </w:rPr>
        <w:t xml:space="preserve"> обследования</w:t>
      </w:r>
      <w:r w:rsidRPr="00C571AA">
        <w:rPr>
          <w:b/>
          <w:snapToGrid w:val="0"/>
          <w:sz w:val="28"/>
        </w:rPr>
        <w:t>,</w:t>
      </w:r>
    </w:p>
    <w:p w:rsidR="006E5900" w:rsidRPr="00C571AA" w:rsidRDefault="006E5900" w:rsidP="006E5900">
      <w:pPr>
        <w:numPr>
          <w:ilvl w:val="0"/>
          <w:numId w:val="22"/>
        </w:numPr>
        <w:tabs>
          <w:tab w:val="clear" w:pos="720"/>
          <w:tab w:val="num" w:pos="284"/>
        </w:tabs>
        <w:ind w:hanging="72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</w:t>
      </w:r>
      <w:r w:rsidRPr="00C571AA">
        <w:rPr>
          <w:snapToGrid w:val="0"/>
          <w:sz w:val="28"/>
        </w:rPr>
        <w:t>интерпретацией результатов лабораторных, инструментальных методов диагностики,</w:t>
      </w:r>
    </w:p>
    <w:p w:rsidR="006E5900" w:rsidRPr="00C571AA" w:rsidRDefault="006E5900" w:rsidP="006E5900">
      <w:pPr>
        <w:numPr>
          <w:ilvl w:val="0"/>
          <w:numId w:val="22"/>
        </w:numPr>
        <w:tabs>
          <w:tab w:val="clear" w:pos="720"/>
          <w:tab w:val="num" w:pos="284"/>
        </w:tabs>
        <w:ind w:hanging="72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</w:t>
      </w:r>
      <w:r w:rsidRPr="00C571AA">
        <w:rPr>
          <w:snapToGrid w:val="0"/>
          <w:sz w:val="28"/>
        </w:rPr>
        <w:t xml:space="preserve">владеть методами оказания неотложной </w:t>
      </w:r>
      <w:proofErr w:type="spellStart"/>
      <w:r w:rsidRPr="00C571AA">
        <w:rPr>
          <w:snapToGrid w:val="0"/>
          <w:sz w:val="28"/>
        </w:rPr>
        <w:t>догоспитальной</w:t>
      </w:r>
      <w:proofErr w:type="spellEnd"/>
      <w:r w:rsidRPr="00C571AA">
        <w:rPr>
          <w:snapToGrid w:val="0"/>
          <w:sz w:val="28"/>
        </w:rPr>
        <w:t xml:space="preserve"> медицинской помощи,</w:t>
      </w:r>
    </w:p>
    <w:p w:rsidR="006E5900" w:rsidRPr="00C571AA" w:rsidRDefault="006E5900" w:rsidP="006E5900">
      <w:pPr>
        <w:numPr>
          <w:ilvl w:val="0"/>
          <w:numId w:val="22"/>
        </w:numPr>
        <w:tabs>
          <w:tab w:val="clear" w:pos="720"/>
          <w:tab w:val="num" w:pos="284"/>
        </w:tabs>
        <w:ind w:hanging="72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</w:t>
      </w:r>
      <w:r w:rsidRPr="00C571AA">
        <w:rPr>
          <w:snapToGrid w:val="0"/>
          <w:sz w:val="28"/>
        </w:rPr>
        <w:t xml:space="preserve">алгоритмом постановки предварительного диагноза с последующим направлением к соответствующему врачу-специалисту, </w:t>
      </w:r>
    </w:p>
    <w:p w:rsidR="006E5900" w:rsidRPr="00C571AA" w:rsidRDefault="006E5900" w:rsidP="006E5900">
      <w:pPr>
        <w:numPr>
          <w:ilvl w:val="0"/>
          <w:numId w:val="22"/>
        </w:numPr>
        <w:tabs>
          <w:tab w:val="clear" w:pos="720"/>
          <w:tab w:val="num" w:pos="284"/>
        </w:tabs>
        <w:ind w:hanging="72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</w:t>
      </w:r>
      <w:r w:rsidRPr="00C571AA">
        <w:rPr>
          <w:snapToGrid w:val="0"/>
          <w:sz w:val="28"/>
        </w:rPr>
        <w:t xml:space="preserve">алгоритмом развернутого клинического диагноза, </w:t>
      </w:r>
    </w:p>
    <w:p w:rsidR="006E5900" w:rsidRPr="00C571AA" w:rsidRDefault="006E5900" w:rsidP="006E5900">
      <w:pPr>
        <w:numPr>
          <w:ilvl w:val="0"/>
          <w:numId w:val="22"/>
        </w:numPr>
        <w:tabs>
          <w:tab w:val="clear" w:pos="720"/>
          <w:tab w:val="num" w:pos="284"/>
        </w:tabs>
        <w:ind w:hanging="720"/>
        <w:jc w:val="both"/>
        <w:rPr>
          <w:b/>
          <w:snapToGrid w:val="0"/>
          <w:sz w:val="28"/>
        </w:rPr>
      </w:pPr>
      <w:r>
        <w:rPr>
          <w:snapToGrid w:val="0"/>
          <w:sz w:val="28"/>
        </w:rPr>
        <w:t xml:space="preserve"> </w:t>
      </w:r>
      <w:r w:rsidRPr="00C571AA">
        <w:rPr>
          <w:snapToGrid w:val="0"/>
          <w:sz w:val="28"/>
        </w:rPr>
        <w:t>основами ведения медицинской документации</w:t>
      </w:r>
    </w:p>
    <w:p w:rsidR="006E5900" w:rsidRDefault="006E5900" w:rsidP="006E5900">
      <w:pPr>
        <w:numPr>
          <w:ilvl w:val="0"/>
          <w:numId w:val="22"/>
        </w:numPr>
        <w:tabs>
          <w:tab w:val="clear" w:pos="720"/>
          <w:tab w:val="num" w:pos="284"/>
        </w:tabs>
        <w:ind w:hanging="72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основами медицинской, физической, психологической и социальной реабилитации.</w:t>
      </w:r>
    </w:p>
    <w:p w:rsidR="006E5900" w:rsidRPr="007447F9" w:rsidRDefault="006E5900" w:rsidP="006E590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21E3" w:rsidRPr="0059676D" w:rsidRDefault="004C21E3" w:rsidP="004C21E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Должен сформировать компетенции: </w:t>
      </w:r>
      <w:r w:rsidRPr="00B11ED3">
        <w:rPr>
          <w:bCs/>
          <w:sz w:val="28"/>
          <w:szCs w:val="28"/>
        </w:rPr>
        <w:t>ПК-1,-6,-7,-8,-9.</w:t>
      </w:r>
    </w:p>
    <w:p w:rsidR="004C21E3" w:rsidRPr="0059676D" w:rsidRDefault="004C21E3" w:rsidP="004C21E3">
      <w:pPr>
        <w:jc w:val="both"/>
        <w:rPr>
          <w:sz w:val="28"/>
          <w:szCs w:val="28"/>
        </w:rPr>
      </w:pPr>
    </w:p>
    <w:p w:rsidR="004C21E3" w:rsidRDefault="004C21E3" w:rsidP="004C21E3">
      <w:pPr>
        <w:jc w:val="both"/>
      </w:pPr>
      <w:r>
        <w:rPr>
          <w:b/>
          <w:bCs/>
          <w:sz w:val="28"/>
          <w:szCs w:val="28"/>
        </w:rPr>
        <w:t xml:space="preserve">Задания для самостоятельной контактной работы </w:t>
      </w:r>
      <w:proofErr w:type="gramStart"/>
      <w:r w:rsidR="004D5617">
        <w:rPr>
          <w:b/>
          <w:bCs/>
          <w:sz w:val="28"/>
          <w:szCs w:val="28"/>
        </w:rPr>
        <w:t>обучающихся</w:t>
      </w:r>
      <w:proofErr w:type="gramEnd"/>
      <w:r>
        <w:rPr>
          <w:b/>
          <w:bCs/>
          <w:sz w:val="28"/>
          <w:szCs w:val="28"/>
        </w:rPr>
        <w:t xml:space="preserve"> по указанной теме:</w:t>
      </w:r>
    </w:p>
    <w:p w:rsidR="004C21E3" w:rsidRDefault="004C21E3" w:rsidP="004C21E3">
      <w:pPr>
        <w:jc w:val="both"/>
      </w:pPr>
    </w:p>
    <w:p w:rsidR="004C21E3" w:rsidRDefault="004C21E3" w:rsidP="004C21E3">
      <w:pPr>
        <w:numPr>
          <w:ilvl w:val="0"/>
          <w:numId w:val="25"/>
        </w:numPr>
        <w:tabs>
          <w:tab w:val="left" w:pos="1040"/>
        </w:tabs>
        <w:ind w:left="1040" w:hanging="339"/>
        <w:jc w:val="both"/>
        <w:rPr>
          <w:sz w:val="28"/>
          <w:szCs w:val="28"/>
        </w:rPr>
      </w:pPr>
      <w:r>
        <w:rPr>
          <w:sz w:val="28"/>
          <w:szCs w:val="28"/>
        </w:rPr>
        <w:t>Ознакомиться с теоретическим материалом по теме занятия с исполь</w:t>
      </w:r>
      <w:r w:rsidRPr="00553C2C">
        <w:rPr>
          <w:sz w:val="28"/>
          <w:szCs w:val="28"/>
        </w:rPr>
        <w:t>зованием конспектов лекций, рекомендуемой учебной литературы.</w:t>
      </w:r>
    </w:p>
    <w:p w:rsidR="004C21E3" w:rsidRPr="00553C2C" w:rsidRDefault="004C21E3" w:rsidP="004C21E3">
      <w:pPr>
        <w:numPr>
          <w:ilvl w:val="0"/>
          <w:numId w:val="25"/>
        </w:numPr>
        <w:tabs>
          <w:tab w:val="left" w:pos="1040"/>
        </w:tabs>
        <w:ind w:left="1040" w:hanging="339"/>
        <w:jc w:val="both"/>
        <w:rPr>
          <w:sz w:val="28"/>
          <w:szCs w:val="28"/>
        </w:rPr>
      </w:pPr>
      <w:r w:rsidRPr="00553C2C">
        <w:rPr>
          <w:sz w:val="28"/>
          <w:szCs w:val="28"/>
        </w:rPr>
        <w:t xml:space="preserve">Ответить на вопросы для самоконтроля </w:t>
      </w:r>
    </w:p>
    <w:p w:rsidR="004C21E3" w:rsidRPr="00124E77" w:rsidRDefault="004C21E3" w:rsidP="004C21E3">
      <w:pPr>
        <w:jc w:val="both"/>
        <w:rPr>
          <w:sz w:val="28"/>
          <w:szCs w:val="28"/>
        </w:rPr>
      </w:pPr>
    </w:p>
    <w:p w:rsidR="004C21E3" w:rsidRPr="00E85964" w:rsidRDefault="004C21E3" w:rsidP="004C21E3">
      <w:pPr>
        <w:spacing w:line="360" w:lineRule="auto"/>
        <w:jc w:val="both"/>
        <w:rPr>
          <w:b/>
          <w:sz w:val="28"/>
          <w:szCs w:val="28"/>
        </w:rPr>
      </w:pPr>
      <w:r w:rsidRPr="00E85964">
        <w:rPr>
          <w:b/>
          <w:sz w:val="28"/>
          <w:szCs w:val="28"/>
        </w:rPr>
        <w:t>Контрольные вопросы</w:t>
      </w:r>
    </w:p>
    <w:p w:rsidR="004C21E3" w:rsidRPr="00C75F86" w:rsidRDefault="004C21E3" w:rsidP="004C21E3">
      <w:pPr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 xml:space="preserve">-провести субъективный метод обследования больных с анемическим синдромом </w:t>
      </w:r>
    </w:p>
    <w:p w:rsidR="004C21E3" w:rsidRPr="00C75F86" w:rsidRDefault="004C21E3" w:rsidP="004C21E3">
      <w:pPr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>-провести об</w:t>
      </w:r>
      <w:r>
        <w:rPr>
          <w:snapToGrid w:val="0"/>
          <w:sz w:val="28"/>
          <w:szCs w:val="28"/>
        </w:rPr>
        <w:t>ъективные методы обследования (</w:t>
      </w:r>
      <w:r w:rsidRPr="00C75F86">
        <w:rPr>
          <w:snapToGrid w:val="0"/>
          <w:sz w:val="28"/>
          <w:szCs w:val="28"/>
        </w:rPr>
        <w:t xml:space="preserve">осмотр, пальпация, перкуссия); </w:t>
      </w:r>
    </w:p>
    <w:p w:rsidR="004C21E3" w:rsidRPr="00C75F86" w:rsidRDefault="004C21E3" w:rsidP="004C21E3">
      <w:pPr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>-подготовить план обследования;</w:t>
      </w:r>
    </w:p>
    <w:p w:rsidR="004C21E3" w:rsidRPr="00C75F86" w:rsidRDefault="004C21E3" w:rsidP="004C21E3">
      <w:pPr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>-выставить клинический диагноз с обоснованием;</w:t>
      </w:r>
    </w:p>
    <w:p w:rsidR="004C21E3" w:rsidRPr="00C75F86" w:rsidRDefault="004C21E3" w:rsidP="004C21E3">
      <w:pPr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lastRenderedPageBreak/>
        <w:t>- интерпретировать данные лабораторных и инструментальных исследований;</w:t>
      </w:r>
    </w:p>
    <w:p w:rsidR="004C21E3" w:rsidRPr="00C75F86" w:rsidRDefault="004C21E3" w:rsidP="004C21E3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-разработать терапию</w:t>
      </w:r>
      <w:r w:rsidRPr="00C75F86">
        <w:rPr>
          <w:snapToGrid w:val="0"/>
          <w:sz w:val="28"/>
          <w:szCs w:val="28"/>
        </w:rPr>
        <w:t>;</w:t>
      </w:r>
    </w:p>
    <w:p w:rsidR="004C21E3" w:rsidRPr="00C75F86" w:rsidRDefault="004C21E3" w:rsidP="004C21E3">
      <w:pPr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>- разработать реабилитационные мероприятия на поликлиническом этапе;</w:t>
      </w:r>
    </w:p>
    <w:p w:rsidR="004C21E3" w:rsidRPr="00C75F86" w:rsidRDefault="004C21E3" w:rsidP="004C21E3">
      <w:pPr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>- определить группу диспансерного наблюдения;</w:t>
      </w:r>
    </w:p>
    <w:p w:rsidR="004C21E3" w:rsidRPr="00C75F86" w:rsidRDefault="004C21E3" w:rsidP="004C21E3">
      <w:pPr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 xml:space="preserve">-провести первичную и вторичную профилактику при анемическом синдроме - оказать неотложную помощь на </w:t>
      </w:r>
      <w:proofErr w:type="spellStart"/>
      <w:r w:rsidRPr="00C75F86">
        <w:rPr>
          <w:snapToGrid w:val="0"/>
          <w:sz w:val="28"/>
          <w:szCs w:val="28"/>
        </w:rPr>
        <w:t>догоспитальном</w:t>
      </w:r>
      <w:proofErr w:type="spellEnd"/>
      <w:r w:rsidRPr="00C75F86">
        <w:rPr>
          <w:snapToGrid w:val="0"/>
          <w:sz w:val="28"/>
          <w:szCs w:val="28"/>
        </w:rPr>
        <w:t xml:space="preserve"> этапе</w:t>
      </w:r>
    </w:p>
    <w:p w:rsidR="004C21E3" w:rsidRPr="00C75F86" w:rsidRDefault="004C21E3" w:rsidP="004C21E3">
      <w:pPr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 xml:space="preserve">- провести врачебно – трудовую  экспертизу; </w:t>
      </w:r>
    </w:p>
    <w:p w:rsidR="004C21E3" w:rsidRDefault="004C21E3" w:rsidP="004C21E3">
      <w:pPr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 xml:space="preserve">- выявить  </w:t>
      </w:r>
      <w:r>
        <w:rPr>
          <w:snapToGrid w:val="0"/>
          <w:sz w:val="28"/>
          <w:szCs w:val="28"/>
        </w:rPr>
        <w:t>показания для направления на МСЭ</w:t>
      </w:r>
    </w:p>
    <w:p w:rsidR="004C21E3" w:rsidRPr="00851AF9" w:rsidRDefault="004C21E3" w:rsidP="004C21E3">
      <w:pPr>
        <w:jc w:val="both"/>
        <w:rPr>
          <w:b/>
          <w:snapToGrid w:val="0"/>
          <w:sz w:val="28"/>
          <w:szCs w:val="28"/>
        </w:rPr>
      </w:pPr>
    </w:p>
    <w:p w:rsidR="004C21E3" w:rsidRPr="00851AF9" w:rsidRDefault="004C21E3" w:rsidP="004C21E3">
      <w:pPr>
        <w:jc w:val="both"/>
        <w:rPr>
          <w:b/>
          <w:snapToGrid w:val="0"/>
          <w:sz w:val="28"/>
          <w:szCs w:val="28"/>
        </w:rPr>
      </w:pPr>
      <w:r w:rsidRPr="00851AF9">
        <w:rPr>
          <w:b/>
          <w:snapToGrid w:val="0"/>
          <w:sz w:val="28"/>
          <w:szCs w:val="28"/>
        </w:rPr>
        <w:t>Тестовый контроль.</w:t>
      </w:r>
    </w:p>
    <w:p w:rsidR="004C21E3" w:rsidRPr="0096313C" w:rsidRDefault="004C21E3" w:rsidP="004C21E3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Выберите один вариант</w:t>
      </w:r>
      <w:r w:rsidRPr="0096313C">
        <w:rPr>
          <w:b/>
          <w:color w:val="000000"/>
          <w:sz w:val="28"/>
          <w:szCs w:val="28"/>
        </w:rPr>
        <w:t xml:space="preserve"> ответа</w:t>
      </w:r>
    </w:p>
    <w:p w:rsidR="004C21E3" w:rsidRPr="0096313C" w:rsidRDefault="004C21E3" w:rsidP="004C21E3">
      <w:pPr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 w:rsidRPr="0096313C">
        <w:rPr>
          <w:color w:val="000000"/>
          <w:sz w:val="28"/>
          <w:szCs w:val="28"/>
        </w:rPr>
        <w:t>ОБЯЗАТЕЛЬНЫЙ ЛАБОРАТОРНЫЙ ПРИЗНАК МЕГАЛОБЛАСТНОЙ АНЕМИИ:</w:t>
      </w:r>
    </w:p>
    <w:p w:rsidR="004C21E3" w:rsidRPr="0096313C" w:rsidRDefault="004C21E3" w:rsidP="004C21E3">
      <w:pPr>
        <w:numPr>
          <w:ilvl w:val="0"/>
          <w:numId w:val="26"/>
        </w:numPr>
        <w:contextualSpacing/>
        <w:jc w:val="both"/>
        <w:rPr>
          <w:color w:val="000000"/>
          <w:sz w:val="28"/>
          <w:szCs w:val="28"/>
        </w:rPr>
      </w:pPr>
      <w:proofErr w:type="spellStart"/>
      <w:r w:rsidRPr="0096313C">
        <w:rPr>
          <w:color w:val="000000"/>
          <w:sz w:val="28"/>
          <w:szCs w:val="28"/>
        </w:rPr>
        <w:t>гиперхромия</w:t>
      </w:r>
      <w:proofErr w:type="spellEnd"/>
      <w:r w:rsidRPr="0096313C">
        <w:rPr>
          <w:color w:val="000000"/>
          <w:sz w:val="28"/>
          <w:szCs w:val="28"/>
        </w:rPr>
        <w:t xml:space="preserve"> эритроцитов</w:t>
      </w:r>
    </w:p>
    <w:p w:rsidR="004C21E3" w:rsidRPr="0096313C" w:rsidRDefault="004C21E3" w:rsidP="004C21E3">
      <w:pPr>
        <w:numPr>
          <w:ilvl w:val="0"/>
          <w:numId w:val="26"/>
        </w:numPr>
        <w:contextualSpacing/>
        <w:jc w:val="both"/>
        <w:rPr>
          <w:color w:val="000000"/>
          <w:sz w:val="28"/>
          <w:szCs w:val="28"/>
        </w:rPr>
      </w:pPr>
      <w:proofErr w:type="spellStart"/>
      <w:r w:rsidRPr="0096313C">
        <w:rPr>
          <w:color w:val="000000"/>
          <w:sz w:val="28"/>
          <w:szCs w:val="28"/>
        </w:rPr>
        <w:t>микроцитоз</w:t>
      </w:r>
      <w:proofErr w:type="spellEnd"/>
      <w:r w:rsidRPr="0096313C">
        <w:rPr>
          <w:color w:val="000000"/>
          <w:sz w:val="28"/>
          <w:szCs w:val="28"/>
        </w:rPr>
        <w:t xml:space="preserve"> эритроцитов</w:t>
      </w:r>
    </w:p>
    <w:p w:rsidR="004C21E3" w:rsidRPr="0096313C" w:rsidRDefault="004C21E3" w:rsidP="004C21E3">
      <w:pPr>
        <w:numPr>
          <w:ilvl w:val="0"/>
          <w:numId w:val="26"/>
        </w:numPr>
        <w:contextualSpacing/>
        <w:jc w:val="both"/>
        <w:rPr>
          <w:color w:val="000000"/>
          <w:sz w:val="28"/>
          <w:szCs w:val="28"/>
        </w:rPr>
      </w:pPr>
      <w:proofErr w:type="spellStart"/>
      <w:r w:rsidRPr="0096313C">
        <w:rPr>
          <w:color w:val="000000"/>
          <w:sz w:val="28"/>
          <w:szCs w:val="28"/>
        </w:rPr>
        <w:t>глюкозурия</w:t>
      </w:r>
      <w:proofErr w:type="spellEnd"/>
    </w:p>
    <w:p w:rsidR="004C21E3" w:rsidRPr="0096313C" w:rsidRDefault="004C21E3" w:rsidP="004C21E3">
      <w:pPr>
        <w:numPr>
          <w:ilvl w:val="0"/>
          <w:numId w:val="26"/>
        </w:numPr>
        <w:contextualSpacing/>
        <w:jc w:val="both"/>
        <w:rPr>
          <w:color w:val="000000"/>
          <w:sz w:val="28"/>
          <w:szCs w:val="28"/>
        </w:rPr>
      </w:pPr>
      <w:proofErr w:type="spellStart"/>
      <w:r w:rsidRPr="0096313C">
        <w:rPr>
          <w:color w:val="000000"/>
          <w:sz w:val="28"/>
          <w:szCs w:val="28"/>
        </w:rPr>
        <w:t>гиперурикемия</w:t>
      </w:r>
      <w:proofErr w:type="spellEnd"/>
    </w:p>
    <w:p w:rsidR="004C21E3" w:rsidRPr="0096313C" w:rsidRDefault="004C21E3" w:rsidP="004C21E3">
      <w:pPr>
        <w:jc w:val="both"/>
        <w:rPr>
          <w:color w:val="000000"/>
          <w:sz w:val="28"/>
          <w:szCs w:val="28"/>
        </w:rPr>
      </w:pPr>
    </w:p>
    <w:p w:rsidR="004C21E3" w:rsidRPr="0096313C" w:rsidRDefault="004C21E3" w:rsidP="004C21E3">
      <w:pPr>
        <w:jc w:val="both"/>
        <w:rPr>
          <w:color w:val="000000"/>
          <w:sz w:val="28"/>
          <w:szCs w:val="28"/>
        </w:rPr>
      </w:pPr>
      <w:r w:rsidRPr="0096313C">
        <w:rPr>
          <w:color w:val="000000"/>
          <w:sz w:val="28"/>
          <w:szCs w:val="28"/>
        </w:rPr>
        <w:t>2.НАИБОЛЕЕ ВЕРОЯТНОЙ ПРИЧИНОЙ В</w:t>
      </w:r>
      <w:r w:rsidRPr="0096313C">
        <w:rPr>
          <w:color w:val="000000"/>
          <w:sz w:val="28"/>
          <w:szCs w:val="28"/>
          <w:vertAlign w:val="subscript"/>
        </w:rPr>
        <w:t>12</w:t>
      </w:r>
      <w:r w:rsidRPr="0096313C">
        <w:rPr>
          <w:color w:val="000000"/>
          <w:sz w:val="28"/>
          <w:szCs w:val="28"/>
        </w:rPr>
        <w:t xml:space="preserve"> ДЕФИЦИТНОЙ АНЕМИИ МОЖЕТ БЫТЬ:</w:t>
      </w:r>
    </w:p>
    <w:p w:rsidR="004C21E3" w:rsidRPr="0096313C" w:rsidRDefault="004C21E3" w:rsidP="004C21E3">
      <w:pPr>
        <w:numPr>
          <w:ilvl w:val="0"/>
          <w:numId w:val="27"/>
        </w:numPr>
        <w:contextualSpacing/>
        <w:jc w:val="both"/>
        <w:rPr>
          <w:color w:val="000000"/>
          <w:sz w:val="28"/>
          <w:szCs w:val="28"/>
        </w:rPr>
      </w:pPr>
      <w:r w:rsidRPr="0096313C">
        <w:rPr>
          <w:color w:val="000000"/>
          <w:sz w:val="28"/>
          <w:szCs w:val="28"/>
        </w:rPr>
        <w:t xml:space="preserve"> инвазия широким лентецом</w:t>
      </w:r>
    </w:p>
    <w:p w:rsidR="004C21E3" w:rsidRPr="0096313C" w:rsidRDefault="004C21E3" w:rsidP="004C21E3">
      <w:pPr>
        <w:numPr>
          <w:ilvl w:val="0"/>
          <w:numId w:val="27"/>
        </w:numPr>
        <w:contextualSpacing/>
        <w:jc w:val="both"/>
        <w:rPr>
          <w:color w:val="000000"/>
          <w:sz w:val="28"/>
          <w:szCs w:val="28"/>
        </w:rPr>
      </w:pPr>
      <w:r w:rsidRPr="0096313C">
        <w:rPr>
          <w:color w:val="000000"/>
          <w:sz w:val="28"/>
          <w:szCs w:val="28"/>
        </w:rPr>
        <w:t xml:space="preserve"> инвазия острицами</w:t>
      </w:r>
    </w:p>
    <w:p w:rsidR="004C21E3" w:rsidRPr="0096313C" w:rsidRDefault="004C21E3" w:rsidP="004C21E3">
      <w:pPr>
        <w:numPr>
          <w:ilvl w:val="0"/>
          <w:numId w:val="27"/>
        </w:numPr>
        <w:contextualSpacing/>
        <w:jc w:val="both"/>
        <w:rPr>
          <w:color w:val="000000"/>
          <w:sz w:val="28"/>
          <w:szCs w:val="28"/>
        </w:rPr>
      </w:pPr>
      <w:r w:rsidRPr="0096313C">
        <w:rPr>
          <w:color w:val="000000"/>
          <w:sz w:val="28"/>
          <w:szCs w:val="28"/>
        </w:rPr>
        <w:t xml:space="preserve"> язвенная болезнь желудка</w:t>
      </w:r>
    </w:p>
    <w:p w:rsidR="004C21E3" w:rsidRPr="0096313C" w:rsidRDefault="004C21E3" w:rsidP="004C21E3">
      <w:pPr>
        <w:numPr>
          <w:ilvl w:val="0"/>
          <w:numId w:val="27"/>
        </w:numPr>
        <w:contextualSpacing/>
        <w:jc w:val="both"/>
        <w:rPr>
          <w:color w:val="000000"/>
          <w:sz w:val="28"/>
          <w:szCs w:val="28"/>
        </w:rPr>
      </w:pPr>
      <w:r w:rsidRPr="0096313C">
        <w:rPr>
          <w:color w:val="000000"/>
          <w:sz w:val="28"/>
          <w:szCs w:val="28"/>
        </w:rPr>
        <w:t xml:space="preserve"> катаракта</w:t>
      </w:r>
    </w:p>
    <w:p w:rsidR="004C21E3" w:rsidRPr="0096313C" w:rsidRDefault="004C21E3" w:rsidP="004C21E3">
      <w:pPr>
        <w:jc w:val="both"/>
        <w:rPr>
          <w:color w:val="000000"/>
          <w:sz w:val="28"/>
          <w:szCs w:val="28"/>
        </w:rPr>
      </w:pPr>
    </w:p>
    <w:p w:rsidR="004C21E3" w:rsidRPr="0096313C" w:rsidRDefault="004C21E3" w:rsidP="004C21E3">
      <w:pPr>
        <w:jc w:val="both"/>
        <w:rPr>
          <w:color w:val="000000"/>
          <w:sz w:val="28"/>
          <w:szCs w:val="28"/>
        </w:rPr>
      </w:pPr>
      <w:r w:rsidRPr="0096313C">
        <w:rPr>
          <w:color w:val="000000"/>
          <w:sz w:val="28"/>
          <w:szCs w:val="28"/>
        </w:rPr>
        <w:t>3.НАИБОЛЕЕ ВЕРОЯТНОЙ ПРИЧИНОЙ ГЛУБОКОЙ ГИПЕРХРОМНОЙ АНЕМИИ МОЖЕТ ЯВЛЯТЬСЯ:</w:t>
      </w:r>
    </w:p>
    <w:p w:rsidR="004C21E3" w:rsidRPr="0096313C" w:rsidRDefault="004C21E3" w:rsidP="004C21E3">
      <w:pPr>
        <w:numPr>
          <w:ilvl w:val="0"/>
          <w:numId w:val="28"/>
        </w:numPr>
        <w:contextualSpacing/>
        <w:jc w:val="both"/>
        <w:rPr>
          <w:color w:val="000000"/>
          <w:sz w:val="28"/>
          <w:szCs w:val="28"/>
        </w:rPr>
      </w:pPr>
      <w:r w:rsidRPr="0096313C">
        <w:rPr>
          <w:color w:val="000000"/>
          <w:sz w:val="28"/>
          <w:szCs w:val="28"/>
        </w:rPr>
        <w:t xml:space="preserve"> алкоголизм и недоедание</w:t>
      </w:r>
    </w:p>
    <w:p w:rsidR="004C21E3" w:rsidRPr="0096313C" w:rsidRDefault="004C21E3" w:rsidP="004C21E3">
      <w:pPr>
        <w:numPr>
          <w:ilvl w:val="0"/>
          <w:numId w:val="28"/>
        </w:numPr>
        <w:contextualSpacing/>
        <w:jc w:val="both"/>
        <w:rPr>
          <w:color w:val="000000"/>
          <w:sz w:val="28"/>
          <w:szCs w:val="28"/>
        </w:rPr>
      </w:pPr>
      <w:r w:rsidRPr="0096313C">
        <w:rPr>
          <w:color w:val="000000"/>
          <w:sz w:val="28"/>
          <w:szCs w:val="28"/>
        </w:rPr>
        <w:t xml:space="preserve"> кровопотери</w:t>
      </w:r>
    </w:p>
    <w:p w:rsidR="004C21E3" w:rsidRPr="0096313C" w:rsidRDefault="004C21E3" w:rsidP="004C21E3">
      <w:pPr>
        <w:numPr>
          <w:ilvl w:val="0"/>
          <w:numId w:val="28"/>
        </w:numPr>
        <w:contextualSpacing/>
        <w:jc w:val="both"/>
        <w:rPr>
          <w:color w:val="000000"/>
          <w:sz w:val="28"/>
          <w:szCs w:val="28"/>
        </w:rPr>
      </w:pPr>
      <w:r w:rsidRPr="0096313C">
        <w:rPr>
          <w:color w:val="000000"/>
          <w:sz w:val="28"/>
          <w:szCs w:val="28"/>
        </w:rPr>
        <w:t xml:space="preserve"> злоупотребление никотином</w:t>
      </w:r>
    </w:p>
    <w:p w:rsidR="004C21E3" w:rsidRPr="0096313C" w:rsidRDefault="004C21E3" w:rsidP="004C21E3">
      <w:pPr>
        <w:numPr>
          <w:ilvl w:val="0"/>
          <w:numId w:val="28"/>
        </w:numPr>
        <w:contextualSpacing/>
        <w:jc w:val="both"/>
        <w:rPr>
          <w:color w:val="000000"/>
          <w:sz w:val="28"/>
          <w:szCs w:val="28"/>
        </w:rPr>
      </w:pPr>
      <w:r w:rsidRPr="0096313C">
        <w:rPr>
          <w:color w:val="000000"/>
          <w:sz w:val="28"/>
          <w:szCs w:val="28"/>
        </w:rPr>
        <w:t xml:space="preserve"> цирроз печени</w:t>
      </w:r>
    </w:p>
    <w:p w:rsidR="004C21E3" w:rsidRPr="0096313C" w:rsidRDefault="004C21E3" w:rsidP="004C21E3">
      <w:pPr>
        <w:jc w:val="both"/>
        <w:rPr>
          <w:color w:val="000000"/>
          <w:sz w:val="28"/>
          <w:szCs w:val="28"/>
        </w:rPr>
      </w:pPr>
    </w:p>
    <w:p w:rsidR="004C21E3" w:rsidRPr="0096313C" w:rsidRDefault="004C21E3" w:rsidP="004C21E3">
      <w:pPr>
        <w:jc w:val="both"/>
        <w:rPr>
          <w:color w:val="000000"/>
          <w:sz w:val="28"/>
          <w:szCs w:val="28"/>
        </w:rPr>
      </w:pPr>
      <w:r w:rsidRPr="0096313C">
        <w:rPr>
          <w:color w:val="000000"/>
          <w:sz w:val="28"/>
          <w:szCs w:val="28"/>
        </w:rPr>
        <w:t>4.В</w:t>
      </w:r>
      <w:r w:rsidRPr="0096313C">
        <w:rPr>
          <w:color w:val="000000"/>
          <w:sz w:val="28"/>
          <w:szCs w:val="28"/>
          <w:vertAlign w:val="subscript"/>
        </w:rPr>
        <w:t>12</w:t>
      </w:r>
      <w:r w:rsidRPr="0096313C">
        <w:rPr>
          <w:color w:val="000000"/>
          <w:sz w:val="28"/>
          <w:szCs w:val="28"/>
        </w:rPr>
        <w:t xml:space="preserve"> ДЕФИЦИТНАЯ АНЕМИЯ РАЗВИВАЕТСЯ ПОСЛЕ ГАСТРЭКТОМИИ</w:t>
      </w:r>
    </w:p>
    <w:p w:rsidR="004C21E3" w:rsidRPr="0096313C" w:rsidRDefault="004C21E3" w:rsidP="004C21E3">
      <w:pPr>
        <w:numPr>
          <w:ilvl w:val="0"/>
          <w:numId w:val="29"/>
        </w:numPr>
        <w:contextualSpacing/>
        <w:jc w:val="both"/>
        <w:rPr>
          <w:color w:val="000000"/>
          <w:sz w:val="28"/>
          <w:szCs w:val="28"/>
        </w:rPr>
      </w:pPr>
      <w:r w:rsidRPr="0096313C">
        <w:rPr>
          <w:color w:val="000000"/>
          <w:sz w:val="28"/>
          <w:szCs w:val="28"/>
        </w:rPr>
        <w:t xml:space="preserve"> через месяц</w:t>
      </w:r>
    </w:p>
    <w:p w:rsidR="004C21E3" w:rsidRPr="0096313C" w:rsidRDefault="004C21E3" w:rsidP="004C21E3">
      <w:pPr>
        <w:numPr>
          <w:ilvl w:val="0"/>
          <w:numId w:val="29"/>
        </w:numPr>
        <w:contextualSpacing/>
        <w:jc w:val="both"/>
        <w:rPr>
          <w:color w:val="000000"/>
          <w:sz w:val="28"/>
          <w:szCs w:val="28"/>
        </w:rPr>
      </w:pPr>
      <w:r w:rsidRPr="0096313C">
        <w:rPr>
          <w:color w:val="000000"/>
          <w:sz w:val="28"/>
          <w:szCs w:val="28"/>
        </w:rPr>
        <w:t xml:space="preserve"> через полтора года</w:t>
      </w:r>
    </w:p>
    <w:p w:rsidR="004C21E3" w:rsidRPr="0096313C" w:rsidRDefault="004C21E3" w:rsidP="004C21E3">
      <w:pPr>
        <w:numPr>
          <w:ilvl w:val="0"/>
          <w:numId w:val="29"/>
        </w:numPr>
        <w:contextualSpacing/>
        <w:jc w:val="both"/>
        <w:rPr>
          <w:color w:val="000000"/>
          <w:sz w:val="28"/>
          <w:szCs w:val="28"/>
        </w:rPr>
      </w:pPr>
      <w:r w:rsidRPr="0096313C">
        <w:rPr>
          <w:color w:val="000000"/>
          <w:sz w:val="28"/>
          <w:szCs w:val="28"/>
        </w:rPr>
        <w:t xml:space="preserve"> через 5 лет</w:t>
      </w:r>
    </w:p>
    <w:p w:rsidR="004C21E3" w:rsidRPr="0096313C" w:rsidRDefault="004C21E3" w:rsidP="004C21E3">
      <w:pPr>
        <w:numPr>
          <w:ilvl w:val="0"/>
          <w:numId w:val="29"/>
        </w:numPr>
        <w:contextualSpacing/>
        <w:jc w:val="both"/>
        <w:rPr>
          <w:color w:val="000000"/>
          <w:sz w:val="28"/>
          <w:szCs w:val="28"/>
        </w:rPr>
      </w:pPr>
      <w:r w:rsidRPr="0096313C">
        <w:rPr>
          <w:color w:val="000000"/>
          <w:sz w:val="28"/>
          <w:szCs w:val="28"/>
        </w:rPr>
        <w:t xml:space="preserve"> через неделю</w:t>
      </w:r>
    </w:p>
    <w:p w:rsidR="004C21E3" w:rsidRPr="0096313C" w:rsidRDefault="004C21E3" w:rsidP="004C21E3">
      <w:pPr>
        <w:jc w:val="both"/>
        <w:rPr>
          <w:color w:val="000000"/>
          <w:sz w:val="28"/>
          <w:szCs w:val="28"/>
        </w:rPr>
      </w:pPr>
    </w:p>
    <w:p w:rsidR="004C21E3" w:rsidRPr="0096313C" w:rsidRDefault="004C21E3" w:rsidP="004C21E3">
      <w:pPr>
        <w:jc w:val="both"/>
        <w:rPr>
          <w:color w:val="000000"/>
          <w:sz w:val="28"/>
          <w:szCs w:val="28"/>
        </w:rPr>
      </w:pPr>
      <w:r w:rsidRPr="0096313C">
        <w:rPr>
          <w:color w:val="000000"/>
          <w:sz w:val="28"/>
          <w:szCs w:val="28"/>
        </w:rPr>
        <w:t>5.ХАРАКТЕРНАЯ ЖАЛОБА БОЛЬНОГО В</w:t>
      </w:r>
      <w:r w:rsidRPr="0096313C">
        <w:rPr>
          <w:color w:val="000000"/>
          <w:sz w:val="28"/>
          <w:szCs w:val="28"/>
          <w:vertAlign w:val="subscript"/>
        </w:rPr>
        <w:t xml:space="preserve">12 </w:t>
      </w:r>
      <w:r w:rsidRPr="0096313C">
        <w:rPr>
          <w:color w:val="000000"/>
          <w:sz w:val="28"/>
          <w:szCs w:val="28"/>
        </w:rPr>
        <w:t>ДЕФИЦИТНОЙ АНЕМИИ:</w:t>
      </w:r>
    </w:p>
    <w:p w:rsidR="004C21E3" w:rsidRPr="0096313C" w:rsidRDefault="004C21E3" w:rsidP="004C21E3">
      <w:pPr>
        <w:numPr>
          <w:ilvl w:val="0"/>
          <w:numId w:val="30"/>
        </w:numPr>
        <w:contextualSpacing/>
        <w:jc w:val="both"/>
        <w:rPr>
          <w:color w:val="000000"/>
          <w:sz w:val="28"/>
          <w:szCs w:val="28"/>
        </w:rPr>
      </w:pPr>
      <w:r w:rsidRPr="0096313C">
        <w:rPr>
          <w:color w:val="000000"/>
          <w:sz w:val="28"/>
          <w:szCs w:val="28"/>
        </w:rPr>
        <w:t xml:space="preserve"> хромота</w:t>
      </w:r>
    </w:p>
    <w:p w:rsidR="004C21E3" w:rsidRPr="0096313C" w:rsidRDefault="004C21E3" w:rsidP="004C21E3">
      <w:pPr>
        <w:numPr>
          <w:ilvl w:val="0"/>
          <w:numId w:val="30"/>
        </w:numPr>
        <w:contextualSpacing/>
        <w:jc w:val="both"/>
        <w:rPr>
          <w:color w:val="000000"/>
          <w:sz w:val="28"/>
          <w:szCs w:val="28"/>
        </w:rPr>
      </w:pPr>
      <w:r w:rsidRPr="0096313C">
        <w:rPr>
          <w:color w:val="000000"/>
          <w:sz w:val="28"/>
          <w:szCs w:val="28"/>
        </w:rPr>
        <w:t xml:space="preserve"> боли за грудиной</w:t>
      </w:r>
    </w:p>
    <w:p w:rsidR="004C21E3" w:rsidRPr="0096313C" w:rsidRDefault="004C21E3" w:rsidP="004C21E3">
      <w:pPr>
        <w:numPr>
          <w:ilvl w:val="0"/>
          <w:numId w:val="30"/>
        </w:numPr>
        <w:contextualSpacing/>
        <w:jc w:val="both"/>
        <w:rPr>
          <w:color w:val="000000"/>
          <w:sz w:val="28"/>
          <w:szCs w:val="28"/>
        </w:rPr>
      </w:pPr>
      <w:r w:rsidRPr="0096313C">
        <w:rPr>
          <w:color w:val="000000"/>
          <w:sz w:val="28"/>
          <w:szCs w:val="28"/>
        </w:rPr>
        <w:t xml:space="preserve"> жжение языка</w:t>
      </w:r>
    </w:p>
    <w:p w:rsidR="004C21E3" w:rsidRPr="0096313C" w:rsidRDefault="004C21E3" w:rsidP="004C21E3">
      <w:pPr>
        <w:numPr>
          <w:ilvl w:val="0"/>
          <w:numId w:val="30"/>
        </w:numPr>
        <w:contextualSpacing/>
        <w:jc w:val="both"/>
        <w:rPr>
          <w:color w:val="000000"/>
          <w:sz w:val="28"/>
          <w:szCs w:val="28"/>
        </w:rPr>
      </w:pPr>
      <w:r w:rsidRPr="0096313C">
        <w:rPr>
          <w:color w:val="000000"/>
          <w:sz w:val="28"/>
          <w:szCs w:val="28"/>
        </w:rPr>
        <w:t xml:space="preserve"> близорукость</w:t>
      </w:r>
    </w:p>
    <w:p w:rsidR="004C21E3" w:rsidRPr="0096313C" w:rsidRDefault="004C21E3" w:rsidP="004C21E3">
      <w:pPr>
        <w:jc w:val="both"/>
        <w:rPr>
          <w:color w:val="000000"/>
          <w:sz w:val="28"/>
          <w:szCs w:val="28"/>
        </w:rPr>
      </w:pPr>
      <w:r w:rsidRPr="0096313C">
        <w:rPr>
          <w:color w:val="000000"/>
          <w:sz w:val="28"/>
          <w:szCs w:val="28"/>
        </w:rPr>
        <w:lastRenderedPageBreak/>
        <w:t>6.ХАРАКТЕРНЫМ ПРИЗНАКОМ В</w:t>
      </w:r>
      <w:r w:rsidRPr="0096313C">
        <w:rPr>
          <w:color w:val="000000"/>
          <w:sz w:val="28"/>
          <w:szCs w:val="28"/>
          <w:vertAlign w:val="subscript"/>
        </w:rPr>
        <w:t>12</w:t>
      </w:r>
      <w:r w:rsidRPr="0096313C">
        <w:rPr>
          <w:color w:val="000000"/>
          <w:sz w:val="28"/>
          <w:szCs w:val="28"/>
        </w:rPr>
        <w:t xml:space="preserve"> ДЕФИЦИТНОЙ АНЕМИИ ЯВЛЯЕТСЯ:</w:t>
      </w:r>
    </w:p>
    <w:p w:rsidR="004C21E3" w:rsidRPr="0096313C" w:rsidRDefault="004C21E3" w:rsidP="004C21E3">
      <w:pPr>
        <w:numPr>
          <w:ilvl w:val="0"/>
          <w:numId w:val="31"/>
        </w:numPr>
        <w:contextualSpacing/>
        <w:jc w:val="both"/>
        <w:rPr>
          <w:color w:val="000000"/>
          <w:sz w:val="28"/>
          <w:szCs w:val="28"/>
        </w:rPr>
      </w:pPr>
      <w:proofErr w:type="spellStart"/>
      <w:r w:rsidRPr="0096313C">
        <w:rPr>
          <w:color w:val="000000"/>
          <w:sz w:val="28"/>
          <w:szCs w:val="28"/>
        </w:rPr>
        <w:t>гипертромбоцитоз</w:t>
      </w:r>
      <w:proofErr w:type="spellEnd"/>
    </w:p>
    <w:p w:rsidR="004C21E3" w:rsidRPr="0096313C" w:rsidRDefault="004C21E3" w:rsidP="004C21E3">
      <w:pPr>
        <w:numPr>
          <w:ilvl w:val="0"/>
          <w:numId w:val="31"/>
        </w:numPr>
        <w:contextualSpacing/>
        <w:jc w:val="both"/>
        <w:rPr>
          <w:color w:val="000000"/>
          <w:sz w:val="28"/>
          <w:szCs w:val="28"/>
        </w:rPr>
      </w:pPr>
      <w:r w:rsidRPr="0096313C">
        <w:rPr>
          <w:color w:val="000000"/>
          <w:sz w:val="28"/>
          <w:szCs w:val="28"/>
        </w:rPr>
        <w:t xml:space="preserve"> лейкоцитоз</w:t>
      </w:r>
    </w:p>
    <w:p w:rsidR="004C21E3" w:rsidRPr="0096313C" w:rsidRDefault="004C21E3" w:rsidP="004C21E3">
      <w:pPr>
        <w:numPr>
          <w:ilvl w:val="0"/>
          <w:numId w:val="31"/>
        </w:numPr>
        <w:contextualSpacing/>
        <w:jc w:val="both"/>
        <w:rPr>
          <w:color w:val="000000"/>
          <w:sz w:val="28"/>
          <w:szCs w:val="28"/>
        </w:rPr>
      </w:pPr>
      <w:r w:rsidRPr="0096313C">
        <w:rPr>
          <w:color w:val="000000"/>
          <w:sz w:val="28"/>
          <w:szCs w:val="28"/>
        </w:rPr>
        <w:t xml:space="preserve"> увеличение СОЭ</w:t>
      </w:r>
    </w:p>
    <w:p w:rsidR="004C21E3" w:rsidRPr="0096313C" w:rsidRDefault="004C21E3" w:rsidP="004C21E3">
      <w:pPr>
        <w:numPr>
          <w:ilvl w:val="0"/>
          <w:numId w:val="31"/>
        </w:numPr>
        <w:contextualSpacing/>
        <w:jc w:val="both"/>
        <w:rPr>
          <w:color w:val="000000"/>
          <w:sz w:val="28"/>
          <w:szCs w:val="28"/>
        </w:rPr>
      </w:pPr>
      <w:r w:rsidRPr="0096313C">
        <w:rPr>
          <w:color w:val="000000"/>
          <w:sz w:val="28"/>
          <w:szCs w:val="28"/>
        </w:rPr>
        <w:t xml:space="preserve"> высокий цветной показатель</w:t>
      </w:r>
    </w:p>
    <w:p w:rsidR="004C21E3" w:rsidRPr="0096313C" w:rsidRDefault="004C21E3" w:rsidP="004C21E3">
      <w:pPr>
        <w:jc w:val="both"/>
        <w:rPr>
          <w:color w:val="000000"/>
          <w:sz w:val="28"/>
          <w:szCs w:val="28"/>
        </w:rPr>
      </w:pPr>
    </w:p>
    <w:p w:rsidR="004C21E3" w:rsidRPr="0096313C" w:rsidRDefault="004C21E3" w:rsidP="004C21E3">
      <w:pPr>
        <w:jc w:val="both"/>
        <w:rPr>
          <w:color w:val="000000"/>
          <w:sz w:val="28"/>
          <w:szCs w:val="28"/>
        </w:rPr>
      </w:pPr>
      <w:r w:rsidRPr="0096313C">
        <w:rPr>
          <w:color w:val="000000"/>
          <w:sz w:val="28"/>
          <w:szCs w:val="28"/>
        </w:rPr>
        <w:t>7.БОЛЬНОГО В</w:t>
      </w:r>
      <w:r w:rsidRPr="0096313C">
        <w:rPr>
          <w:color w:val="000000"/>
          <w:sz w:val="28"/>
          <w:szCs w:val="28"/>
          <w:vertAlign w:val="subscript"/>
        </w:rPr>
        <w:t>12</w:t>
      </w:r>
      <w:r w:rsidRPr="0096313C">
        <w:rPr>
          <w:color w:val="000000"/>
          <w:sz w:val="28"/>
          <w:szCs w:val="28"/>
        </w:rPr>
        <w:t xml:space="preserve"> ДЕФИЦИТНОЙ АНЕМИЕЙ СЛЕДУЕТ ЛЕЧИТЬ:</w:t>
      </w:r>
    </w:p>
    <w:p w:rsidR="004C21E3" w:rsidRPr="0096313C" w:rsidRDefault="004C21E3" w:rsidP="004C21E3">
      <w:pPr>
        <w:numPr>
          <w:ilvl w:val="0"/>
          <w:numId w:val="32"/>
        </w:numPr>
        <w:contextualSpacing/>
        <w:jc w:val="both"/>
        <w:rPr>
          <w:color w:val="000000"/>
          <w:sz w:val="28"/>
          <w:szCs w:val="28"/>
        </w:rPr>
      </w:pPr>
      <w:r w:rsidRPr="0096313C">
        <w:rPr>
          <w:color w:val="000000"/>
          <w:sz w:val="28"/>
          <w:szCs w:val="28"/>
        </w:rPr>
        <w:t xml:space="preserve"> всю жизнь</w:t>
      </w:r>
    </w:p>
    <w:p w:rsidR="004C21E3" w:rsidRPr="0096313C" w:rsidRDefault="004C21E3" w:rsidP="004C21E3">
      <w:pPr>
        <w:numPr>
          <w:ilvl w:val="0"/>
          <w:numId w:val="32"/>
        </w:numPr>
        <w:contextualSpacing/>
        <w:jc w:val="both"/>
        <w:rPr>
          <w:color w:val="000000"/>
          <w:sz w:val="28"/>
          <w:szCs w:val="28"/>
        </w:rPr>
      </w:pPr>
      <w:r w:rsidRPr="0096313C">
        <w:rPr>
          <w:color w:val="000000"/>
          <w:sz w:val="28"/>
          <w:szCs w:val="28"/>
        </w:rPr>
        <w:t xml:space="preserve"> до нормализации уровня гемоглобина</w:t>
      </w:r>
    </w:p>
    <w:p w:rsidR="004C21E3" w:rsidRPr="0096313C" w:rsidRDefault="004C21E3" w:rsidP="004C21E3">
      <w:pPr>
        <w:numPr>
          <w:ilvl w:val="0"/>
          <w:numId w:val="32"/>
        </w:numPr>
        <w:contextualSpacing/>
        <w:jc w:val="both"/>
        <w:rPr>
          <w:color w:val="000000"/>
          <w:sz w:val="28"/>
          <w:szCs w:val="28"/>
        </w:rPr>
      </w:pPr>
      <w:r w:rsidRPr="0096313C">
        <w:rPr>
          <w:color w:val="000000"/>
          <w:sz w:val="28"/>
          <w:szCs w:val="28"/>
        </w:rPr>
        <w:t xml:space="preserve"> 1 год</w:t>
      </w:r>
    </w:p>
    <w:p w:rsidR="004C21E3" w:rsidRPr="0096313C" w:rsidRDefault="004C21E3" w:rsidP="004C21E3">
      <w:pPr>
        <w:numPr>
          <w:ilvl w:val="0"/>
          <w:numId w:val="32"/>
        </w:numPr>
        <w:contextualSpacing/>
        <w:jc w:val="both"/>
        <w:rPr>
          <w:color w:val="000000"/>
          <w:sz w:val="28"/>
          <w:szCs w:val="28"/>
        </w:rPr>
      </w:pPr>
      <w:r w:rsidRPr="0096313C">
        <w:rPr>
          <w:color w:val="000000"/>
          <w:sz w:val="28"/>
          <w:szCs w:val="28"/>
        </w:rPr>
        <w:t xml:space="preserve"> 5лет</w:t>
      </w:r>
    </w:p>
    <w:p w:rsidR="004C21E3" w:rsidRPr="0096313C" w:rsidRDefault="004C21E3" w:rsidP="004C21E3">
      <w:pPr>
        <w:jc w:val="both"/>
        <w:rPr>
          <w:color w:val="000000"/>
          <w:sz w:val="28"/>
          <w:szCs w:val="28"/>
        </w:rPr>
      </w:pPr>
    </w:p>
    <w:p w:rsidR="004C21E3" w:rsidRPr="0096313C" w:rsidRDefault="004C21E3" w:rsidP="004C21E3">
      <w:pPr>
        <w:jc w:val="both"/>
        <w:rPr>
          <w:color w:val="000000"/>
          <w:sz w:val="28"/>
          <w:szCs w:val="28"/>
        </w:rPr>
      </w:pPr>
      <w:r w:rsidRPr="0096313C">
        <w:rPr>
          <w:color w:val="000000"/>
          <w:sz w:val="28"/>
          <w:szCs w:val="28"/>
        </w:rPr>
        <w:t>8.СРЕДИ ГЕМОЛИТИЧЕСКИХ АНЕМИЙ РАЗЛИЧАЮТ:</w:t>
      </w:r>
    </w:p>
    <w:p w:rsidR="004C21E3" w:rsidRPr="0096313C" w:rsidRDefault="004C21E3" w:rsidP="004C21E3">
      <w:pPr>
        <w:numPr>
          <w:ilvl w:val="0"/>
          <w:numId w:val="33"/>
        </w:numPr>
        <w:contextualSpacing/>
        <w:jc w:val="both"/>
        <w:rPr>
          <w:color w:val="000000"/>
          <w:sz w:val="28"/>
          <w:szCs w:val="28"/>
        </w:rPr>
      </w:pPr>
      <w:r w:rsidRPr="0096313C">
        <w:rPr>
          <w:color w:val="000000"/>
          <w:sz w:val="28"/>
          <w:szCs w:val="28"/>
        </w:rPr>
        <w:t xml:space="preserve"> наследственные</w:t>
      </w:r>
    </w:p>
    <w:p w:rsidR="004C21E3" w:rsidRPr="0096313C" w:rsidRDefault="004C21E3" w:rsidP="004C21E3">
      <w:pPr>
        <w:numPr>
          <w:ilvl w:val="0"/>
          <w:numId w:val="33"/>
        </w:numPr>
        <w:contextualSpacing/>
        <w:jc w:val="both"/>
        <w:rPr>
          <w:color w:val="000000"/>
          <w:sz w:val="28"/>
          <w:szCs w:val="28"/>
        </w:rPr>
      </w:pPr>
      <w:r w:rsidRPr="0096313C">
        <w:rPr>
          <w:color w:val="000000"/>
          <w:sz w:val="28"/>
          <w:szCs w:val="28"/>
        </w:rPr>
        <w:t xml:space="preserve"> приобретенные</w:t>
      </w:r>
    </w:p>
    <w:p w:rsidR="004C21E3" w:rsidRPr="0096313C" w:rsidRDefault="004C21E3" w:rsidP="004C21E3">
      <w:pPr>
        <w:numPr>
          <w:ilvl w:val="0"/>
          <w:numId w:val="33"/>
        </w:numPr>
        <w:contextualSpacing/>
        <w:jc w:val="both"/>
        <w:rPr>
          <w:color w:val="000000"/>
          <w:sz w:val="28"/>
          <w:szCs w:val="28"/>
        </w:rPr>
      </w:pPr>
      <w:r w:rsidRPr="0096313C">
        <w:rPr>
          <w:color w:val="000000"/>
          <w:sz w:val="28"/>
          <w:szCs w:val="28"/>
        </w:rPr>
        <w:t xml:space="preserve"> симптоматические</w:t>
      </w:r>
    </w:p>
    <w:p w:rsidR="004C21E3" w:rsidRPr="0096313C" w:rsidRDefault="004C21E3" w:rsidP="004C21E3">
      <w:pPr>
        <w:numPr>
          <w:ilvl w:val="0"/>
          <w:numId w:val="33"/>
        </w:numPr>
        <w:contextualSpacing/>
        <w:jc w:val="both"/>
        <w:rPr>
          <w:color w:val="000000"/>
          <w:sz w:val="28"/>
          <w:szCs w:val="28"/>
        </w:rPr>
      </w:pPr>
      <w:r w:rsidRPr="0096313C">
        <w:rPr>
          <w:color w:val="000000"/>
          <w:sz w:val="28"/>
          <w:szCs w:val="28"/>
        </w:rPr>
        <w:t xml:space="preserve"> </w:t>
      </w:r>
      <w:proofErr w:type="spellStart"/>
      <w:r w:rsidRPr="0096313C">
        <w:rPr>
          <w:color w:val="000000"/>
          <w:sz w:val="28"/>
          <w:szCs w:val="28"/>
        </w:rPr>
        <w:t>идиопатические</w:t>
      </w:r>
      <w:proofErr w:type="spellEnd"/>
    </w:p>
    <w:p w:rsidR="004C21E3" w:rsidRPr="0096313C" w:rsidRDefault="004C21E3" w:rsidP="004C21E3">
      <w:pPr>
        <w:numPr>
          <w:ilvl w:val="0"/>
          <w:numId w:val="33"/>
        </w:numPr>
        <w:contextualSpacing/>
        <w:jc w:val="both"/>
        <w:rPr>
          <w:color w:val="000000"/>
          <w:sz w:val="28"/>
          <w:szCs w:val="28"/>
        </w:rPr>
      </w:pPr>
      <w:r w:rsidRPr="0096313C">
        <w:rPr>
          <w:color w:val="000000"/>
          <w:sz w:val="28"/>
          <w:szCs w:val="28"/>
        </w:rPr>
        <w:t xml:space="preserve"> все перечисленные</w:t>
      </w:r>
    </w:p>
    <w:p w:rsidR="004C21E3" w:rsidRPr="0096313C" w:rsidRDefault="004C21E3" w:rsidP="004C21E3">
      <w:pPr>
        <w:jc w:val="both"/>
        <w:rPr>
          <w:color w:val="000000"/>
          <w:sz w:val="28"/>
          <w:szCs w:val="28"/>
        </w:rPr>
      </w:pPr>
    </w:p>
    <w:p w:rsidR="004C21E3" w:rsidRPr="0096313C" w:rsidRDefault="004C21E3" w:rsidP="004C21E3">
      <w:pPr>
        <w:jc w:val="both"/>
        <w:rPr>
          <w:color w:val="000000"/>
          <w:sz w:val="28"/>
          <w:szCs w:val="28"/>
        </w:rPr>
      </w:pPr>
      <w:r w:rsidRPr="0096313C">
        <w:rPr>
          <w:color w:val="000000"/>
          <w:sz w:val="28"/>
          <w:szCs w:val="28"/>
        </w:rPr>
        <w:t xml:space="preserve">9.АУТОИММУННАЯ ГЕМОЛИТИЧЕСКАЯ АНЕМИЯ РАЗВИВАЕТСЯ </w:t>
      </w:r>
      <w:proofErr w:type="gramStart"/>
      <w:r w:rsidRPr="0096313C">
        <w:rPr>
          <w:color w:val="000000"/>
          <w:sz w:val="28"/>
          <w:szCs w:val="28"/>
        </w:rPr>
        <w:t>ВСЛЕДСТВИЕ</w:t>
      </w:r>
      <w:proofErr w:type="gramEnd"/>
      <w:r w:rsidRPr="0096313C">
        <w:rPr>
          <w:color w:val="000000"/>
          <w:sz w:val="28"/>
          <w:szCs w:val="28"/>
        </w:rPr>
        <w:t>:</w:t>
      </w:r>
    </w:p>
    <w:p w:rsidR="004C21E3" w:rsidRPr="0096313C" w:rsidRDefault="004C21E3" w:rsidP="004C21E3">
      <w:pPr>
        <w:numPr>
          <w:ilvl w:val="0"/>
          <w:numId w:val="34"/>
        </w:numPr>
        <w:contextualSpacing/>
        <w:jc w:val="both"/>
        <w:rPr>
          <w:color w:val="000000"/>
          <w:sz w:val="28"/>
          <w:szCs w:val="28"/>
        </w:rPr>
      </w:pPr>
      <w:r w:rsidRPr="0096313C">
        <w:rPr>
          <w:color w:val="000000"/>
          <w:sz w:val="28"/>
          <w:szCs w:val="28"/>
        </w:rPr>
        <w:t xml:space="preserve"> срыва иммунологической толерантности</w:t>
      </w:r>
    </w:p>
    <w:p w:rsidR="004C21E3" w:rsidRPr="0096313C" w:rsidRDefault="004C21E3" w:rsidP="004C21E3">
      <w:pPr>
        <w:numPr>
          <w:ilvl w:val="0"/>
          <w:numId w:val="34"/>
        </w:numPr>
        <w:contextualSpacing/>
        <w:jc w:val="both"/>
        <w:rPr>
          <w:color w:val="000000"/>
          <w:sz w:val="28"/>
          <w:szCs w:val="28"/>
        </w:rPr>
      </w:pPr>
      <w:r w:rsidRPr="0096313C">
        <w:rPr>
          <w:color w:val="000000"/>
          <w:sz w:val="28"/>
          <w:szCs w:val="28"/>
        </w:rPr>
        <w:t xml:space="preserve"> выработки антител против измененных эритроцитов</w:t>
      </w:r>
    </w:p>
    <w:p w:rsidR="004C21E3" w:rsidRPr="0096313C" w:rsidRDefault="004C21E3" w:rsidP="004C21E3">
      <w:pPr>
        <w:numPr>
          <w:ilvl w:val="0"/>
          <w:numId w:val="34"/>
        </w:numPr>
        <w:contextualSpacing/>
        <w:jc w:val="both"/>
        <w:rPr>
          <w:color w:val="000000"/>
          <w:sz w:val="28"/>
          <w:szCs w:val="28"/>
        </w:rPr>
      </w:pPr>
      <w:r w:rsidRPr="0096313C">
        <w:rPr>
          <w:color w:val="000000"/>
          <w:sz w:val="28"/>
          <w:szCs w:val="28"/>
        </w:rPr>
        <w:t xml:space="preserve"> дефицита ферментов эритроцитов</w:t>
      </w:r>
    </w:p>
    <w:p w:rsidR="004C21E3" w:rsidRPr="0096313C" w:rsidRDefault="004C21E3" w:rsidP="004C21E3">
      <w:pPr>
        <w:jc w:val="both"/>
        <w:rPr>
          <w:color w:val="000000"/>
          <w:sz w:val="28"/>
          <w:szCs w:val="28"/>
        </w:rPr>
      </w:pPr>
    </w:p>
    <w:p w:rsidR="004C21E3" w:rsidRPr="0096313C" w:rsidRDefault="004C21E3" w:rsidP="004C21E3">
      <w:pPr>
        <w:jc w:val="both"/>
        <w:rPr>
          <w:color w:val="000000"/>
          <w:sz w:val="28"/>
          <w:szCs w:val="28"/>
        </w:rPr>
      </w:pPr>
      <w:r w:rsidRPr="0096313C">
        <w:rPr>
          <w:color w:val="000000"/>
          <w:sz w:val="28"/>
          <w:szCs w:val="28"/>
        </w:rPr>
        <w:t>10. ДЛЯ АПЛАСТИЧЕСКОЙ АНЕМИИ ХАРАКТЕРНО:</w:t>
      </w:r>
    </w:p>
    <w:p w:rsidR="004C21E3" w:rsidRPr="0096313C" w:rsidRDefault="004C21E3" w:rsidP="004C21E3">
      <w:pPr>
        <w:numPr>
          <w:ilvl w:val="0"/>
          <w:numId w:val="35"/>
        </w:numPr>
        <w:contextualSpacing/>
        <w:jc w:val="both"/>
        <w:rPr>
          <w:color w:val="000000"/>
          <w:sz w:val="28"/>
          <w:szCs w:val="28"/>
        </w:rPr>
      </w:pPr>
      <w:r w:rsidRPr="0096313C">
        <w:rPr>
          <w:color w:val="000000"/>
          <w:sz w:val="28"/>
          <w:szCs w:val="28"/>
        </w:rPr>
        <w:t xml:space="preserve"> кровоточивость</w:t>
      </w:r>
    </w:p>
    <w:p w:rsidR="004C21E3" w:rsidRPr="0096313C" w:rsidRDefault="004C21E3" w:rsidP="004C21E3">
      <w:pPr>
        <w:numPr>
          <w:ilvl w:val="0"/>
          <w:numId w:val="35"/>
        </w:numPr>
        <w:contextualSpacing/>
        <w:jc w:val="both"/>
        <w:rPr>
          <w:color w:val="000000"/>
          <w:sz w:val="28"/>
          <w:szCs w:val="28"/>
        </w:rPr>
      </w:pPr>
      <w:r w:rsidRPr="0096313C">
        <w:rPr>
          <w:color w:val="000000"/>
          <w:sz w:val="28"/>
          <w:szCs w:val="28"/>
        </w:rPr>
        <w:t xml:space="preserve"> присоединение инфекции</w:t>
      </w:r>
    </w:p>
    <w:p w:rsidR="004C21E3" w:rsidRPr="0096313C" w:rsidRDefault="004C21E3" w:rsidP="004C21E3">
      <w:pPr>
        <w:numPr>
          <w:ilvl w:val="0"/>
          <w:numId w:val="35"/>
        </w:numPr>
        <w:contextualSpacing/>
        <w:jc w:val="both"/>
        <w:rPr>
          <w:color w:val="000000"/>
          <w:sz w:val="28"/>
          <w:szCs w:val="28"/>
        </w:rPr>
      </w:pPr>
      <w:r w:rsidRPr="0096313C">
        <w:rPr>
          <w:color w:val="000000"/>
          <w:sz w:val="28"/>
          <w:szCs w:val="28"/>
        </w:rPr>
        <w:t xml:space="preserve"> проливные поты</w:t>
      </w:r>
    </w:p>
    <w:p w:rsidR="004C21E3" w:rsidRPr="0096313C" w:rsidRDefault="004C21E3" w:rsidP="004C21E3">
      <w:pPr>
        <w:numPr>
          <w:ilvl w:val="0"/>
          <w:numId w:val="35"/>
        </w:numPr>
        <w:contextualSpacing/>
        <w:jc w:val="both"/>
        <w:rPr>
          <w:color w:val="000000"/>
          <w:sz w:val="28"/>
          <w:szCs w:val="28"/>
        </w:rPr>
      </w:pPr>
      <w:r w:rsidRPr="0096313C">
        <w:rPr>
          <w:color w:val="000000"/>
          <w:sz w:val="28"/>
          <w:szCs w:val="28"/>
        </w:rPr>
        <w:t xml:space="preserve"> кожный зуд</w:t>
      </w:r>
    </w:p>
    <w:p w:rsidR="004C21E3" w:rsidRDefault="004C21E3" w:rsidP="004C21E3">
      <w:pPr>
        <w:numPr>
          <w:ilvl w:val="0"/>
          <w:numId w:val="35"/>
        </w:numPr>
        <w:contextualSpacing/>
        <w:jc w:val="both"/>
        <w:rPr>
          <w:color w:val="000000"/>
          <w:sz w:val="28"/>
          <w:szCs w:val="28"/>
        </w:rPr>
      </w:pPr>
      <w:r w:rsidRPr="0096313C">
        <w:rPr>
          <w:color w:val="000000"/>
          <w:sz w:val="28"/>
          <w:szCs w:val="28"/>
        </w:rPr>
        <w:t xml:space="preserve"> верно а) и б)</w:t>
      </w:r>
    </w:p>
    <w:p w:rsidR="004C21E3" w:rsidRDefault="004C21E3" w:rsidP="004C21E3">
      <w:pPr>
        <w:ind w:left="720"/>
        <w:contextualSpacing/>
        <w:jc w:val="both"/>
        <w:rPr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60"/>
        <w:gridCol w:w="1275"/>
      </w:tblGrid>
      <w:tr w:rsidR="004C21E3" w:rsidTr="001A31FE">
        <w:trPr>
          <w:trHeight w:val="1156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C21E3" w:rsidRDefault="004C21E3" w:rsidP="001A31F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1E3" w:rsidRDefault="004C21E3" w:rsidP="001A31F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Ответ</w:t>
            </w:r>
          </w:p>
        </w:tc>
      </w:tr>
      <w:tr w:rsidR="004C21E3" w:rsidTr="001A31FE">
        <w:trPr>
          <w:trHeight w:hRule="exact" w:val="28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1E3" w:rsidRDefault="004C21E3" w:rsidP="001A31F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1E3" w:rsidRDefault="004C21E3" w:rsidP="001A31F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</w:tr>
      <w:tr w:rsidR="004C21E3" w:rsidTr="001A31FE">
        <w:trPr>
          <w:trHeight w:hRule="exact" w:val="29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1E3" w:rsidRDefault="004C21E3" w:rsidP="001A31F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1E3" w:rsidRDefault="004C21E3" w:rsidP="001A31F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А</w:t>
            </w:r>
          </w:p>
        </w:tc>
      </w:tr>
      <w:tr w:rsidR="004C21E3" w:rsidTr="001A31FE">
        <w:trPr>
          <w:trHeight w:hRule="exact" w:val="28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1E3" w:rsidRDefault="004C21E3" w:rsidP="001A31F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</w:rPr>
              <w:t xml:space="preserve">3.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1E3" w:rsidRDefault="004C21E3" w:rsidP="001A31F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-15"/>
                <w:sz w:val="28"/>
                <w:szCs w:val="28"/>
              </w:rPr>
              <w:t>А</w:t>
            </w:r>
          </w:p>
        </w:tc>
      </w:tr>
      <w:tr w:rsidR="004C21E3" w:rsidTr="001A31FE">
        <w:trPr>
          <w:trHeight w:hRule="exact" w:val="27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1E3" w:rsidRDefault="004C21E3" w:rsidP="001A31F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-10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1E3" w:rsidRDefault="004C21E3" w:rsidP="001A31F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</w:tr>
      <w:tr w:rsidR="004C21E3" w:rsidTr="001A31FE">
        <w:trPr>
          <w:trHeight w:hRule="exact" w:val="28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1E3" w:rsidRDefault="004C21E3" w:rsidP="001A31F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27"/>
                <w:w w:val="69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1E3" w:rsidRDefault="004C21E3" w:rsidP="001A31F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</w:tr>
      <w:tr w:rsidR="004C21E3" w:rsidTr="001A31FE">
        <w:trPr>
          <w:trHeight w:hRule="exact" w:val="27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1E3" w:rsidRDefault="004C21E3" w:rsidP="001A31F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1E3" w:rsidRDefault="004C21E3" w:rsidP="001A31F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Г</w:t>
            </w:r>
          </w:p>
        </w:tc>
      </w:tr>
      <w:tr w:rsidR="004C21E3" w:rsidTr="001A31FE">
        <w:trPr>
          <w:trHeight w:hRule="exact" w:val="28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1E3" w:rsidRDefault="004C21E3" w:rsidP="001A31F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1E3" w:rsidRDefault="004C21E3" w:rsidP="001A31F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-15"/>
                <w:sz w:val="28"/>
                <w:szCs w:val="28"/>
              </w:rPr>
              <w:t>А</w:t>
            </w:r>
          </w:p>
        </w:tc>
      </w:tr>
      <w:tr w:rsidR="004C21E3" w:rsidTr="001A31FE">
        <w:trPr>
          <w:trHeight w:hRule="exact" w:val="28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1E3" w:rsidRDefault="004C21E3" w:rsidP="001A31F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1E3" w:rsidRDefault="004C21E3" w:rsidP="001A31F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</w:p>
        </w:tc>
      </w:tr>
      <w:tr w:rsidR="004C21E3" w:rsidTr="001A31FE">
        <w:trPr>
          <w:trHeight w:hRule="exact" w:val="27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1E3" w:rsidRDefault="004C21E3" w:rsidP="001A31F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-5"/>
                <w:sz w:val="28"/>
                <w:szCs w:val="28"/>
              </w:rPr>
              <w:t xml:space="preserve">9. 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1E3" w:rsidRDefault="004C21E3" w:rsidP="001A31F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А</w:t>
            </w:r>
          </w:p>
        </w:tc>
      </w:tr>
      <w:tr w:rsidR="004C21E3" w:rsidTr="001A31FE">
        <w:trPr>
          <w:trHeight w:hRule="exact" w:val="30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1E3" w:rsidRDefault="004C21E3" w:rsidP="001A31F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10.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1E3" w:rsidRDefault="004C21E3" w:rsidP="001A31F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</w:p>
        </w:tc>
      </w:tr>
    </w:tbl>
    <w:p w:rsidR="004C21E3" w:rsidRDefault="004C21E3" w:rsidP="004C21E3">
      <w:pPr>
        <w:contextualSpacing/>
        <w:jc w:val="both"/>
        <w:rPr>
          <w:color w:val="000000"/>
          <w:sz w:val="28"/>
          <w:szCs w:val="28"/>
        </w:rPr>
      </w:pPr>
    </w:p>
    <w:p w:rsidR="004C21E3" w:rsidRDefault="004C21E3" w:rsidP="004C21E3">
      <w:pPr>
        <w:jc w:val="both"/>
        <w:outlineLvl w:val="0"/>
        <w:rPr>
          <w:snapToGrid w:val="0"/>
          <w:sz w:val="28"/>
          <w:szCs w:val="28"/>
        </w:rPr>
      </w:pPr>
    </w:p>
    <w:p w:rsidR="004C21E3" w:rsidRDefault="004C21E3" w:rsidP="004C21E3">
      <w:pPr>
        <w:numPr>
          <w:ilvl w:val="0"/>
          <w:numId w:val="36"/>
        </w:numPr>
        <w:tabs>
          <w:tab w:val="left" w:pos="1033"/>
        </w:tabs>
        <w:ind w:left="700" w:right="20" w:firstLine="1"/>
        <w:jc w:val="both"/>
        <w:rPr>
          <w:sz w:val="28"/>
          <w:szCs w:val="28"/>
        </w:rPr>
      </w:pPr>
      <w:r>
        <w:rPr>
          <w:sz w:val="28"/>
          <w:szCs w:val="28"/>
        </w:rPr>
        <w:t>Выполнить реферат.</w:t>
      </w:r>
    </w:p>
    <w:p w:rsidR="004C21E3" w:rsidRDefault="004C21E3" w:rsidP="004C21E3">
      <w:pPr>
        <w:tabs>
          <w:tab w:val="left" w:pos="1033"/>
        </w:tabs>
        <w:ind w:left="700" w:right="20"/>
        <w:jc w:val="both"/>
        <w:rPr>
          <w:sz w:val="28"/>
          <w:szCs w:val="28"/>
        </w:rPr>
      </w:pPr>
      <w:r w:rsidRPr="00B04A2A">
        <w:rPr>
          <w:sz w:val="28"/>
          <w:szCs w:val="28"/>
        </w:rPr>
        <w:t>Рациональная фармакотерапия анемического синдрома в условиях поликлиники.</w:t>
      </w:r>
    </w:p>
    <w:p w:rsidR="004C21E3" w:rsidRPr="00B97394" w:rsidRDefault="004C21E3" w:rsidP="004C21E3">
      <w:pPr>
        <w:keepNext/>
        <w:keepLines/>
        <w:jc w:val="both"/>
        <w:rPr>
          <w:sz w:val="28"/>
          <w:szCs w:val="28"/>
        </w:rPr>
      </w:pPr>
    </w:p>
    <w:p w:rsidR="004C21E3" w:rsidRDefault="004C21E3" w:rsidP="004C21E3">
      <w:pPr>
        <w:spacing w:line="355" w:lineRule="auto"/>
        <w:jc w:val="both"/>
      </w:pPr>
      <w:proofErr w:type="gramStart"/>
      <w:r>
        <w:rPr>
          <w:b/>
          <w:bCs/>
          <w:sz w:val="28"/>
          <w:szCs w:val="28"/>
        </w:rPr>
        <w:t xml:space="preserve">Формы контроля освоения заданий по самостоятельной аудиторной работе по данной теме </w:t>
      </w:r>
      <w:r>
        <w:rPr>
          <w:sz w:val="28"/>
          <w:szCs w:val="28"/>
        </w:rPr>
        <w:t>(тестовые задания, контрольные вопросы, ситуационные задачи, протоколы, заключения, графологические структуры, реферативные сообщения.</w:t>
      </w:r>
      <w:proofErr w:type="gramEnd"/>
    </w:p>
    <w:p w:rsidR="004C21E3" w:rsidRPr="00C75F86" w:rsidRDefault="004C21E3" w:rsidP="004C21E3">
      <w:pPr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>А) Субъективные и объективные методы обследования больных с оформл</w:t>
      </w:r>
      <w:r>
        <w:rPr>
          <w:color w:val="000000"/>
          <w:sz w:val="28"/>
          <w:szCs w:val="28"/>
        </w:rPr>
        <w:t>ением предварительного диагноза</w:t>
      </w:r>
      <w:r w:rsidRPr="00C75F86">
        <w:rPr>
          <w:color w:val="000000"/>
          <w:sz w:val="28"/>
          <w:szCs w:val="28"/>
        </w:rPr>
        <w:t>.</w:t>
      </w:r>
    </w:p>
    <w:p w:rsidR="004C21E3" w:rsidRPr="00C75F86" w:rsidRDefault="004C21E3" w:rsidP="004C21E3">
      <w:pPr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 xml:space="preserve">Б) Работа с пациентами во </w:t>
      </w:r>
      <w:proofErr w:type="spellStart"/>
      <w:r w:rsidRPr="00C75F86">
        <w:rPr>
          <w:color w:val="000000"/>
          <w:sz w:val="28"/>
          <w:szCs w:val="28"/>
        </w:rPr>
        <w:t>вспомогательно</w:t>
      </w:r>
      <w:proofErr w:type="spellEnd"/>
      <w:r w:rsidRPr="00C75F86">
        <w:rPr>
          <w:color w:val="000000"/>
          <w:sz w:val="28"/>
          <w:szCs w:val="28"/>
        </w:rPr>
        <w:t xml:space="preserve"> – диагностическом подразделении </w:t>
      </w:r>
    </w:p>
    <w:p w:rsidR="004C21E3" w:rsidRPr="00C75F86" w:rsidRDefault="004C21E3" w:rsidP="004C21E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Интерпретация</w:t>
      </w:r>
      <w:r w:rsidRPr="00C75F86">
        <w:rPr>
          <w:color w:val="000000"/>
          <w:sz w:val="28"/>
          <w:szCs w:val="28"/>
        </w:rPr>
        <w:t xml:space="preserve"> результатов  полученных дополнительных исследований больного </w:t>
      </w:r>
    </w:p>
    <w:p w:rsidR="004C21E3" w:rsidRPr="00C75F86" w:rsidRDefault="004C21E3" w:rsidP="004C21E3">
      <w:pPr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>Г) Работа по оформлению медицинской документации:</w:t>
      </w:r>
      <w:r>
        <w:rPr>
          <w:color w:val="000000"/>
          <w:sz w:val="28"/>
          <w:szCs w:val="28"/>
        </w:rPr>
        <w:t xml:space="preserve"> оформление амбулаторной карты (</w:t>
      </w:r>
      <w:r w:rsidRPr="00C75F86">
        <w:rPr>
          <w:color w:val="000000"/>
          <w:sz w:val="28"/>
          <w:szCs w:val="28"/>
        </w:rPr>
        <w:t xml:space="preserve">сбор анамнеза, осмотр больного  в дневном стационаре, обоснование диагноза, план обследования и лечения, этапный эпикриз, дневники </w:t>
      </w:r>
      <w:proofErr w:type="spellStart"/>
      <w:r w:rsidRPr="00C75F86">
        <w:rPr>
          <w:color w:val="000000"/>
          <w:sz w:val="28"/>
          <w:szCs w:val="28"/>
        </w:rPr>
        <w:t>курации</w:t>
      </w:r>
      <w:proofErr w:type="spellEnd"/>
      <w:r w:rsidRPr="00C75F86">
        <w:rPr>
          <w:color w:val="000000"/>
          <w:sz w:val="28"/>
          <w:szCs w:val="28"/>
        </w:rPr>
        <w:t xml:space="preserve">, выписной эпикриз с рекомендациями). </w:t>
      </w:r>
    </w:p>
    <w:p w:rsidR="004C21E3" w:rsidRPr="00C75F86" w:rsidRDefault="004C21E3" w:rsidP="004C21E3">
      <w:pPr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>Д) Самостоятельная работа студентов в учеб</w:t>
      </w:r>
      <w:r>
        <w:rPr>
          <w:color w:val="000000"/>
          <w:sz w:val="28"/>
          <w:szCs w:val="28"/>
        </w:rPr>
        <w:t>ных аудиториях (</w:t>
      </w:r>
      <w:r w:rsidRPr="00C75F86">
        <w:rPr>
          <w:color w:val="000000"/>
          <w:sz w:val="28"/>
          <w:szCs w:val="28"/>
        </w:rPr>
        <w:t xml:space="preserve">решение </w:t>
      </w:r>
      <w:proofErr w:type="spellStart"/>
      <w:r w:rsidRPr="00C75F86">
        <w:rPr>
          <w:color w:val="000000"/>
          <w:sz w:val="28"/>
          <w:szCs w:val="28"/>
        </w:rPr>
        <w:t>мультимедий</w:t>
      </w:r>
      <w:r>
        <w:rPr>
          <w:color w:val="000000"/>
          <w:sz w:val="28"/>
          <w:szCs w:val="28"/>
        </w:rPr>
        <w:t>н</w:t>
      </w:r>
      <w:r w:rsidRPr="00C75F86">
        <w:rPr>
          <w:color w:val="000000"/>
          <w:sz w:val="28"/>
          <w:szCs w:val="28"/>
        </w:rPr>
        <w:t>ых</w:t>
      </w:r>
      <w:proofErr w:type="spellEnd"/>
      <w:r w:rsidRPr="00C75F86">
        <w:rPr>
          <w:color w:val="000000"/>
          <w:sz w:val="28"/>
          <w:szCs w:val="28"/>
        </w:rPr>
        <w:t xml:space="preserve"> ситуационных задач, деловые игры, просмотр видеофильмов по теме, атласов и др.</w:t>
      </w:r>
      <w:r>
        <w:rPr>
          <w:color w:val="000000"/>
          <w:sz w:val="28"/>
          <w:szCs w:val="28"/>
        </w:rPr>
        <w:t>)</w:t>
      </w:r>
      <w:r w:rsidRPr="00C75F86">
        <w:rPr>
          <w:color w:val="000000"/>
          <w:sz w:val="28"/>
          <w:szCs w:val="28"/>
        </w:rPr>
        <w:t xml:space="preserve">. </w:t>
      </w:r>
    </w:p>
    <w:p w:rsidR="004C21E3" w:rsidRPr="00C75F86" w:rsidRDefault="004C21E3" w:rsidP="004C21E3">
      <w:pPr>
        <w:jc w:val="both"/>
        <w:rPr>
          <w:snapToGrid w:val="0"/>
          <w:sz w:val="28"/>
          <w:szCs w:val="28"/>
        </w:rPr>
      </w:pPr>
    </w:p>
    <w:p w:rsidR="004C21E3" w:rsidRPr="00851AF9" w:rsidRDefault="004C21E3" w:rsidP="004C21E3">
      <w:pPr>
        <w:jc w:val="both"/>
        <w:rPr>
          <w:snapToGrid w:val="0"/>
          <w:sz w:val="28"/>
          <w:szCs w:val="28"/>
        </w:rPr>
      </w:pPr>
    </w:p>
    <w:p w:rsidR="004C21E3" w:rsidRPr="00414CD7" w:rsidRDefault="004C21E3" w:rsidP="004C21E3">
      <w:pPr>
        <w:jc w:val="both"/>
        <w:rPr>
          <w:b/>
          <w:snapToGrid w:val="0"/>
          <w:sz w:val="28"/>
          <w:szCs w:val="28"/>
        </w:rPr>
      </w:pPr>
      <w:bookmarkStart w:id="0" w:name="_GoBack"/>
      <w:r w:rsidRPr="00414CD7">
        <w:rPr>
          <w:b/>
          <w:snapToGrid w:val="0"/>
          <w:sz w:val="28"/>
          <w:szCs w:val="28"/>
        </w:rPr>
        <w:t>Рекомендуемая литература:</w:t>
      </w:r>
    </w:p>
    <w:p w:rsidR="004C21E3" w:rsidRPr="00414CD7" w:rsidRDefault="004C21E3" w:rsidP="004C21E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14CD7">
        <w:rPr>
          <w:b/>
          <w:sz w:val="28"/>
          <w:szCs w:val="28"/>
        </w:rPr>
        <w:t xml:space="preserve">Основная: </w:t>
      </w:r>
    </w:p>
    <w:p w:rsidR="004C21E3" w:rsidRPr="00414CD7" w:rsidRDefault="004C21E3" w:rsidP="004C21E3">
      <w:pPr>
        <w:pStyle w:val="ae"/>
        <w:numPr>
          <w:ilvl w:val="0"/>
          <w:numId w:val="24"/>
        </w:numPr>
        <w:jc w:val="both"/>
        <w:rPr>
          <w:sz w:val="28"/>
          <w:szCs w:val="28"/>
        </w:rPr>
      </w:pPr>
      <w:proofErr w:type="spellStart"/>
      <w:r w:rsidRPr="00414CD7">
        <w:rPr>
          <w:rFonts w:eastAsia="Calibri"/>
          <w:bCs/>
          <w:sz w:val="28"/>
          <w:szCs w:val="28"/>
        </w:rPr>
        <w:t>Сторожаков</w:t>
      </w:r>
      <w:proofErr w:type="spellEnd"/>
      <w:r w:rsidRPr="00414CD7">
        <w:rPr>
          <w:rFonts w:eastAsia="Calibri"/>
          <w:bCs/>
          <w:sz w:val="28"/>
          <w:szCs w:val="28"/>
        </w:rPr>
        <w:t>, Г. И.</w:t>
      </w:r>
      <w:r w:rsidRPr="00414CD7">
        <w:rPr>
          <w:rFonts w:eastAsia="Calibri"/>
          <w:sz w:val="28"/>
          <w:szCs w:val="28"/>
        </w:rPr>
        <w:t xml:space="preserve"> Поликлиническая терапия [Электронный ресурс] : учебник для студентов мед</w:t>
      </w:r>
      <w:proofErr w:type="gramStart"/>
      <w:r w:rsidRPr="00414CD7">
        <w:rPr>
          <w:rFonts w:eastAsia="Calibri"/>
          <w:sz w:val="28"/>
          <w:szCs w:val="28"/>
        </w:rPr>
        <w:t>.</w:t>
      </w:r>
      <w:proofErr w:type="gramEnd"/>
      <w:r w:rsidRPr="00414CD7">
        <w:rPr>
          <w:rFonts w:eastAsia="Calibri"/>
          <w:sz w:val="28"/>
          <w:szCs w:val="28"/>
        </w:rPr>
        <w:t xml:space="preserve"> </w:t>
      </w:r>
      <w:proofErr w:type="gramStart"/>
      <w:r w:rsidRPr="00414CD7">
        <w:rPr>
          <w:rFonts w:eastAsia="Calibri"/>
          <w:sz w:val="28"/>
          <w:szCs w:val="28"/>
        </w:rPr>
        <w:t>в</w:t>
      </w:r>
      <w:proofErr w:type="gramEnd"/>
      <w:r w:rsidRPr="00414CD7">
        <w:rPr>
          <w:rFonts w:eastAsia="Calibri"/>
          <w:sz w:val="28"/>
          <w:szCs w:val="28"/>
        </w:rPr>
        <w:t xml:space="preserve">узов / Г. И. </w:t>
      </w:r>
      <w:proofErr w:type="spellStart"/>
      <w:r w:rsidRPr="00414CD7">
        <w:rPr>
          <w:rFonts w:eastAsia="Calibri"/>
          <w:sz w:val="28"/>
          <w:szCs w:val="28"/>
        </w:rPr>
        <w:t>Сторожаков</w:t>
      </w:r>
      <w:proofErr w:type="spellEnd"/>
      <w:r w:rsidRPr="00414CD7">
        <w:rPr>
          <w:rFonts w:eastAsia="Calibri"/>
          <w:sz w:val="28"/>
          <w:szCs w:val="28"/>
        </w:rPr>
        <w:t xml:space="preserve">, И. И. </w:t>
      </w:r>
      <w:proofErr w:type="spellStart"/>
      <w:r w:rsidRPr="00414CD7">
        <w:rPr>
          <w:rFonts w:eastAsia="Calibri"/>
          <w:sz w:val="28"/>
          <w:szCs w:val="28"/>
        </w:rPr>
        <w:t>Чукаева</w:t>
      </w:r>
      <w:proofErr w:type="spellEnd"/>
      <w:r w:rsidRPr="00414CD7">
        <w:rPr>
          <w:rFonts w:eastAsia="Calibri"/>
          <w:sz w:val="28"/>
          <w:szCs w:val="28"/>
        </w:rPr>
        <w:t>, А. А. Александров. - Электрон</w:t>
      </w:r>
      <w:proofErr w:type="gramStart"/>
      <w:r w:rsidRPr="00414CD7">
        <w:rPr>
          <w:rFonts w:eastAsia="Calibri"/>
          <w:sz w:val="28"/>
          <w:szCs w:val="28"/>
        </w:rPr>
        <w:t>.</w:t>
      </w:r>
      <w:proofErr w:type="gramEnd"/>
      <w:r w:rsidRPr="00414CD7">
        <w:rPr>
          <w:rFonts w:eastAsia="Calibri"/>
          <w:sz w:val="28"/>
          <w:szCs w:val="28"/>
        </w:rPr>
        <w:t xml:space="preserve"> </w:t>
      </w:r>
      <w:proofErr w:type="gramStart"/>
      <w:r w:rsidRPr="00414CD7">
        <w:rPr>
          <w:rFonts w:eastAsia="Calibri"/>
          <w:sz w:val="28"/>
          <w:szCs w:val="28"/>
        </w:rPr>
        <w:t>т</w:t>
      </w:r>
      <w:proofErr w:type="gramEnd"/>
      <w:r w:rsidRPr="00414CD7">
        <w:rPr>
          <w:rFonts w:eastAsia="Calibri"/>
          <w:sz w:val="28"/>
          <w:szCs w:val="28"/>
        </w:rPr>
        <w:t>екстовые дан. - М.</w:t>
      </w:r>
      <w:proofErr w:type="gramStart"/>
      <w:r w:rsidRPr="00414CD7">
        <w:rPr>
          <w:rFonts w:eastAsia="Calibri"/>
          <w:sz w:val="28"/>
          <w:szCs w:val="28"/>
        </w:rPr>
        <w:t xml:space="preserve"> :</w:t>
      </w:r>
      <w:proofErr w:type="gramEnd"/>
      <w:r w:rsidRPr="00414CD7">
        <w:rPr>
          <w:rFonts w:eastAsia="Calibri"/>
          <w:sz w:val="28"/>
          <w:szCs w:val="28"/>
        </w:rPr>
        <w:t xml:space="preserve"> ГЭОТАР-МЕДИА, 2013.  -</w:t>
      </w:r>
      <w:r w:rsidRPr="00414CD7">
        <w:rPr>
          <w:rFonts w:eastAsia="Calibri"/>
          <w:sz w:val="28"/>
          <w:szCs w:val="28"/>
          <w:lang w:val="en-US"/>
        </w:rPr>
        <w:t>on</w:t>
      </w:r>
      <w:r w:rsidRPr="00414CD7">
        <w:rPr>
          <w:rFonts w:eastAsia="Calibri"/>
          <w:sz w:val="28"/>
          <w:szCs w:val="28"/>
        </w:rPr>
        <w:t>-</w:t>
      </w:r>
      <w:r w:rsidRPr="00414CD7">
        <w:rPr>
          <w:rFonts w:eastAsia="Calibri"/>
          <w:sz w:val="28"/>
          <w:szCs w:val="28"/>
          <w:lang w:val="en-US"/>
        </w:rPr>
        <w:t>line</w:t>
      </w:r>
      <w:r w:rsidRPr="00414CD7">
        <w:rPr>
          <w:rFonts w:eastAsia="Calibri"/>
          <w:sz w:val="28"/>
          <w:szCs w:val="28"/>
        </w:rPr>
        <w:t xml:space="preserve">. - </w:t>
      </w:r>
      <w:r w:rsidRPr="00414CD7">
        <w:rPr>
          <w:rFonts w:eastAsia="Calibri"/>
          <w:bCs/>
          <w:sz w:val="28"/>
          <w:szCs w:val="28"/>
        </w:rPr>
        <w:t xml:space="preserve">Режим доступа: </w:t>
      </w:r>
      <w:hyperlink r:id="rId9" w:history="1">
        <w:r w:rsidRPr="00414CD7">
          <w:rPr>
            <w:rFonts w:eastAsia="Calibri"/>
            <w:bCs/>
            <w:color w:val="0000FF"/>
            <w:sz w:val="28"/>
            <w:szCs w:val="28"/>
            <w:u w:val="single"/>
          </w:rPr>
          <w:t>http://www.studmedlib.ru/ru/book/ISBN9785970425015.html</w:t>
        </w:r>
      </w:hyperlink>
    </w:p>
    <w:p w:rsidR="004C21E3" w:rsidRPr="00414CD7" w:rsidRDefault="004C21E3" w:rsidP="004C21E3">
      <w:pPr>
        <w:pStyle w:val="ae"/>
        <w:numPr>
          <w:ilvl w:val="0"/>
          <w:numId w:val="24"/>
        </w:numPr>
        <w:jc w:val="both"/>
        <w:rPr>
          <w:sz w:val="28"/>
          <w:szCs w:val="28"/>
        </w:rPr>
      </w:pPr>
      <w:r w:rsidRPr="00414CD7">
        <w:rPr>
          <w:bCs/>
          <w:sz w:val="28"/>
          <w:szCs w:val="28"/>
        </w:rPr>
        <w:t>Диетотерапия при заболеваниях</w:t>
      </w:r>
      <w:r w:rsidRPr="00414CD7">
        <w:rPr>
          <w:sz w:val="28"/>
          <w:szCs w:val="28"/>
        </w:rPr>
        <w:t xml:space="preserve"> внутренних органов [Текст]</w:t>
      </w:r>
      <w:proofErr w:type="gramStart"/>
      <w:r w:rsidRPr="00414CD7">
        <w:rPr>
          <w:sz w:val="28"/>
          <w:szCs w:val="28"/>
        </w:rPr>
        <w:t xml:space="preserve"> :</w:t>
      </w:r>
      <w:proofErr w:type="gramEnd"/>
      <w:r w:rsidRPr="00414CD7">
        <w:rPr>
          <w:sz w:val="28"/>
          <w:szCs w:val="28"/>
        </w:rPr>
        <w:t xml:space="preserve"> учебное пособие для студентов, обучающихся по спец. «Лечебное дело» / ГБОУ ВПО БГМУ Минздрава России; сост. А. Я. Крюкова [и др.]. - Уфа</w:t>
      </w:r>
      <w:proofErr w:type="gramStart"/>
      <w:r w:rsidRPr="00414CD7">
        <w:rPr>
          <w:sz w:val="28"/>
          <w:szCs w:val="28"/>
        </w:rPr>
        <w:t xml:space="preserve"> :</w:t>
      </w:r>
      <w:proofErr w:type="gramEnd"/>
      <w:r w:rsidRPr="00414CD7">
        <w:rPr>
          <w:sz w:val="28"/>
          <w:szCs w:val="28"/>
        </w:rPr>
        <w:t xml:space="preserve"> Изд-во ГБОУ ВПО БГМУ Минздрава России, 2015. </w:t>
      </w:r>
      <w:r w:rsidRPr="00414CD7">
        <w:rPr>
          <w:bCs/>
          <w:sz w:val="28"/>
          <w:szCs w:val="28"/>
        </w:rPr>
        <w:t>Ч. 1</w:t>
      </w:r>
      <w:proofErr w:type="gramStart"/>
      <w:r w:rsidRPr="00414CD7">
        <w:rPr>
          <w:sz w:val="28"/>
          <w:szCs w:val="28"/>
        </w:rPr>
        <w:t xml:space="preserve"> :</w:t>
      </w:r>
      <w:proofErr w:type="gramEnd"/>
      <w:r w:rsidRPr="00414CD7">
        <w:rPr>
          <w:sz w:val="28"/>
          <w:szCs w:val="28"/>
        </w:rPr>
        <w:t xml:space="preserve"> учебное пособие / сост. А. Я. Крюкова [и др.]. - 2015. - 82 с.</w:t>
      </w:r>
    </w:p>
    <w:p w:rsidR="004C21E3" w:rsidRPr="00414CD7" w:rsidRDefault="004C21E3" w:rsidP="004C21E3">
      <w:pPr>
        <w:pStyle w:val="ae"/>
        <w:numPr>
          <w:ilvl w:val="0"/>
          <w:numId w:val="24"/>
        </w:numPr>
        <w:jc w:val="both"/>
        <w:rPr>
          <w:sz w:val="28"/>
          <w:szCs w:val="28"/>
        </w:rPr>
      </w:pPr>
      <w:r w:rsidRPr="00414CD7">
        <w:rPr>
          <w:rFonts w:eastAsia="Calibri"/>
          <w:bCs/>
          <w:sz w:val="28"/>
          <w:szCs w:val="28"/>
        </w:rPr>
        <w:t xml:space="preserve">Роль образовательных </w:t>
      </w:r>
      <w:proofErr w:type="spellStart"/>
      <w:r w:rsidRPr="00414CD7">
        <w:rPr>
          <w:rFonts w:eastAsia="Calibri"/>
          <w:bCs/>
          <w:sz w:val="28"/>
          <w:szCs w:val="28"/>
        </w:rPr>
        <w:t>программ</w:t>
      </w:r>
      <w:r w:rsidRPr="00414CD7">
        <w:rPr>
          <w:rFonts w:eastAsia="Calibri"/>
          <w:sz w:val="28"/>
          <w:szCs w:val="28"/>
        </w:rPr>
        <w:t>для</w:t>
      </w:r>
      <w:proofErr w:type="spellEnd"/>
      <w:r w:rsidRPr="00414CD7">
        <w:rPr>
          <w:rFonts w:eastAsia="Calibri"/>
          <w:sz w:val="28"/>
          <w:szCs w:val="28"/>
        </w:rPr>
        <w:t xml:space="preserve"> пациентов в условиях модернизации профилактического направления здравоохранения : учеб</w:t>
      </w:r>
      <w:proofErr w:type="gramStart"/>
      <w:r w:rsidRPr="00414CD7">
        <w:rPr>
          <w:rFonts w:eastAsia="Calibri"/>
          <w:sz w:val="28"/>
          <w:szCs w:val="28"/>
        </w:rPr>
        <w:t>.</w:t>
      </w:r>
      <w:proofErr w:type="gramEnd"/>
      <w:r w:rsidRPr="00414CD7">
        <w:rPr>
          <w:rFonts w:eastAsia="Calibri"/>
          <w:sz w:val="28"/>
          <w:szCs w:val="28"/>
        </w:rPr>
        <w:t xml:space="preserve"> </w:t>
      </w:r>
      <w:proofErr w:type="gramStart"/>
      <w:r w:rsidRPr="00414CD7">
        <w:rPr>
          <w:rFonts w:eastAsia="Calibri"/>
          <w:sz w:val="28"/>
          <w:szCs w:val="28"/>
        </w:rPr>
        <w:t>п</w:t>
      </w:r>
      <w:proofErr w:type="gramEnd"/>
      <w:r w:rsidRPr="00414CD7">
        <w:rPr>
          <w:rFonts w:eastAsia="Calibri"/>
          <w:sz w:val="28"/>
          <w:szCs w:val="28"/>
        </w:rPr>
        <w:t xml:space="preserve">особие для студентов / ГБОУ ВПО "БГМУ" МЗ РФ ; сост. А. Я. </w:t>
      </w:r>
      <w:r w:rsidRPr="00414CD7">
        <w:rPr>
          <w:rFonts w:eastAsia="Calibri"/>
          <w:sz w:val="28"/>
          <w:szCs w:val="28"/>
        </w:rPr>
        <w:lastRenderedPageBreak/>
        <w:t>Крюкова [и др.] ; ред. А. Я. Крюкова. - Уфа</w:t>
      </w:r>
      <w:proofErr w:type="gramStart"/>
      <w:r w:rsidRPr="00414CD7">
        <w:rPr>
          <w:rFonts w:eastAsia="Calibri"/>
          <w:sz w:val="28"/>
          <w:szCs w:val="28"/>
        </w:rPr>
        <w:t xml:space="preserve"> :</w:t>
      </w:r>
      <w:proofErr w:type="gramEnd"/>
      <w:r w:rsidRPr="00414CD7">
        <w:rPr>
          <w:rFonts w:eastAsia="Calibri"/>
          <w:sz w:val="28"/>
          <w:szCs w:val="28"/>
        </w:rPr>
        <w:t xml:space="preserve"> Изд-во ГБОУ ВПО БГМУ Минздрава России, 2012. - 202 </w:t>
      </w:r>
      <w:proofErr w:type="gramStart"/>
      <w:r w:rsidRPr="00414CD7">
        <w:rPr>
          <w:rFonts w:eastAsia="Calibri"/>
          <w:sz w:val="28"/>
          <w:szCs w:val="28"/>
        </w:rPr>
        <w:t>с</w:t>
      </w:r>
      <w:proofErr w:type="gramEnd"/>
      <w:r w:rsidRPr="00414CD7">
        <w:rPr>
          <w:rFonts w:eastAsia="Calibri"/>
          <w:sz w:val="28"/>
          <w:szCs w:val="28"/>
        </w:rPr>
        <w:t>.</w:t>
      </w:r>
    </w:p>
    <w:p w:rsidR="004C21E3" w:rsidRPr="00414CD7" w:rsidRDefault="004C21E3" w:rsidP="004C21E3">
      <w:pPr>
        <w:jc w:val="both"/>
        <w:rPr>
          <w:sz w:val="28"/>
          <w:szCs w:val="28"/>
        </w:rPr>
      </w:pPr>
      <w:r w:rsidRPr="00414CD7">
        <w:rPr>
          <w:b/>
          <w:sz w:val="28"/>
          <w:szCs w:val="28"/>
        </w:rPr>
        <w:t xml:space="preserve">Дополнительная: </w:t>
      </w:r>
    </w:p>
    <w:p w:rsidR="004C21E3" w:rsidRPr="00414CD7" w:rsidRDefault="004C21E3" w:rsidP="004C21E3">
      <w:pPr>
        <w:numPr>
          <w:ilvl w:val="0"/>
          <w:numId w:val="19"/>
        </w:numPr>
        <w:ind w:left="-142" w:hanging="425"/>
        <w:jc w:val="both"/>
        <w:rPr>
          <w:color w:val="000000" w:themeColor="text1"/>
          <w:sz w:val="28"/>
          <w:szCs w:val="28"/>
        </w:rPr>
      </w:pPr>
      <w:r w:rsidRPr="00414CD7">
        <w:rPr>
          <w:rFonts w:eastAsia="Calibri"/>
          <w:color w:val="000000" w:themeColor="text1"/>
          <w:sz w:val="28"/>
          <w:szCs w:val="28"/>
          <w:shd w:val="clear" w:color="auto" w:fill="F7F7F7"/>
        </w:rPr>
        <w:t xml:space="preserve">Основы внутренней медицины [Электронный ресурс] / Ж. Д. </w:t>
      </w:r>
      <w:proofErr w:type="spellStart"/>
      <w:r w:rsidRPr="00414CD7">
        <w:rPr>
          <w:rFonts w:eastAsia="Calibri"/>
          <w:color w:val="000000" w:themeColor="text1"/>
          <w:sz w:val="28"/>
          <w:szCs w:val="28"/>
          <w:shd w:val="clear" w:color="auto" w:fill="F7F7F7"/>
        </w:rPr>
        <w:t>Кобалава</w:t>
      </w:r>
      <w:proofErr w:type="spellEnd"/>
      <w:r w:rsidRPr="00414CD7">
        <w:rPr>
          <w:rFonts w:eastAsia="Calibri"/>
          <w:color w:val="000000" w:themeColor="text1"/>
          <w:sz w:val="28"/>
          <w:szCs w:val="28"/>
          <w:shd w:val="clear" w:color="auto" w:fill="F7F7F7"/>
        </w:rPr>
        <w:t>, С. В. Моисеев, В. С. Моисеев ; под</w:t>
      </w:r>
      <w:proofErr w:type="gramStart"/>
      <w:r w:rsidRPr="00414CD7">
        <w:rPr>
          <w:rFonts w:eastAsia="Calibri"/>
          <w:color w:val="000000" w:themeColor="text1"/>
          <w:sz w:val="28"/>
          <w:szCs w:val="28"/>
          <w:shd w:val="clear" w:color="auto" w:fill="F7F7F7"/>
        </w:rPr>
        <w:t>.</w:t>
      </w:r>
      <w:proofErr w:type="gramEnd"/>
      <w:r w:rsidRPr="00414CD7">
        <w:rPr>
          <w:rFonts w:eastAsia="Calibri"/>
          <w:color w:val="000000" w:themeColor="text1"/>
          <w:sz w:val="28"/>
          <w:szCs w:val="28"/>
          <w:shd w:val="clear" w:color="auto" w:fill="F7F7F7"/>
        </w:rPr>
        <w:t xml:space="preserve"> </w:t>
      </w:r>
      <w:proofErr w:type="gramStart"/>
      <w:r w:rsidRPr="00414CD7">
        <w:rPr>
          <w:rFonts w:eastAsia="Calibri"/>
          <w:color w:val="000000" w:themeColor="text1"/>
          <w:sz w:val="28"/>
          <w:szCs w:val="28"/>
          <w:shd w:val="clear" w:color="auto" w:fill="F7F7F7"/>
        </w:rPr>
        <w:t>р</w:t>
      </w:r>
      <w:proofErr w:type="gramEnd"/>
      <w:r w:rsidRPr="00414CD7">
        <w:rPr>
          <w:rFonts w:eastAsia="Calibri"/>
          <w:color w:val="000000" w:themeColor="text1"/>
          <w:sz w:val="28"/>
          <w:szCs w:val="28"/>
          <w:shd w:val="clear" w:color="auto" w:fill="F7F7F7"/>
        </w:rPr>
        <w:t>ед. В. С. Моисеева. - М.</w:t>
      </w:r>
      <w:proofErr w:type="gramStart"/>
      <w:r w:rsidRPr="00414CD7">
        <w:rPr>
          <w:rFonts w:eastAsia="Calibri"/>
          <w:color w:val="000000" w:themeColor="text1"/>
          <w:sz w:val="28"/>
          <w:szCs w:val="28"/>
          <w:shd w:val="clear" w:color="auto" w:fill="F7F7F7"/>
        </w:rPr>
        <w:t xml:space="preserve"> :</w:t>
      </w:r>
      <w:proofErr w:type="gramEnd"/>
      <w:r w:rsidRPr="00414CD7">
        <w:rPr>
          <w:rFonts w:eastAsia="Calibri"/>
          <w:color w:val="000000" w:themeColor="text1"/>
          <w:sz w:val="28"/>
          <w:szCs w:val="28"/>
          <w:shd w:val="clear" w:color="auto" w:fill="F7F7F7"/>
        </w:rPr>
        <w:t xml:space="preserve"> </w:t>
      </w:r>
      <w:proofErr w:type="spellStart"/>
      <w:r w:rsidRPr="00414CD7">
        <w:rPr>
          <w:rFonts w:eastAsia="Calibri"/>
          <w:color w:val="000000" w:themeColor="text1"/>
          <w:sz w:val="28"/>
          <w:szCs w:val="28"/>
          <w:shd w:val="clear" w:color="auto" w:fill="F7F7F7"/>
        </w:rPr>
        <w:t>ГЭОТАР-Медиа</w:t>
      </w:r>
      <w:proofErr w:type="spellEnd"/>
      <w:r w:rsidRPr="00414CD7">
        <w:rPr>
          <w:rFonts w:eastAsia="Calibri"/>
          <w:color w:val="000000" w:themeColor="text1"/>
          <w:sz w:val="28"/>
          <w:szCs w:val="28"/>
          <w:shd w:val="clear" w:color="auto" w:fill="F7F7F7"/>
        </w:rPr>
        <w:t xml:space="preserve">, 2014. </w:t>
      </w:r>
      <w:r w:rsidRPr="00414CD7">
        <w:rPr>
          <w:rFonts w:eastAsia="Calibri"/>
          <w:color w:val="000000" w:themeColor="text1"/>
          <w:sz w:val="28"/>
          <w:szCs w:val="28"/>
          <w:lang w:val="en-US"/>
        </w:rPr>
        <w:t>on</w:t>
      </w:r>
      <w:r w:rsidRPr="00414CD7">
        <w:rPr>
          <w:rFonts w:eastAsia="Calibri"/>
          <w:color w:val="000000" w:themeColor="text1"/>
          <w:sz w:val="28"/>
          <w:szCs w:val="28"/>
        </w:rPr>
        <w:t>-</w:t>
      </w:r>
      <w:r w:rsidRPr="00414CD7">
        <w:rPr>
          <w:rFonts w:eastAsia="Calibri"/>
          <w:color w:val="000000" w:themeColor="text1"/>
          <w:sz w:val="28"/>
          <w:szCs w:val="28"/>
          <w:lang w:val="en-US"/>
        </w:rPr>
        <w:t>line</w:t>
      </w:r>
      <w:r w:rsidRPr="00414CD7">
        <w:rPr>
          <w:rFonts w:eastAsia="Calibri"/>
          <w:color w:val="000000" w:themeColor="text1"/>
          <w:sz w:val="28"/>
          <w:szCs w:val="28"/>
        </w:rPr>
        <w:t xml:space="preserve">. - Режим доступа: </w:t>
      </w:r>
      <w:r w:rsidRPr="00414CD7">
        <w:rPr>
          <w:rFonts w:eastAsia="Calibri"/>
          <w:color w:val="000000" w:themeColor="text1"/>
          <w:sz w:val="28"/>
          <w:szCs w:val="28"/>
          <w:shd w:val="clear" w:color="auto" w:fill="F7F7F7"/>
        </w:rPr>
        <w:t xml:space="preserve">- </w:t>
      </w:r>
      <w:hyperlink r:id="rId10" w:history="1">
        <w:r w:rsidRPr="00414CD7">
          <w:rPr>
            <w:rFonts w:eastAsia="Calibri"/>
            <w:color w:val="000000" w:themeColor="text1"/>
            <w:sz w:val="28"/>
            <w:szCs w:val="28"/>
            <w:u w:val="single"/>
            <w:shd w:val="clear" w:color="auto" w:fill="F7F7F7"/>
          </w:rPr>
          <w:t>http://www.studmedlib.ru/book/ISBN9785970427729.html</w:t>
        </w:r>
      </w:hyperlink>
    </w:p>
    <w:p w:rsidR="004C21E3" w:rsidRPr="00414CD7" w:rsidRDefault="004C21E3" w:rsidP="004C21E3">
      <w:pPr>
        <w:numPr>
          <w:ilvl w:val="0"/>
          <w:numId w:val="19"/>
        </w:numPr>
        <w:ind w:left="-142" w:hanging="425"/>
        <w:jc w:val="both"/>
        <w:rPr>
          <w:bCs/>
          <w:color w:val="000000" w:themeColor="text1"/>
          <w:sz w:val="28"/>
          <w:szCs w:val="28"/>
        </w:rPr>
      </w:pPr>
      <w:r w:rsidRPr="00414CD7">
        <w:rPr>
          <w:rFonts w:eastAsia="Calibri"/>
          <w:bCs/>
          <w:color w:val="000000" w:themeColor="text1"/>
          <w:sz w:val="28"/>
          <w:szCs w:val="28"/>
        </w:rPr>
        <w:t>Поликлиническая терапия</w:t>
      </w:r>
      <w:r w:rsidRPr="00414CD7">
        <w:rPr>
          <w:rFonts w:eastAsia="Calibri"/>
          <w:color w:val="000000" w:themeColor="text1"/>
          <w:sz w:val="28"/>
          <w:szCs w:val="28"/>
        </w:rPr>
        <w:t xml:space="preserve">: учебник для студентов медицинских вузов / А. Я. Крюкова [и др.] ; под ред. А. Я. Крюковой ; МЗ и соц. развития РФ, </w:t>
      </w:r>
      <w:proofErr w:type="spellStart"/>
      <w:r w:rsidRPr="00414CD7">
        <w:rPr>
          <w:rFonts w:eastAsia="Calibri"/>
          <w:color w:val="000000" w:themeColor="text1"/>
          <w:sz w:val="28"/>
          <w:szCs w:val="28"/>
        </w:rPr>
        <w:t>Башк</w:t>
      </w:r>
      <w:proofErr w:type="spellEnd"/>
      <w:r w:rsidRPr="00414CD7">
        <w:rPr>
          <w:rFonts w:eastAsia="Calibri"/>
          <w:color w:val="000000" w:themeColor="text1"/>
          <w:sz w:val="28"/>
          <w:szCs w:val="28"/>
        </w:rPr>
        <w:t xml:space="preserve">. </w:t>
      </w:r>
      <w:proofErr w:type="spellStart"/>
      <w:r w:rsidRPr="00414CD7">
        <w:rPr>
          <w:rFonts w:eastAsia="Calibri"/>
          <w:color w:val="000000" w:themeColor="text1"/>
          <w:sz w:val="28"/>
          <w:szCs w:val="28"/>
        </w:rPr>
        <w:t>гос</w:t>
      </w:r>
      <w:proofErr w:type="spellEnd"/>
      <w:r w:rsidRPr="00414CD7">
        <w:rPr>
          <w:rFonts w:eastAsia="Calibri"/>
          <w:color w:val="000000" w:themeColor="text1"/>
          <w:sz w:val="28"/>
          <w:szCs w:val="28"/>
        </w:rPr>
        <w:t>. мед</w:t>
      </w:r>
      <w:proofErr w:type="gramStart"/>
      <w:r w:rsidRPr="00414CD7">
        <w:rPr>
          <w:rFonts w:eastAsia="Calibri"/>
          <w:color w:val="000000" w:themeColor="text1"/>
          <w:sz w:val="28"/>
          <w:szCs w:val="28"/>
        </w:rPr>
        <w:t>.</w:t>
      </w:r>
      <w:proofErr w:type="gramEnd"/>
      <w:r w:rsidRPr="00414CD7">
        <w:rPr>
          <w:rFonts w:eastAsia="Calibri"/>
          <w:color w:val="000000" w:themeColor="text1"/>
          <w:sz w:val="28"/>
          <w:szCs w:val="28"/>
        </w:rPr>
        <w:t xml:space="preserve"> </w:t>
      </w:r>
      <w:proofErr w:type="gramStart"/>
      <w:r w:rsidRPr="00414CD7">
        <w:rPr>
          <w:rFonts w:eastAsia="Calibri"/>
          <w:color w:val="000000" w:themeColor="text1"/>
          <w:sz w:val="28"/>
          <w:szCs w:val="28"/>
        </w:rPr>
        <w:t>у</w:t>
      </w:r>
      <w:proofErr w:type="gramEnd"/>
      <w:r w:rsidRPr="00414CD7">
        <w:rPr>
          <w:rFonts w:eastAsia="Calibri"/>
          <w:color w:val="000000" w:themeColor="text1"/>
          <w:sz w:val="28"/>
          <w:szCs w:val="28"/>
        </w:rPr>
        <w:t>н-т. - Уфа</w:t>
      </w:r>
      <w:proofErr w:type="gramStart"/>
      <w:r w:rsidRPr="00414CD7">
        <w:rPr>
          <w:rFonts w:eastAsia="Calibri"/>
          <w:color w:val="000000" w:themeColor="text1"/>
          <w:sz w:val="28"/>
          <w:szCs w:val="28"/>
        </w:rPr>
        <w:t xml:space="preserve"> :</w:t>
      </w:r>
      <w:proofErr w:type="gramEnd"/>
      <w:r w:rsidRPr="00414CD7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414CD7">
        <w:rPr>
          <w:rFonts w:eastAsia="Calibri"/>
          <w:color w:val="000000" w:themeColor="text1"/>
          <w:sz w:val="28"/>
          <w:szCs w:val="28"/>
        </w:rPr>
        <w:t>Гилем</w:t>
      </w:r>
      <w:proofErr w:type="spellEnd"/>
      <w:r w:rsidRPr="00414CD7">
        <w:rPr>
          <w:rFonts w:eastAsia="Calibri"/>
          <w:color w:val="000000" w:themeColor="text1"/>
          <w:sz w:val="28"/>
          <w:szCs w:val="28"/>
        </w:rPr>
        <w:t xml:space="preserve">, 2009. - 325 с.  </w:t>
      </w:r>
    </w:p>
    <w:p w:rsidR="004C21E3" w:rsidRPr="00414CD7" w:rsidRDefault="004C21E3" w:rsidP="004C21E3">
      <w:pPr>
        <w:spacing w:after="120"/>
        <w:ind w:right="-1"/>
        <w:jc w:val="both"/>
        <w:rPr>
          <w:color w:val="000000"/>
          <w:sz w:val="28"/>
          <w:szCs w:val="28"/>
        </w:rPr>
      </w:pPr>
    </w:p>
    <w:p w:rsidR="004C21E3" w:rsidRPr="00414CD7" w:rsidRDefault="004C21E3" w:rsidP="004C21E3">
      <w:pPr>
        <w:spacing w:after="120"/>
        <w:ind w:right="-1"/>
        <w:jc w:val="center"/>
        <w:rPr>
          <w:color w:val="000000"/>
          <w:sz w:val="28"/>
          <w:szCs w:val="28"/>
        </w:rPr>
      </w:pPr>
    </w:p>
    <w:p w:rsidR="004C21E3" w:rsidRPr="00414CD7" w:rsidRDefault="004C21E3" w:rsidP="004C21E3">
      <w:pPr>
        <w:spacing w:after="120"/>
        <w:ind w:right="-1"/>
        <w:jc w:val="center"/>
        <w:rPr>
          <w:color w:val="000000"/>
          <w:sz w:val="28"/>
          <w:szCs w:val="28"/>
        </w:rPr>
      </w:pPr>
    </w:p>
    <w:p w:rsidR="004C21E3" w:rsidRPr="00414CD7" w:rsidRDefault="004C21E3" w:rsidP="004C21E3">
      <w:pPr>
        <w:spacing w:after="120"/>
        <w:ind w:right="-1"/>
        <w:jc w:val="center"/>
        <w:rPr>
          <w:color w:val="000000"/>
          <w:sz w:val="28"/>
          <w:szCs w:val="28"/>
        </w:rPr>
      </w:pPr>
    </w:p>
    <w:p w:rsidR="004C21E3" w:rsidRPr="00414CD7" w:rsidRDefault="004C21E3" w:rsidP="004C21E3">
      <w:pPr>
        <w:spacing w:after="120"/>
        <w:ind w:right="-1"/>
        <w:jc w:val="center"/>
        <w:rPr>
          <w:color w:val="000000"/>
          <w:sz w:val="28"/>
          <w:szCs w:val="28"/>
        </w:rPr>
      </w:pPr>
    </w:p>
    <w:p w:rsidR="004C21E3" w:rsidRPr="00414CD7" w:rsidRDefault="004C21E3" w:rsidP="004C21E3">
      <w:pPr>
        <w:spacing w:after="120"/>
        <w:ind w:right="-1"/>
        <w:jc w:val="center"/>
        <w:rPr>
          <w:color w:val="000000"/>
          <w:sz w:val="28"/>
          <w:szCs w:val="28"/>
        </w:rPr>
      </w:pPr>
    </w:p>
    <w:p w:rsidR="004C21E3" w:rsidRPr="00414CD7" w:rsidRDefault="004C21E3" w:rsidP="004C21E3">
      <w:pPr>
        <w:spacing w:after="120"/>
        <w:ind w:right="-1"/>
        <w:jc w:val="center"/>
        <w:rPr>
          <w:color w:val="000000"/>
          <w:sz w:val="28"/>
          <w:szCs w:val="28"/>
        </w:rPr>
      </w:pPr>
    </w:p>
    <w:p w:rsidR="004C21E3" w:rsidRPr="00414CD7" w:rsidRDefault="004C21E3" w:rsidP="004C21E3">
      <w:pPr>
        <w:jc w:val="both"/>
        <w:rPr>
          <w:sz w:val="28"/>
          <w:szCs w:val="28"/>
        </w:rPr>
      </w:pPr>
    </w:p>
    <w:p w:rsidR="004C21E3" w:rsidRPr="00414CD7" w:rsidRDefault="004C21E3" w:rsidP="004C21E3">
      <w:pPr>
        <w:jc w:val="both"/>
        <w:rPr>
          <w:sz w:val="28"/>
          <w:szCs w:val="28"/>
        </w:rPr>
      </w:pPr>
    </w:p>
    <w:bookmarkEnd w:id="0"/>
    <w:p w:rsidR="00F760AD" w:rsidRPr="00121A6A" w:rsidRDefault="00F760AD" w:rsidP="004C21E3">
      <w:pPr>
        <w:keepNext/>
        <w:keepLines/>
        <w:jc w:val="both"/>
        <w:rPr>
          <w:color w:val="000000"/>
          <w:sz w:val="28"/>
          <w:szCs w:val="28"/>
        </w:rPr>
      </w:pPr>
    </w:p>
    <w:sectPr w:rsidR="00F760AD" w:rsidRPr="00121A6A" w:rsidSect="00C93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460" w:rsidRDefault="00FF6460" w:rsidP="00F62B1B">
      <w:r>
        <w:separator/>
      </w:r>
    </w:p>
  </w:endnote>
  <w:endnote w:type="continuationSeparator" w:id="1">
    <w:p w:rsidR="00FF6460" w:rsidRDefault="00FF6460" w:rsidP="00F62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460" w:rsidRDefault="00FF6460" w:rsidP="00F62B1B">
      <w:r>
        <w:separator/>
      </w:r>
    </w:p>
  </w:footnote>
  <w:footnote w:type="continuationSeparator" w:id="1">
    <w:p w:rsidR="00FF6460" w:rsidRDefault="00FF6460" w:rsidP="00F62B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9CE"/>
    <w:multiLevelType w:val="hybridMultilevel"/>
    <w:tmpl w:val="5BB80EC8"/>
    <w:lvl w:ilvl="0" w:tplc="7438175C">
      <w:start w:val="1"/>
      <w:numFmt w:val="decimal"/>
      <w:lvlText w:val="%1)"/>
      <w:lvlJc w:val="left"/>
    </w:lvl>
    <w:lvl w:ilvl="1" w:tplc="8F8A2360">
      <w:numFmt w:val="decimal"/>
      <w:lvlText w:val=""/>
      <w:lvlJc w:val="left"/>
    </w:lvl>
    <w:lvl w:ilvl="2" w:tplc="79D8D5F2">
      <w:numFmt w:val="decimal"/>
      <w:lvlText w:val=""/>
      <w:lvlJc w:val="left"/>
    </w:lvl>
    <w:lvl w:ilvl="3" w:tplc="3DA8C0F6">
      <w:numFmt w:val="decimal"/>
      <w:lvlText w:val=""/>
      <w:lvlJc w:val="left"/>
    </w:lvl>
    <w:lvl w:ilvl="4" w:tplc="0D9C6C82">
      <w:numFmt w:val="decimal"/>
      <w:lvlText w:val=""/>
      <w:lvlJc w:val="left"/>
    </w:lvl>
    <w:lvl w:ilvl="5" w:tplc="38D6D5CE">
      <w:numFmt w:val="decimal"/>
      <w:lvlText w:val=""/>
      <w:lvlJc w:val="left"/>
    </w:lvl>
    <w:lvl w:ilvl="6" w:tplc="D81096C4">
      <w:numFmt w:val="decimal"/>
      <w:lvlText w:val=""/>
      <w:lvlJc w:val="left"/>
    </w:lvl>
    <w:lvl w:ilvl="7" w:tplc="89AE4834">
      <w:numFmt w:val="decimal"/>
      <w:lvlText w:val=""/>
      <w:lvlJc w:val="left"/>
    </w:lvl>
    <w:lvl w:ilvl="8" w:tplc="77F8DB50">
      <w:numFmt w:val="decimal"/>
      <w:lvlText w:val=""/>
      <w:lvlJc w:val="left"/>
    </w:lvl>
  </w:abstractNum>
  <w:abstractNum w:abstractNumId="1">
    <w:nsid w:val="000045C5"/>
    <w:multiLevelType w:val="hybridMultilevel"/>
    <w:tmpl w:val="14347BBA"/>
    <w:lvl w:ilvl="0" w:tplc="EBE2F25A">
      <w:start w:val="4"/>
      <w:numFmt w:val="decimal"/>
      <w:lvlText w:val="%1)"/>
      <w:lvlJc w:val="left"/>
    </w:lvl>
    <w:lvl w:ilvl="1" w:tplc="2B42F91A">
      <w:numFmt w:val="decimal"/>
      <w:lvlText w:val=""/>
      <w:lvlJc w:val="left"/>
    </w:lvl>
    <w:lvl w:ilvl="2" w:tplc="E8A21950">
      <w:numFmt w:val="decimal"/>
      <w:lvlText w:val=""/>
      <w:lvlJc w:val="left"/>
    </w:lvl>
    <w:lvl w:ilvl="3" w:tplc="813406DA">
      <w:numFmt w:val="decimal"/>
      <w:lvlText w:val=""/>
      <w:lvlJc w:val="left"/>
    </w:lvl>
    <w:lvl w:ilvl="4" w:tplc="1EC85C68">
      <w:numFmt w:val="decimal"/>
      <w:lvlText w:val=""/>
      <w:lvlJc w:val="left"/>
    </w:lvl>
    <w:lvl w:ilvl="5" w:tplc="776C0FFE">
      <w:numFmt w:val="decimal"/>
      <w:lvlText w:val=""/>
      <w:lvlJc w:val="left"/>
    </w:lvl>
    <w:lvl w:ilvl="6" w:tplc="BF98E0A6">
      <w:numFmt w:val="decimal"/>
      <w:lvlText w:val=""/>
      <w:lvlJc w:val="left"/>
    </w:lvl>
    <w:lvl w:ilvl="7" w:tplc="C98A5610">
      <w:numFmt w:val="decimal"/>
      <w:lvlText w:val=""/>
      <w:lvlJc w:val="left"/>
    </w:lvl>
    <w:lvl w:ilvl="8" w:tplc="1B0860EA">
      <w:numFmt w:val="decimal"/>
      <w:lvlText w:val=""/>
      <w:lvlJc w:val="left"/>
    </w:lvl>
  </w:abstractNum>
  <w:abstractNum w:abstractNumId="2">
    <w:nsid w:val="009C0AF4"/>
    <w:multiLevelType w:val="hybridMultilevel"/>
    <w:tmpl w:val="EAA44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41F8C"/>
    <w:multiLevelType w:val="hybridMultilevel"/>
    <w:tmpl w:val="ECD8B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D12271"/>
    <w:multiLevelType w:val="hybridMultilevel"/>
    <w:tmpl w:val="FCF27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223D1"/>
    <w:multiLevelType w:val="hybridMultilevel"/>
    <w:tmpl w:val="7892EC84"/>
    <w:lvl w:ilvl="0" w:tplc="D1F66AB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818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3F71904"/>
    <w:multiLevelType w:val="hybridMultilevel"/>
    <w:tmpl w:val="B3E88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4B03C2"/>
    <w:multiLevelType w:val="hybridMultilevel"/>
    <w:tmpl w:val="96AA80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621078"/>
    <w:multiLevelType w:val="hybridMultilevel"/>
    <w:tmpl w:val="189C8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C30E3"/>
    <w:multiLevelType w:val="hybridMultilevel"/>
    <w:tmpl w:val="46802EB0"/>
    <w:lvl w:ilvl="0" w:tplc="E33AC5DA">
      <w:start w:val="1"/>
      <w:numFmt w:val="decimal"/>
      <w:lvlText w:val="%1."/>
      <w:lvlJc w:val="left"/>
      <w:pPr>
        <w:ind w:left="474" w:hanging="5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>
    <w:nsid w:val="2C916AE9"/>
    <w:multiLevelType w:val="singleLevel"/>
    <w:tmpl w:val="65F025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D803BB9"/>
    <w:multiLevelType w:val="hybridMultilevel"/>
    <w:tmpl w:val="04126CC4"/>
    <w:lvl w:ilvl="0" w:tplc="0728F74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9A32C6"/>
    <w:multiLevelType w:val="hybridMultilevel"/>
    <w:tmpl w:val="23C22944"/>
    <w:lvl w:ilvl="0" w:tplc="E33AC5DA">
      <w:start w:val="1"/>
      <w:numFmt w:val="decimal"/>
      <w:lvlText w:val="%1."/>
      <w:lvlJc w:val="left"/>
      <w:pPr>
        <w:ind w:left="900" w:hanging="5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883DB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8B82D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9EE1EF0"/>
    <w:multiLevelType w:val="hybridMultilevel"/>
    <w:tmpl w:val="2826C2B0"/>
    <w:lvl w:ilvl="0" w:tplc="E33AC5DA">
      <w:start w:val="1"/>
      <w:numFmt w:val="decimal"/>
      <w:lvlText w:val="%1."/>
      <w:lvlJc w:val="left"/>
      <w:pPr>
        <w:ind w:left="900" w:hanging="5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43433"/>
    <w:multiLevelType w:val="hybridMultilevel"/>
    <w:tmpl w:val="943C2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11CCD"/>
    <w:multiLevelType w:val="hybridMultilevel"/>
    <w:tmpl w:val="3D9AD206"/>
    <w:lvl w:ilvl="0" w:tplc="E33AC5DA">
      <w:start w:val="1"/>
      <w:numFmt w:val="decimal"/>
      <w:lvlText w:val="%1."/>
      <w:lvlJc w:val="left"/>
      <w:pPr>
        <w:ind w:left="900" w:hanging="5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8F2EDE"/>
    <w:multiLevelType w:val="multilevel"/>
    <w:tmpl w:val="71205C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499D5770"/>
    <w:multiLevelType w:val="hybridMultilevel"/>
    <w:tmpl w:val="727C6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EC7CAB"/>
    <w:multiLevelType w:val="hybridMultilevel"/>
    <w:tmpl w:val="F09422B6"/>
    <w:lvl w:ilvl="0" w:tplc="00505476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055086"/>
    <w:multiLevelType w:val="hybridMultilevel"/>
    <w:tmpl w:val="CC6E4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802CEF"/>
    <w:multiLevelType w:val="hybridMultilevel"/>
    <w:tmpl w:val="15E8DF3A"/>
    <w:lvl w:ilvl="0" w:tplc="E33AC5DA">
      <w:start w:val="1"/>
      <w:numFmt w:val="decimal"/>
      <w:lvlText w:val="%1."/>
      <w:lvlJc w:val="left"/>
      <w:pPr>
        <w:ind w:left="900" w:hanging="5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7F79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58D5209B"/>
    <w:multiLevelType w:val="hybridMultilevel"/>
    <w:tmpl w:val="05780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4320BB"/>
    <w:multiLevelType w:val="hybridMultilevel"/>
    <w:tmpl w:val="A6EE8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8B6A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5EC45732"/>
    <w:multiLevelType w:val="hybridMultilevel"/>
    <w:tmpl w:val="E12AB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781DE6"/>
    <w:multiLevelType w:val="hybridMultilevel"/>
    <w:tmpl w:val="7C08A7D8"/>
    <w:lvl w:ilvl="0" w:tplc="E33AC5DA">
      <w:start w:val="1"/>
      <w:numFmt w:val="decimal"/>
      <w:lvlText w:val="%1."/>
      <w:lvlJc w:val="left"/>
      <w:pPr>
        <w:ind w:left="900" w:hanging="5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75038C"/>
    <w:multiLevelType w:val="hybridMultilevel"/>
    <w:tmpl w:val="86A26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64C02"/>
    <w:multiLevelType w:val="hybridMultilevel"/>
    <w:tmpl w:val="6B74BBA4"/>
    <w:lvl w:ilvl="0" w:tplc="E33AC5DA">
      <w:start w:val="1"/>
      <w:numFmt w:val="decimal"/>
      <w:lvlText w:val="%1."/>
      <w:lvlJc w:val="left"/>
      <w:pPr>
        <w:ind w:left="1608" w:hanging="5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66D67389"/>
    <w:multiLevelType w:val="hybridMultilevel"/>
    <w:tmpl w:val="889428AC"/>
    <w:lvl w:ilvl="0" w:tplc="00505476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541DA2"/>
    <w:multiLevelType w:val="hybridMultilevel"/>
    <w:tmpl w:val="32A44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EA7983"/>
    <w:multiLevelType w:val="hybridMultilevel"/>
    <w:tmpl w:val="7990067A"/>
    <w:lvl w:ilvl="0" w:tplc="E33AC5DA">
      <w:start w:val="1"/>
      <w:numFmt w:val="decimal"/>
      <w:lvlText w:val="%1."/>
      <w:lvlJc w:val="left"/>
      <w:pPr>
        <w:ind w:left="900" w:hanging="5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92341B"/>
    <w:multiLevelType w:val="hybridMultilevel"/>
    <w:tmpl w:val="F014E144"/>
    <w:lvl w:ilvl="0" w:tplc="848EE4E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F1862A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C46481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55E0EE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762F05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CBC77F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1A2855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E54FD9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5C02A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9"/>
  </w:num>
  <w:num w:numId="2">
    <w:abstractNumId w:val="11"/>
  </w:num>
  <w:num w:numId="3">
    <w:abstractNumId w:val="6"/>
    <w:lvlOverride w:ilvl="0">
      <w:startOverride w:val="1"/>
    </w:lvlOverride>
  </w:num>
  <w:num w:numId="4">
    <w:abstractNumId w:val="14"/>
    <w:lvlOverride w:ilvl="0">
      <w:startOverride w:val="1"/>
    </w:lvlOverride>
  </w:num>
  <w:num w:numId="5">
    <w:abstractNumId w:val="27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24"/>
    <w:lvlOverride w:ilvl="0">
      <w:startOverride w:val="1"/>
    </w:lvlOverride>
  </w:num>
  <w:num w:numId="8">
    <w:abstractNumId w:val="5"/>
  </w:num>
  <w:num w:numId="9">
    <w:abstractNumId w:val="30"/>
  </w:num>
  <w:num w:numId="10">
    <w:abstractNumId w:val="32"/>
  </w:num>
  <w:num w:numId="11">
    <w:abstractNumId w:val="21"/>
  </w:num>
  <w:num w:numId="12">
    <w:abstractNumId w:val="34"/>
  </w:num>
  <w:num w:numId="13">
    <w:abstractNumId w:val="31"/>
  </w:num>
  <w:num w:numId="14">
    <w:abstractNumId w:val="16"/>
  </w:num>
  <w:num w:numId="15">
    <w:abstractNumId w:val="13"/>
  </w:num>
  <w:num w:numId="16">
    <w:abstractNumId w:val="18"/>
  </w:num>
  <w:num w:numId="17">
    <w:abstractNumId w:val="29"/>
  </w:num>
  <w:num w:numId="18">
    <w:abstractNumId w:val="23"/>
  </w:num>
  <w:num w:numId="19">
    <w:abstractNumId w:val="10"/>
  </w:num>
  <w:num w:numId="20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8"/>
  </w:num>
  <w:num w:numId="22">
    <w:abstractNumId w:val="3"/>
  </w:num>
  <w:num w:numId="23">
    <w:abstractNumId w:val="12"/>
  </w:num>
  <w:num w:numId="24">
    <w:abstractNumId w:val="33"/>
  </w:num>
  <w:num w:numId="25">
    <w:abstractNumId w:val="0"/>
  </w:num>
  <w:num w:numId="26">
    <w:abstractNumId w:val="26"/>
  </w:num>
  <w:num w:numId="27">
    <w:abstractNumId w:val="20"/>
  </w:num>
  <w:num w:numId="28">
    <w:abstractNumId w:val="4"/>
  </w:num>
  <w:num w:numId="29">
    <w:abstractNumId w:val="7"/>
  </w:num>
  <w:num w:numId="30">
    <w:abstractNumId w:val="2"/>
  </w:num>
  <w:num w:numId="31">
    <w:abstractNumId w:val="25"/>
  </w:num>
  <w:num w:numId="32">
    <w:abstractNumId w:val="28"/>
  </w:num>
  <w:num w:numId="33">
    <w:abstractNumId w:val="9"/>
  </w:num>
  <w:num w:numId="34">
    <w:abstractNumId w:val="22"/>
  </w:num>
  <w:num w:numId="35">
    <w:abstractNumId w:val="17"/>
  </w:num>
  <w:num w:numId="36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3118"/>
    <w:rsid w:val="00013061"/>
    <w:rsid w:val="00056603"/>
    <w:rsid w:val="00081E06"/>
    <w:rsid w:val="00114E2B"/>
    <w:rsid w:val="00121A6A"/>
    <w:rsid w:val="00140BF7"/>
    <w:rsid w:val="0017388D"/>
    <w:rsid w:val="001C0C35"/>
    <w:rsid w:val="001E002A"/>
    <w:rsid w:val="0021276E"/>
    <w:rsid w:val="00213678"/>
    <w:rsid w:val="00231DC2"/>
    <w:rsid w:val="00264F05"/>
    <w:rsid w:val="00286A22"/>
    <w:rsid w:val="00290700"/>
    <w:rsid w:val="002A0644"/>
    <w:rsid w:val="00303FA8"/>
    <w:rsid w:val="00307568"/>
    <w:rsid w:val="0036054F"/>
    <w:rsid w:val="003944DA"/>
    <w:rsid w:val="003A29D0"/>
    <w:rsid w:val="003A3118"/>
    <w:rsid w:val="003C3ECC"/>
    <w:rsid w:val="003C3EF1"/>
    <w:rsid w:val="003E029D"/>
    <w:rsid w:val="00456818"/>
    <w:rsid w:val="004A0D15"/>
    <w:rsid w:val="004A18F3"/>
    <w:rsid w:val="004C21E3"/>
    <w:rsid w:val="004C4B37"/>
    <w:rsid w:val="004D3C82"/>
    <w:rsid w:val="004D5617"/>
    <w:rsid w:val="004E4217"/>
    <w:rsid w:val="004F1073"/>
    <w:rsid w:val="004F6BF1"/>
    <w:rsid w:val="00547325"/>
    <w:rsid w:val="00571443"/>
    <w:rsid w:val="00586744"/>
    <w:rsid w:val="005917C1"/>
    <w:rsid w:val="005F2A05"/>
    <w:rsid w:val="005F34EB"/>
    <w:rsid w:val="00601650"/>
    <w:rsid w:val="00641D91"/>
    <w:rsid w:val="00676597"/>
    <w:rsid w:val="006E117D"/>
    <w:rsid w:val="006E5900"/>
    <w:rsid w:val="007024E9"/>
    <w:rsid w:val="00713B3C"/>
    <w:rsid w:val="00744327"/>
    <w:rsid w:val="00755F54"/>
    <w:rsid w:val="007A69AD"/>
    <w:rsid w:val="007B1FCA"/>
    <w:rsid w:val="00826DF8"/>
    <w:rsid w:val="008274DE"/>
    <w:rsid w:val="008B33BC"/>
    <w:rsid w:val="008E5CC9"/>
    <w:rsid w:val="00900CB4"/>
    <w:rsid w:val="00967636"/>
    <w:rsid w:val="009B0D1C"/>
    <w:rsid w:val="009D4243"/>
    <w:rsid w:val="00A04A44"/>
    <w:rsid w:val="00A3239B"/>
    <w:rsid w:val="00A42573"/>
    <w:rsid w:val="00A61715"/>
    <w:rsid w:val="00A95617"/>
    <w:rsid w:val="00AB7ABD"/>
    <w:rsid w:val="00AC0D86"/>
    <w:rsid w:val="00AD44F1"/>
    <w:rsid w:val="00AD4E3E"/>
    <w:rsid w:val="00AE57CE"/>
    <w:rsid w:val="00AF5023"/>
    <w:rsid w:val="00B34E3D"/>
    <w:rsid w:val="00B93B1A"/>
    <w:rsid w:val="00BB4B98"/>
    <w:rsid w:val="00BE5A92"/>
    <w:rsid w:val="00BF1E70"/>
    <w:rsid w:val="00C174AD"/>
    <w:rsid w:val="00C21BA0"/>
    <w:rsid w:val="00C35878"/>
    <w:rsid w:val="00C46CBE"/>
    <w:rsid w:val="00C638F1"/>
    <w:rsid w:val="00C87373"/>
    <w:rsid w:val="00C91FDD"/>
    <w:rsid w:val="00C93489"/>
    <w:rsid w:val="00CB6624"/>
    <w:rsid w:val="00CB6ABA"/>
    <w:rsid w:val="00CB73F4"/>
    <w:rsid w:val="00CF3CF5"/>
    <w:rsid w:val="00D217B4"/>
    <w:rsid w:val="00D933AC"/>
    <w:rsid w:val="00DC26DD"/>
    <w:rsid w:val="00E66443"/>
    <w:rsid w:val="00E70646"/>
    <w:rsid w:val="00E76D17"/>
    <w:rsid w:val="00E95FDD"/>
    <w:rsid w:val="00F209EC"/>
    <w:rsid w:val="00F62B1B"/>
    <w:rsid w:val="00F760AD"/>
    <w:rsid w:val="00F81067"/>
    <w:rsid w:val="00F94EE8"/>
    <w:rsid w:val="00F97929"/>
    <w:rsid w:val="00FF357A"/>
    <w:rsid w:val="00FF6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118"/>
  </w:style>
  <w:style w:type="paragraph" w:styleId="1">
    <w:name w:val="heading 1"/>
    <w:basedOn w:val="a"/>
    <w:next w:val="a"/>
    <w:qFormat/>
    <w:rsid w:val="003A31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A3118"/>
    <w:pPr>
      <w:keepNext/>
      <w:jc w:val="both"/>
      <w:outlineLvl w:val="1"/>
    </w:pPr>
    <w:rPr>
      <w:sz w:val="36"/>
    </w:rPr>
  </w:style>
  <w:style w:type="paragraph" w:styleId="3">
    <w:name w:val="heading 3"/>
    <w:basedOn w:val="a"/>
    <w:next w:val="a"/>
    <w:qFormat/>
    <w:rsid w:val="003A3118"/>
    <w:pPr>
      <w:keepNext/>
      <w:jc w:val="both"/>
      <w:outlineLvl w:val="2"/>
    </w:pPr>
    <w:rPr>
      <w:sz w:val="32"/>
    </w:rPr>
  </w:style>
  <w:style w:type="paragraph" w:styleId="6">
    <w:name w:val="heading 6"/>
    <w:basedOn w:val="a"/>
    <w:next w:val="a"/>
    <w:qFormat/>
    <w:rsid w:val="003A3118"/>
    <w:pPr>
      <w:keepNext/>
      <w:jc w:val="both"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118"/>
    <w:pPr>
      <w:jc w:val="both"/>
    </w:pPr>
    <w:rPr>
      <w:sz w:val="28"/>
    </w:rPr>
  </w:style>
  <w:style w:type="paragraph" w:customStyle="1" w:styleId="Web">
    <w:name w:val="Обычный (Web)"/>
    <w:basedOn w:val="a"/>
    <w:rsid w:val="003A3118"/>
    <w:pPr>
      <w:spacing w:before="100" w:after="100"/>
    </w:pPr>
    <w:rPr>
      <w:color w:val="000000"/>
      <w:sz w:val="24"/>
    </w:rPr>
  </w:style>
  <w:style w:type="paragraph" w:styleId="a4">
    <w:name w:val="header"/>
    <w:basedOn w:val="a"/>
    <w:link w:val="a5"/>
    <w:rsid w:val="00F62B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62B1B"/>
  </w:style>
  <w:style w:type="paragraph" w:styleId="a6">
    <w:name w:val="footer"/>
    <w:basedOn w:val="a"/>
    <w:link w:val="a7"/>
    <w:rsid w:val="00F62B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62B1B"/>
  </w:style>
  <w:style w:type="table" w:styleId="a8">
    <w:name w:val="Table Grid"/>
    <w:basedOn w:val="a1"/>
    <w:rsid w:val="008B33BC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967636"/>
    <w:rPr>
      <w:color w:val="0000FF"/>
      <w:u w:val="single"/>
    </w:rPr>
  </w:style>
  <w:style w:type="paragraph" w:styleId="aa">
    <w:name w:val="No Spacing"/>
    <w:uiPriority w:val="1"/>
    <w:qFormat/>
    <w:rsid w:val="00C35878"/>
  </w:style>
  <w:style w:type="paragraph" w:customStyle="1" w:styleId="western">
    <w:name w:val="western"/>
    <w:basedOn w:val="a"/>
    <w:rsid w:val="0017388D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rmal (Web)"/>
    <w:basedOn w:val="a"/>
    <w:uiPriority w:val="99"/>
    <w:unhideWhenUsed/>
    <w:rsid w:val="00C8737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87373"/>
  </w:style>
  <w:style w:type="paragraph" w:styleId="ac">
    <w:name w:val="Balloon Text"/>
    <w:basedOn w:val="a"/>
    <w:link w:val="ad"/>
    <w:rsid w:val="0036054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36054F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4C21E3"/>
    <w:pPr>
      <w:spacing w:after="200" w:line="276" w:lineRule="auto"/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3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tudmedlib.ru/book/ISBN978597042772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medlib.ru/ru/book/ISBN978597042501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E9459-BCD4-4602-B704-D951E321B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1113</Words>
  <Characters>8614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kaf2</cp:lastModifiedBy>
  <cp:revision>2</cp:revision>
  <dcterms:created xsi:type="dcterms:W3CDTF">2019-09-23T09:42:00Z</dcterms:created>
  <dcterms:modified xsi:type="dcterms:W3CDTF">2019-09-23T09:42:00Z</dcterms:modified>
</cp:coreProperties>
</file>