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17B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ОКС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17B">
        <w:rPr>
          <w:rFonts w:ascii="Times New Roman" w:hAnsi="Times New Roman" w:cs="Times New Roman"/>
          <w:b/>
          <w:sz w:val="24"/>
          <w:szCs w:val="24"/>
        </w:rPr>
        <w:t>Тест № 1</w:t>
      </w:r>
      <w:proofErr w:type="gramStart"/>
      <w:r w:rsidRPr="0086317B">
        <w:rPr>
          <w:rFonts w:ascii="Times New Roman" w:hAnsi="Times New Roman" w:cs="Times New Roman"/>
          <w:b/>
          <w:sz w:val="24"/>
          <w:szCs w:val="24"/>
        </w:rPr>
        <w:t xml:space="preserve"> У</w:t>
      </w:r>
      <w:proofErr w:type="gramEnd"/>
      <w:r w:rsidRPr="0086317B">
        <w:rPr>
          <w:rFonts w:ascii="Times New Roman" w:hAnsi="Times New Roman" w:cs="Times New Roman"/>
          <w:b/>
          <w:sz w:val="24"/>
          <w:szCs w:val="24"/>
        </w:rPr>
        <w:t>кажите абсолютное противопоказание для назначения бета-адреноблокаторов.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А. Отек легких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Б. Беременность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 xml:space="preserve">В. </w:t>
      </w:r>
      <w:r w:rsidRPr="0086317B">
        <w:rPr>
          <w:rFonts w:ascii="Times New Roman" w:hAnsi="Times New Roman" w:cs="Times New Roman"/>
          <w:sz w:val="24"/>
          <w:szCs w:val="24"/>
          <w:lang w:val="en-US"/>
        </w:rPr>
        <w:t>AV</w:t>
      </w:r>
      <w:r w:rsidRPr="0086317B">
        <w:rPr>
          <w:rFonts w:ascii="Times New Roman" w:hAnsi="Times New Roman" w:cs="Times New Roman"/>
          <w:sz w:val="24"/>
          <w:szCs w:val="24"/>
        </w:rPr>
        <w:t xml:space="preserve"> блокада 1 степени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 xml:space="preserve">Г. Гипертрофическая </w:t>
      </w:r>
      <w:proofErr w:type="spellStart"/>
      <w:r w:rsidRPr="0086317B">
        <w:rPr>
          <w:rFonts w:ascii="Times New Roman" w:hAnsi="Times New Roman" w:cs="Times New Roman"/>
          <w:sz w:val="24"/>
          <w:szCs w:val="24"/>
        </w:rPr>
        <w:t>кардиомиопатия</w:t>
      </w:r>
      <w:proofErr w:type="spellEnd"/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Д. Острая стадия инфаркта миокарда</w:t>
      </w:r>
    </w:p>
    <w:p w:rsidR="006770FA" w:rsidRPr="0086317B" w:rsidRDefault="006770FA" w:rsidP="002D1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70FA" w:rsidRPr="004C71A4" w:rsidRDefault="006770FA" w:rsidP="006770FA">
      <w:pPr>
        <w:ind w:left="-36"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1A4">
        <w:rPr>
          <w:rFonts w:ascii="Times New Roman" w:hAnsi="Times New Roman" w:cs="Times New Roman"/>
          <w:b/>
          <w:sz w:val="24"/>
          <w:szCs w:val="24"/>
        </w:rPr>
        <w:t>Тест №2</w:t>
      </w:r>
      <w:proofErr w:type="gramStart"/>
      <w:r w:rsidRPr="004C71A4">
        <w:rPr>
          <w:rFonts w:ascii="Times New Roman" w:hAnsi="Times New Roman" w:cs="Times New Roman"/>
          <w:b/>
          <w:sz w:val="24"/>
          <w:szCs w:val="24"/>
        </w:rPr>
        <w:t xml:space="preserve"> У</w:t>
      </w:r>
      <w:proofErr w:type="gramEnd"/>
      <w:r w:rsidRPr="004C71A4">
        <w:rPr>
          <w:rFonts w:ascii="Times New Roman" w:hAnsi="Times New Roman" w:cs="Times New Roman"/>
          <w:b/>
          <w:sz w:val="24"/>
          <w:szCs w:val="24"/>
        </w:rPr>
        <w:t>кажите призна</w:t>
      </w:r>
      <w:r>
        <w:rPr>
          <w:rFonts w:ascii="Times New Roman" w:hAnsi="Times New Roman" w:cs="Times New Roman"/>
          <w:b/>
          <w:sz w:val="24"/>
          <w:szCs w:val="24"/>
        </w:rPr>
        <w:t>ки, характерные для прогрессирующей стенокардии</w:t>
      </w:r>
      <w:r w:rsidRPr="004C71A4">
        <w:rPr>
          <w:rFonts w:ascii="Times New Roman" w:hAnsi="Times New Roman" w:cs="Times New Roman"/>
          <w:b/>
          <w:sz w:val="24"/>
          <w:szCs w:val="24"/>
        </w:rPr>
        <w:t>.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А. Продолжительность бол</w:t>
      </w:r>
      <w:r w:rsidR="00874845">
        <w:rPr>
          <w:rFonts w:ascii="Times New Roman" w:hAnsi="Times New Roman" w:cs="Times New Roman"/>
          <w:sz w:val="24"/>
          <w:szCs w:val="24"/>
        </w:rPr>
        <w:t xml:space="preserve">и при стенокардии </w:t>
      </w:r>
      <w:proofErr w:type="gramStart"/>
      <w:r w:rsidR="00874845">
        <w:rPr>
          <w:rFonts w:ascii="Times New Roman" w:hAnsi="Times New Roman" w:cs="Times New Roman"/>
          <w:sz w:val="24"/>
          <w:szCs w:val="24"/>
        </w:rPr>
        <w:t>составляет 5-2</w:t>
      </w:r>
      <w:r w:rsidRPr="0086317B">
        <w:rPr>
          <w:rFonts w:ascii="Times New Roman" w:hAnsi="Times New Roman" w:cs="Times New Roman"/>
          <w:sz w:val="24"/>
          <w:szCs w:val="24"/>
        </w:rPr>
        <w:t>0 сек</w:t>
      </w:r>
      <w:proofErr w:type="gramEnd"/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 xml:space="preserve">Б. Наличие боли «в области </w:t>
      </w:r>
      <w:r>
        <w:rPr>
          <w:rFonts w:ascii="Times New Roman" w:hAnsi="Times New Roman" w:cs="Times New Roman"/>
          <w:sz w:val="24"/>
          <w:szCs w:val="24"/>
        </w:rPr>
        <w:t>сердца» при наклоне туловища вправо.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В. Типичной локализацией боли является ограниченное пространство в области верхушки сердца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 xml:space="preserve">Г. </w:t>
      </w:r>
      <w:r w:rsidR="00874845">
        <w:rPr>
          <w:rFonts w:ascii="Times New Roman" w:hAnsi="Times New Roman" w:cs="Times New Roman"/>
          <w:sz w:val="24"/>
          <w:szCs w:val="24"/>
        </w:rPr>
        <w:t>Усиление болей, увеличение суточной потребнос</w:t>
      </w:r>
      <w:r>
        <w:rPr>
          <w:rFonts w:ascii="Times New Roman" w:hAnsi="Times New Roman" w:cs="Times New Roman"/>
          <w:sz w:val="24"/>
          <w:szCs w:val="24"/>
        </w:rPr>
        <w:t>ти</w:t>
      </w:r>
      <w:r w:rsidR="00874845">
        <w:rPr>
          <w:rFonts w:ascii="Times New Roman" w:hAnsi="Times New Roman" w:cs="Times New Roman"/>
          <w:sz w:val="24"/>
          <w:szCs w:val="24"/>
        </w:rPr>
        <w:t xml:space="preserve"> в нитроглицерине</w:t>
      </w:r>
    </w:p>
    <w:p w:rsidR="006770FA" w:rsidRPr="0086317B" w:rsidRDefault="006770FA" w:rsidP="006770FA">
      <w:pPr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 xml:space="preserve">  Д. </w:t>
      </w:r>
      <w:r w:rsidR="00874845">
        <w:rPr>
          <w:rFonts w:ascii="Times New Roman" w:hAnsi="Times New Roman" w:cs="Times New Roman"/>
          <w:sz w:val="24"/>
          <w:szCs w:val="24"/>
        </w:rPr>
        <w:t>Давящие боли за грудиной, длительностью 1-5 минут, появившиеся  неделю назад, купируются нитроглицерином</w:t>
      </w:r>
    </w:p>
    <w:p w:rsidR="006770FA" w:rsidRPr="0086317B" w:rsidRDefault="006770FA" w:rsidP="006770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70FA" w:rsidRPr="0086317B" w:rsidRDefault="006770FA" w:rsidP="006770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1A4">
        <w:rPr>
          <w:rFonts w:ascii="Times New Roman" w:hAnsi="Times New Roman" w:cs="Times New Roman"/>
          <w:b/>
          <w:sz w:val="24"/>
          <w:szCs w:val="24"/>
        </w:rPr>
        <w:t>Тест № 3</w:t>
      </w:r>
      <w:proofErr w:type="gramStart"/>
      <w:r w:rsidRPr="004C71A4">
        <w:rPr>
          <w:rFonts w:ascii="Times New Roman" w:hAnsi="Times New Roman" w:cs="Times New Roman"/>
          <w:b/>
          <w:sz w:val="24"/>
          <w:szCs w:val="24"/>
        </w:rPr>
        <w:t xml:space="preserve"> У</w:t>
      </w:r>
      <w:proofErr w:type="gramEnd"/>
      <w:r w:rsidRPr="004C71A4">
        <w:rPr>
          <w:rFonts w:ascii="Times New Roman" w:hAnsi="Times New Roman" w:cs="Times New Roman"/>
          <w:b/>
          <w:sz w:val="24"/>
          <w:szCs w:val="24"/>
        </w:rPr>
        <w:t>кажите</w:t>
      </w:r>
      <w:r w:rsidRPr="0086317B">
        <w:rPr>
          <w:rFonts w:ascii="Times New Roman" w:hAnsi="Times New Roman" w:cs="Times New Roman"/>
          <w:sz w:val="24"/>
          <w:szCs w:val="24"/>
        </w:rPr>
        <w:t xml:space="preserve"> </w:t>
      </w:r>
      <w:r w:rsidRPr="0086317B">
        <w:rPr>
          <w:rFonts w:ascii="Times New Roman" w:hAnsi="Times New Roman" w:cs="Times New Roman"/>
          <w:b/>
          <w:sz w:val="24"/>
          <w:szCs w:val="24"/>
        </w:rPr>
        <w:t>продолжительность болевого синдрома, характерную для  острого инфаркта миокарда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А. Острая боль у мужчины 60 лет продолжительностью 5-10 сек в области левого соска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Б. Болевые ощущения, возникающие в течение 2-3 недель после физической нагрузки, продолжительностью от 30 мин. до 1 часа и более без изменений на ЭКГ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В. Чувство сдавления в шее, возникающее при выходе на улицу в течение последнего месяца, продолжающееся около 5 мин.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 xml:space="preserve">Г. Боли в </w:t>
      </w:r>
      <w:proofErr w:type="spellStart"/>
      <w:r w:rsidRPr="0086317B">
        <w:rPr>
          <w:rFonts w:ascii="Times New Roman" w:hAnsi="Times New Roman" w:cs="Times New Roman"/>
          <w:sz w:val="24"/>
          <w:szCs w:val="24"/>
        </w:rPr>
        <w:t>эпигастрии</w:t>
      </w:r>
      <w:proofErr w:type="spellEnd"/>
      <w:r w:rsidRPr="0086317B">
        <w:rPr>
          <w:rFonts w:ascii="Times New Roman" w:hAnsi="Times New Roman" w:cs="Times New Roman"/>
          <w:sz w:val="24"/>
          <w:szCs w:val="24"/>
        </w:rPr>
        <w:t xml:space="preserve">, возникающие в последнюю неделю в предутренние часы, пробуждающие больного от сна, продолжающиеся около 15 мин и </w:t>
      </w:r>
      <w:proofErr w:type="spellStart"/>
      <w:r w:rsidRPr="0086317B">
        <w:rPr>
          <w:rFonts w:ascii="Times New Roman" w:hAnsi="Times New Roman" w:cs="Times New Roman"/>
          <w:sz w:val="24"/>
          <w:szCs w:val="24"/>
        </w:rPr>
        <w:t>купирующиеся</w:t>
      </w:r>
      <w:proofErr w:type="spellEnd"/>
      <w:r w:rsidRPr="0086317B">
        <w:rPr>
          <w:rFonts w:ascii="Times New Roman" w:hAnsi="Times New Roman" w:cs="Times New Roman"/>
          <w:sz w:val="24"/>
          <w:szCs w:val="24"/>
        </w:rPr>
        <w:t xml:space="preserve"> через несколько минут после </w:t>
      </w:r>
      <w:proofErr w:type="spellStart"/>
      <w:r w:rsidRPr="0086317B">
        <w:rPr>
          <w:rFonts w:ascii="Times New Roman" w:hAnsi="Times New Roman" w:cs="Times New Roman"/>
          <w:sz w:val="24"/>
          <w:szCs w:val="24"/>
        </w:rPr>
        <w:t>присаживания</w:t>
      </w:r>
      <w:proofErr w:type="spellEnd"/>
      <w:r w:rsidRPr="0086317B">
        <w:rPr>
          <w:rFonts w:ascii="Times New Roman" w:hAnsi="Times New Roman" w:cs="Times New Roman"/>
          <w:sz w:val="24"/>
          <w:szCs w:val="24"/>
        </w:rPr>
        <w:t xml:space="preserve"> в постели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 xml:space="preserve">Д. Боли в правом плече, ранее </w:t>
      </w:r>
      <w:proofErr w:type="spellStart"/>
      <w:r w:rsidRPr="0086317B">
        <w:rPr>
          <w:rFonts w:ascii="Times New Roman" w:hAnsi="Times New Roman" w:cs="Times New Roman"/>
          <w:sz w:val="24"/>
          <w:szCs w:val="24"/>
        </w:rPr>
        <w:t>провоцировавшиеся</w:t>
      </w:r>
      <w:proofErr w:type="spellEnd"/>
      <w:r w:rsidRPr="0086317B">
        <w:rPr>
          <w:rFonts w:ascii="Times New Roman" w:hAnsi="Times New Roman" w:cs="Times New Roman"/>
          <w:sz w:val="24"/>
          <w:szCs w:val="24"/>
        </w:rPr>
        <w:t xml:space="preserve"> быстрой ходьбой, исчезавшие после остановки, сегодня возникли после ужина и продолжаются уже более 20 мин.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1A4">
        <w:rPr>
          <w:rFonts w:ascii="Times New Roman" w:hAnsi="Times New Roman" w:cs="Times New Roman"/>
          <w:b/>
          <w:sz w:val="24"/>
          <w:szCs w:val="24"/>
        </w:rPr>
        <w:lastRenderedPageBreak/>
        <w:t>Тест № 4 Показания для применения</w:t>
      </w:r>
      <w:r w:rsidRPr="0086317B">
        <w:rPr>
          <w:rFonts w:ascii="Times New Roman" w:hAnsi="Times New Roman" w:cs="Times New Roman"/>
          <w:sz w:val="24"/>
          <w:szCs w:val="24"/>
        </w:rPr>
        <w:t xml:space="preserve">  </w:t>
      </w:r>
      <w:r w:rsidRPr="0086317B">
        <w:rPr>
          <w:rFonts w:ascii="Times New Roman" w:hAnsi="Times New Roman" w:cs="Times New Roman"/>
          <w:b/>
          <w:sz w:val="24"/>
          <w:szCs w:val="24"/>
        </w:rPr>
        <w:t>блокаторов бета-</w:t>
      </w:r>
      <w:proofErr w:type="spellStart"/>
      <w:r w:rsidRPr="0086317B">
        <w:rPr>
          <w:rFonts w:ascii="Times New Roman" w:hAnsi="Times New Roman" w:cs="Times New Roman"/>
          <w:b/>
          <w:sz w:val="24"/>
          <w:szCs w:val="24"/>
        </w:rPr>
        <w:t>адренорецепторов</w:t>
      </w:r>
      <w:proofErr w:type="spellEnd"/>
      <w:r w:rsidRPr="0086317B">
        <w:rPr>
          <w:rFonts w:ascii="Times New Roman" w:hAnsi="Times New Roman" w:cs="Times New Roman"/>
          <w:b/>
          <w:sz w:val="24"/>
          <w:szCs w:val="24"/>
        </w:rPr>
        <w:t xml:space="preserve"> у больных острым коронарным синдромом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А. Мерцательная аритмия (брадикардия)</w:t>
      </w:r>
    </w:p>
    <w:p w:rsidR="006770FA" w:rsidRPr="0086317B" w:rsidRDefault="006770FA" w:rsidP="006770FA">
      <w:pPr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 xml:space="preserve">   Б. Артериальная гипертония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В. Острая сердечная недостаточность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Г. Выраженные периферические симптомы (</w:t>
      </w:r>
      <w:proofErr w:type="spellStart"/>
      <w:r w:rsidRPr="0086317B">
        <w:rPr>
          <w:rFonts w:ascii="Times New Roman" w:hAnsi="Times New Roman" w:cs="Times New Roman"/>
          <w:sz w:val="24"/>
          <w:szCs w:val="24"/>
        </w:rPr>
        <w:t>гипоперфузия</w:t>
      </w:r>
      <w:proofErr w:type="spellEnd"/>
      <w:r w:rsidRPr="0086317B">
        <w:rPr>
          <w:rFonts w:ascii="Times New Roman" w:hAnsi="Times New Roman" w:cs="Times New Roman"/>
          <w:sz w:val="24"/>
          <w:szCs w:val="24"/>
        </w:rPr>
        <w:t xml:space="preserve"> тканей)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Д. Бронхиальная астма (в анамнезе)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1A4">
        <w:rPr>
          <w:rFonts w:ascii="Times New Roman" w:hAnsi="Times New Roman" w:cs="Times New Roman"/>
          <w:b/>
          <w:sz w:val="24"/>
          <w:szCs w:val="24"/>
        </w:rPr>
        <w:t>Тест № 5</w:t>
      </w:r>
      <w:proofErr w:type="gramStart"/>
      <w:r w:rsidRPr="004C71A4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4C71A4">
        <w:rPr>
          <w:rFonts w:ascii="Times New Roman" w:hAnsi="Times New Roman" w:cs="Times New Roman"/>
          <w:b/>
          <w:sz w:val="24"/>
          <w:szCs w:val="24"/>
        </w:rPr>
        <w:t>тсутствует положительное влияние</w:t>
      </w:r>
      <w:r w:rsidRPr="0086317B">
        <w:rPr>
          <w:rFonts w:ascii="Times New Roman" w:hAnsi="Times New Roman" w:cs="Times New Roman"/>
          <w:sz w:val="24"/>
          <w:szCs w:val="24"/>
        </w:rPr>
        <w:t xml:space="preserve"> </w:t>
      </w:r>
      <w:r w:rsidRPr="008631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317B">
        <w:rPr>
          <w:rFonts w:ascii="Times New Roman" w:hAnsi="Times New Roman" w:cs="Times New Roman"/>
          <w:b/>
          <w:sz w:val="24"/>
          <w:szCs w:val="24"/>
        </w:rPr>
        <w:t>тромболитиков</w:t>
      </w:r>
      <w:proofErr w:type="spellEnd"/>
      <w:r w:rsidRPr="0086317B">
        <w:rPr>
          <w:rFonts w:ascii="Times New Roman" w:hAnsi="Times New Roman" w:cs="Times New Roman"/>
          <w:b/>
          <w:sz w:val="24"/>
          <w:szCs w:val="24"/>
        </w:rPr>
        <w:t xml:space="preserve"> у больных с острым коронарным синдромом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 xml:space="preserve">А.  У больных с острым коронарным синдромом и подъемом сегмента </w:t>
      </w:r>
      <w:r w:rsidRPr="0086317B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86317B">
        <w:rPr>
          <w:rFonts w:ascii="Times New Roman" w:hAnsi="Times New Roman" w:cs="Times New Roman"/>
          <w:sz w:val="24"/>
          <w:szCs w:val="24"/>
        </w:rPr>
        <w:t xml:space="preserve"> в двух и более рядом расположенных или сопряженных отведений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Б. У больных с острым коронарным синдромом и возникшей блокадой левой ножки пучка Гиса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 xml:space="preserve">В. У больных с острым коронарным синдромом без подъема сегмента </w:t>
      </w:r>
      <w:r w:rsidRPr="0086317B">
        <w:rPr>
          <w:rFonts w:ascii="Times New Roman" w:hAnsi="Times New Roman" w:cs="Times New Roman"/>
          <w:sz w:val="24"/>
          <w:szCs w:val="24"/>
          <w:lang w:val="en-US"/>
        </w:rPr>
        <w:t>ST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 xml:space="preserve">Г. У больных острым инфарктом миокарда с зубцом </w:t>
      </w:r>
      <w:r w:rsidRPr="0086317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86317B">
        <w:rPr>
          <w:rFonts w:ascii="Times New Roman" w:hAnsi="Times New Roman" w:cs="Times New Roman"/>
          <w:sz w:val="24"/>
          <w:szCs w:val="24"/>
        </w:rPr>
        <w:t xml:space="preserve"> в первые 6 час</w:t>
      </w:r>
      <w:proofErr w:type="gramStart"/>
      <w:r w:rsidRPr="0086317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31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317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6317B">
        <w:rPr>
          <w:rFonts w:ascii="Times New Roman" w:hAnsi="Times New Roman" w:cs="Times New Roman"/>
          <w:sz w:val="24"/>
          <w:szCs w:val="24"/>
        </w:rPr>
        <w:t>т начала заболевания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Д. У больных острым инфарктом миокарда и кардиогенным шоком в сроки до 6 час</w:t>
      </w:r>
      <w:proofErr w:type="gramStart"/>
      <w:r w:rsidRPr="0086317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31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317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6317B">
        <w:rPr>
          <w:rFonts w:ascii="Times New Roman" w:hAnsi="Times New Roman" w:cs="Times New Roman"/>
          <w:sz w:val="24"/>
          <w:szCs w:val="24"/>
        </w:rPr>
        <w:t>т начала заболевания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6770FA" w:rsidRPr="004C71A4" w:rsidRDefault="006770FA" w:rsidP="006770FA">
      <w:pPr>
        <w:ind w:left="-36"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1A4">
        <w:rPr>
          <w:rFonts w:ascii="Times New Roman" w:hAnsi="Times New Roman" w:cs="Times New Roman"/>
          <w:b/>
          <w:sz w:val="24"/>
          <w:szCs w:val="24"/>
        </w:rPr>
        <w:t>Тест № 6 Показанием для  экстренного выполнения ЧКВ (</w:t>
      </w:r>
      <w:proofErr w:type="spellStart"/>
      <w:r w:rsidRPr="004C71A4">
        <w:rPr>
          <w:rFonts w:ascii="Times New Roman" w:hAnsi="Times New Roman" w:cs="Times New Roman"/>
          <w:b/>
          <w:sz w:val="24"/>
          <w:szCs w:val="24"/>
        </w:rPr>
        <w:t>чрезкожного</w:t>
      </w:r>
      <w:proofErr w:type="spellEnd"/>
      <w:r w:rsidRPr="004C71A4">
        <w:rPr>
          <w:rFonts w:ascii="Times New Roman" w:hAnsi="Times New Roman" w:cs="Times New Roman"/>
          <w:b/>
          <w:sz w:val="24"/>
          <w:szCs w:val="24"/>
        </w:rPr>
        <w:t xml:space="preserve"> коронарного вмешательства) является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А. Рецидивирующая желудочковая тахикардия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Б. Ранняя постинфарктная стенокардия</w:t>
      </w:r>
    </w:p>
    <w:p w:rsidR="006770FA" w:rsidRPr="0086317B" w:rsidRDefault="006770FA" w:rsidP="006770FA">
      <w:pPr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 xml:space="preserve">   В. Рецидивирующая ишемия миокарда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Г. Кардиогенный шок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6770FA" w:rsidRDefault="00F34807" w:rsidP="00DD4D9A">
      <w:pPr>
        <w:ind w:left="-36"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№ 7</w:t>
      </w:r>
      <w:proofErr w:type="gramStart"/>
      <w:r w:rsidR="006770FA" w:rsidRPr="004C71A4">
        <w:rPr>
          <w:rFonts w:ascii="Times New Roman" w:hAnsi="Times New Roman" w:cs="Times New Roman"/>
          <w:b/>
          <w:sz w:val="24"/>
          <w:szCs w:val="24"/>
        </w:rPr>
        <w:t xml:space="preserve"> У</w:t>
      </w:r>
      <w:proofErr w:type="gramEnd"/>
      <w:r w:rsidR="006770FA" w:rsidRPr="004C71A4">
        <w:rPr>
          <w:rFonts w:ascii="Times New Roman" w:hAnsi="Times New Roman" w:cs="Times New Roman"/>
          <w:b/>
          <w:sz w:val="24"/>
          <w:szCs w:val="24"/>
        </w:rPr>
        <w:t xml:space="preserve">кажите </w:t>
      </w:r>
      <w:r w:rsidR="00DD4D9A">
        <w:rPr>
          <w:rFonts w:ascii="Times New Roman" w:hAnsi="Times New Roman" w:cs="Times New Roman"/>
          <w:b/>
          <w:sz w:val="24"/>
          <w:szCs w:val="24"/>
        </w:rPr>
        <w:t xml:space="preserve">причину снижения сегмента </w:t>
      </w:r>
      <w:r w:rsidR="00DD4D9A">
        <w:rPr>
          <w:rFonts w:ascii="Times New Roman" w:hAnsi="Times New Roman" w:cs="Times New Roman"/>
          <w:b/>
          <w:sz w:val="24"/>
          <w:szCs w:val="24"/>
          <w:lang w:val="en-US"/>
        </w:rPr>
        <w:t>ST</w:t>
      </w:r>
      <w:r w:rsidR="00DD4D9A" w:rsidRPr="00DD4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4D9A">
        <w:rPr>
          <w:rFonts w:ascii="Times New Roman" w:hAnsi="Times New Roman" w:cs="Times New Roman"/>
          <w:b/>
          <w:sz w:val="24"/>
          <w:szCs w:val="24"/>
        </w:rPr>
        <w:t xml:space="preserve"> на ЭКГ ниже изолинии на 2 мм.</w:t>
      </w:r>
    </w:p>
    <w:p w:rsidR="00DD4D9A" w:rsidRDefault="00DD4D9A" w:rsidP="00DD4D9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DD4D9A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Субэндокардиальная ишемия миокарда</w:t>
      </w:r>
    </w:p>
    <w:p w:rsidR="00DD4D9A" w:rsidRDefault="00DD4D9A" w:rsidP="00DD4D9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Субэпикардиальная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ишемия миокарда</w:t>
      </w:r>
    </w:p>
    <w:p w:rsidR="00DD4D9A" w:rsidRDefault="00DD4D9A" w:rsidP="00DD4D9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Трансмуральный некроз миокарда</w:t>
      </w:r>
    </w:p>
    <w:p w:rsidR="00DD4D9A" w:rsidRDefault="00DD4D9A" w:rsidP="00DD4D9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Субэпикардиальная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гипоксия миокарда</w:t>
      </w:r>
    </w:p>
    <w:p w:rsidR="00DD4D9A" w:rsidRPr="00DD4D9A" w:rsidRDefault="00DD4D9A" w:rsidP="00DD4D9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6770FA" w:rsidRDefault="00F34807" w:rsidP="00DD4D9A">
      <w:pPr>
        <w:ind w:left="-36"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№ 8</w:t>
      </w:r>
      <w:proofErr w:type="gramStart"/>
      <w:r w:rsidR="006770FA" w:rsidRPr="004C71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4D9A" w:rsidRPr="004C71A4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="00DD4D9A" w:rsidRPr="004C71A4">
        <w:rPr>
          <w:rFonts w:ascii="Times New Roman" w:hAnsi="Times New Roman" w:cs="Times New Roman"/>
          <w:b/>
          <w:sz w:val="24"/>
          <w:szCs w:val="24"/>
        </w:rPr>
        <w:t xml:space="preserve">кажите </w:t>
      </w:r>
      <w:r w:rsidR="00DD4D9A">
        <w:rPr>
          <w:rFonts w:ascii="Times New Roman" w:hAnsi="Times New Roman" w:cs="Times New Roman"/>
          <w:b/>
          <w:sz w:val="24"/>
          <w:szCs w:val="24"/>
        </w:rPr>
        <w:t xml:space="preserve">причину подъема сегмента </w:t>
      </w:r>
      <w:r w:rsidR="00DD4D9A">
        <w:rPr>
          <w:rFonts w:ascii="Times New Roman" w:hAnsi="Times New Roman" w:cs="Times New Roman"/>
          <w:b/>
          <w:sz w:val="24"/>
          <w:szCs w:val="24"/>
          <w:lang w:val="en-US"/>
        </w:rPr>
        <w:t>ST</w:t>
      </w:r>
      <w:r w:rsidR="00DD4D9A" w:rsidRPr="00DD4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4D9A">
        <w:rPr>
          <w:rFonts w:ascii="Times New Roman" w:hAnsi="Times New Roman" w:cs="Times New Roman"/>
          <w:b/>
          <w:sz w:val="24"/>
          <w:szCs w:val="24"/>
        </w:rPr>
        <w:t xml:space="preserve"> на ЭКГ выше изолинии на 2 мм</w:t>
      </w:r>
    </w:p>
    <w:p w:rsidR="00DD4D9A" w:rsidRDefault="00DD4D9A" w:rsidP="00DD4D9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DD4D9A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Субэндокардиальная ишемия миокарда</w:t>
      </w:r>
    </w:p>
    <w:p w:rsidR="00DD4D9A" w:rsidRDefault="00DD4D9A" w:rsidP="00DD4D9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Субэпикардиальная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ишемия миокарда</w:t>
      </w:r>
    </w:p>
    <w:p w:rsidR="00DD4D9A" w:rsidRDefault="00DD4D9A" w:rsidP="00DD4D9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Трансмуральный некроз миокарда</w:t>
      </w:r>
    </w:p>
    <w:p w:rsidR="00DD4D9A" w:rsidRDefault="00DD4D9A" w:rsidP="00DD4D9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Субэпикардиальная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гипоксия миокарда</w:t>
      </w:r>
    </w:p>
    <w:p w:rsidR="00DD4D9A" w:rsidRDefault="00DD4D9A" w:rsidP="00DD4D9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6770FA" w:rsidRPr="004C71A4" w:rsidRDefault="00F34807" w:rsidP="006770FA">
      <w:pPr>
        <w:ind w:left="-36"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Тест№ 9</w:t>
      </w:r>
      <w:proofErr w:type="gramStart"/>
      <w:r w:rsidR="006770FA" w:rsidRPr="004C71A4">
        <w:rPr>
          <w:rFonts w:ascii="Times New Roman" w:hAnsi="Times New Roman" w:cs="Times New Roman"/>
          <w:b/>
          <w:sz w:val="24"/>
          <w:szCs w:val="24"/>
        </w:rPr>
        <w:t xml:space="preserve">  У</w:t>
      </w:r>
      <w:proofErr w:type="gramEnd"/>
      <w:r w:rsidR="006770FA" w:rsidRPr="004C71A4">
        <w:rPr>
          <w:rFonts w:ascii="Times New Roman" w:hAnsi="Times New Roman" w:cs="Times New Roman"/>
          <w:b/>
          <w:sz w:val="24"/>
          <w:szCs w:val="24"/>
        </w:rPr>
        <w:t>кажите тактику врача СМП при жалобах больного на невыносимую боль за грудиной, которая длится более 30 минут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 xml:space="preserve">А. Дать нитроглицерин </w:t>
      </w:r>
      <w:proofErr w:type="spellStart"/>
      <w:r w:rsidRPr="0086317B">
        <w:rPr>
          <w:rFonts w:ascii="Times New Roman" w:hAnsi="Times New Roman" w:cs="Times New Roman"/>
          <w:sz w:val="24"/>
          <w:szCs w:val="24"/>
        </w:rPr>
        <w:t>сублингвально</w:t>
      </w:r>
      <w:proofErr w:type="spellEnd"/>
      <w:r w:rsidRPr="0086317B">
        <w:rPr>
          <w:rFonts w:ascii="Times New Roman" w:hAnsi="Times New Roman" w:cs="Times New Roman"/>
          <w:sz w:val="24"/>
          <w:szCs w:val="24"/>
        </w:rPr>
        <w:t xml:space="preserve"> и ввести нитроглицерин внутривенно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 xml:space="preserve">Б. Дать нитроглицерин </w:t>
      </w:r>
      <w:proofErr w:type="spellStart"/>
      <w:r w:rsidRPr="0086317B">
        <w:rPr>
          <w:rFonts w:ascii="Times New Roman" w:hAnsi="Times New Roman" w:cs="Times New Roman"/>
          <w:sz w:val="24"/>
          <w:szCs w:val="24"/>
        </w:rPr>
        <w:t>сублингвально</w:t>
      </w:r>
      <w:proofErr w:type="spellEnd"/>
      <w:r w:rsidRPr="0086317B">
        <w:rPr>
          <w:rFonts w:ascii="Times New Roman" w:hAnsi="Times New Roman" w:cs="Times New Roman"/>
          <w:sz w:val="24"/>
          <w:szCs w:val="24"/>
        </w:rPr>
        <w:t xml:space="preserve"> и ввести бета-адреноблокатор внутривенно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 xml:space="preserve">В. Дать нитроглицерин </w:t>
      </w:r>
      <w:proofErr w:type="spellStart"/>
      <w:r w:rsidRPr="0086317B">
        <w:rPr>
          <w:rFonts w:ascii="Times New Roman" w:hAnsi="Times New Roman" w:cs="Times New Roman"/>
          <w:sz w:val="24"/>
          <w:szCs w:val="24"/>
        </w:rPr>
        <w:t>сублингвально</w:t>
      </w:r>
      <w:proofErr w:type="spellEnd"/>
      <w:r w:rsidRPr="0086317B">
        <w:rPr>
          <w:rFonts w:ascii="Times New Roman" w:hAnsi="Times New Roman" w:cs="Times New Roman"/>
          <w:sz w:val="24"/>
          <w:szCs w:val="24"/>
        </w:rPr>
        <w:t xml:space="preserve"> и ввести  </w:t>
      </w:r>
      <w:proofErr w:type="spellStart"/>
      <w:r w:rsidRPr="0086317B">
        <w:rPr>
          <w:rFonts w:ascii="Times New Roman" w:hAnsi="Times New Roman" w:cs="Times New Roman"/>
          <w:sz w:val="24"/>
          <w:szCs w:val="24"/>
        </w:rPr>
        <w:t>метамизол</w:t>
      </w:r>
      <w:proofErr w:type="spellEnd"/>
      <w:r w:rsidRPr="0086317B">
        <w:rPr>
          <w:rFonts w:ascii="Times New Roman" w:hAnsi="Times New Roman" w:cs="Times New Roman"/>
          <w:sz w:val="24"/>
          <w:szCs w:val="24"/>
        </w:rPr>
        <w:t xml:space="preserve"> натрия внутримышечно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 xml:space="preserve">Г. Дать нитроглицерин </w:t>
      </w:r>
      <w:proofErr w:type="spellStart"/>
      <w:r w:rsidRPr="0086317B">
        <w:rPr>
          <w:rFonts w:ascii="Times New Roman" w:hAnsi="Times New Roman" w:cs="Times New Roman"/>
          <w:sz w:val="24"/>
          <w:szCs w:val="24"/>
        </w:rPr>
        <w:t>сублингвально</w:t>
      </w:r>
      <w:proofErr w:type="spellEnd"/>
      <w:r w:rsidRPr="0086317B">
        <w:rPr>
          <w:rFonts w:ascii="Times New Roman" w:hAnsi="Times New Roman" w:cs="Times New Roman"/>
          <w:sz w:val="24"/>
          <w:szCs w:val="24"/>
        </w:rPr>
        <w:t xml:space="preserve"> и морфин внутривенно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 xml:space="preserve">Д. Дать нитроглицерин </w:t>
      </w:r>
      <w:proofErr w:type="spellStart"/>
      <w:r w:rsidRPr="0086317B">
        <w:rPr>
          <w:rFonts w:ascii="Times New Roman" w:hAnsi="Times New Roman" w:cs="Times New Roman"/>
          <w:sz w:val="24"/>
          <w:szCs w:val="24"/>
        </w:rPr>
        <w:t>сублингвально</w:t>
      </w:r>
      <w:proofErr w:type="spellEnd"/>
      <w:r w:rsidRPr="008631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6317B">
        <w:rPr>
          <w:rFonts w:ascii="Times New Roman" w:hAnsi="Times New Roman" w:cs="Times New Roman"/>
          <w:sz w:val="24"/>
          <w:szCs w:val="24"/>
        </w:rPr>
        <w:t>трамадол</w:t>
      </w:r>
      <w:proofErr w:type="spellEnd"/>
      <w:r w:rsidRPr="0086317B">
        <w:rPr>
          <w:rFonts w:ascii="Times New Roman" w:hAnsi="Times New Roman" w:cs="Times New Roman"/>
          <w:sz w:val="24"/>
          <w:szCs w:val="24"/>
        </w:rPr>
        <w:t xml:space="preserve"> внутримышечно</w:t>
      </w:r>
    </w:p>
    <w:p w:rsidR="006770FA" w:rsidRPr="0086317B" w:rsidRDefault="006770FA" w:rsidP="006770FA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55DF" w:rsidRDefault="00C455DF"/>
    <w:sectPr w:rsidR="00C45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FE"/>
    <w:rsid w:val="00015CF2"/>
    <w:rsid w:val="0002012E"/>
    <w:rsid w:val="000550D7"/>
    <w:rsid w:val="000650B2"/>
    <w:rsid w:val="00067777"/>
    <w:rsid w:val="000A30A6"/>
    <w:rsid w:val="000B5AB2"/>
    <w:rsid w:val="00106833"/>
    <w:rsid w:val="002128C3"/>
    <w:rsid w:val="00253962"/>
    <w:rsid w:val="00260E1E"/>
    <w:rsid w:val="00282C10"/>
    <w:rsid w:val="00294070"/>
    <w:rsid w:val="00297789"/>
    <w:rsid w:val="002D1305"/>
    <w:rsid w:val="002D796C"/>
    <w:rsid w:val="002E1A73"/>
    <w:rsid w:val="00334B5C"/>
    <w:rsid w:val="00351E62"/>
    <w:rsid w:val="00352BAD"/>
    <w:rsid w:val="003942D2"/>
    <w:rsid w:val="00395092"/>
    <w:rsid w:val="003F5424"/>
    <w:rsid w:val="004472D5"/>
    <w:rsid w:val="0047354A"/>
    <w:rsid w:val="004863B6"/>
    <w:rsid w:val="00561C1C"/>
    <w:rsid w:val="00564E20"/>
    <w:rsid w:val="00587551"/>
    <w:rsid w:val="00594333"/>
    <w:rsid w:val="005F5C70"/>
    <w:rsid w:val="00676040"/>
    <w:rsid w:val="006770FA"/>
    <w:rsid w:val="006F78B6"/>
    <w:rsid w:val="007022F8"/>
    <w:rsid w:val="007027DF"/>
    <w:rsid w:val="00704DAA"/>
    <w:rsid w:val="0073481A"/>
    <w:rsid w:val="00775BF4"/>
    <w:rsid w:val="007D49DC"/>
    <w:rsid w:val="007D4FC8"/>
    <w:rsid w:val="008319E8"/>
    <w:rsid w:val="00874845"/>
    <w:rsid w:val="008C06D1"/>
    <w:rsid w:val="008C2408"/>
    <w:rsid w:val="008C5DFE"/>
    <w:rsid w:val="008C607E"/>
    <w:rsid w:val="009227A7"/>
    <w:rsid w:val="009328FF"/>
    <w:rsid w:val="0096528E"/>
    <w:rsid w:val="009D2864"/>
    <w:rsid w:val="00A24710"/>
    <w:rsid w:val="00A24D89"/>
    <w:rsid w:val="00A3674B"/>
    <w:rsid w:val="00B96130"/>
    <w:rsid w:val="00B96848"/>
    <w:rsid w:val="00BB0E9E"/>
    <w:rsid w:val="00C051C6"/>
    <w:rsid w:val="00C15638"/>
    <w:rsid w:val="00C455DF"/>
    <w:rsid w:val="00CA1E68"/>
    <w:rsid w:val="00CB4DB3"/>
    <w:rsid w:val="00D30416"/>
    <w:rsid w:val="00D33DE1"/>
    <w:rsid w:val="00D63495"/>
    <w:rsid w:val="00DA1E29"/>
    <w:rsid w:val="00DD4D9A"/>
    <w:rsid w:val="00E00690"/>
    <w:rsid w:val="00E87127"/>
    <w:rsid w:val="00EC0C62"/>
    <w:rsid w:val="00F03AA9"/>
    <w:rsid w:val="00F20511"/>
    <w:rsid w:val="00F25588"/>
    <w:rsid w:val="00F34807"/>
    <w:rsid w:val="00F459EC"/>
    <w:rsid w:val="00F60445"/>
    <w:rsid w:val="00FC184F"/>
    <w:rsid w:val="00FD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538</cp:lastModifiedBy>
  <cp:revision>6</cp:revision>
  <dcterms:created xsi:type="dcterms:W3CDTF">2017-01-18T08:00:00Z</dcterms:created>
  <dcterms:modified xsi:type="dcterms:W3CDTF">2017-01-31T17:18:00Z</dcterms:modified>
</cp:coreProperties>
</file>