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7B" w:rsidRDefault="00C85F7B" w:rsidP="00441272">
      <w:pPr>
        <w:spacing w:line="240" w:lineRule="exact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ФЕДЕРАЛЬНОЕ </w:t>
      </w:r>
      <w:r w:rsidRPr="00A4605C">
        <w:rPr>
          <w:rFonts w:ascii="Times New Roman" w:eastAsia="Times New Roman" w:hAnsi="Times New Roman" w:cs="Times New Roman"/>
          <w:bCs/>
        </w:rPr>
        <w:t>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4605C">
        <w:rPr>
          <w:rFonts w:ascii="Times New Roman" w:eastAsia="Times New Roman" w:hAnsi="Times New Roman" w:cs="Times New Roman"/>
          <w:bCs/>
        </w:rPr>
        <w:t xml:space="preserve">ВЫСШЕГО ОБРАЗОВАНИЯ «БАШКИРСКИЙ ГОСУДАРСТВЕННЫЙ МЕДИЦИНСКИЙ УНИВЕРСИТЕТ» МИНИСТЕРСТВА ЗДРАВООХРАНЕНИЯ РОССИЙСКОЙ ФЕДЕРАЦИИИНСТИТУТ </w:t>
      </w:r>
      <w:r w:rsidRPr="007E37DE">
        <w:rPr>
          <w:rFonts w:ascii="Times New Roman" w:eastAsia="Times New Roman" w:hAnsi="Times New Roman" w:cs="Times New Roman"/>
          <w:bCs/>
        </w:rPr>
        <w:t>ДОПОЛНИТЕЛЬНОГО ПРОФЕССИОНАЛЬНОГО ОБРАЗОВАНИЯ</w:t>
      </w:r>
    </w:p>
    <w:p w:rsidR="00C85F7B" w:rsidRPr="00A4605C" w:rsidRDefault="00C85F7B" w:rsidP="00C85F7B">
      <w:pPr>
        <w:spacing w:line="240" w:lineRule="exact"/>
        <w:jc w:val="both"/>
        <w:rPr>
          <w:rFonts w:ascii="Times New Roman" w:eastAsia="Times New Roman" w:hAnsi="Times New Roman" w:cs="Times New Roman"/>
          <w:bCs/>
        </w:rPr>
      </w:pPr>
    </w:p>
    <w:p w:rsidR="00C85F7B" w:rsidRPr="00A4605C" w:rsidRDefault="00C85F7B" w:rsidP="00C85F7B">
      <w:pPr>
        <w:spacing w:line="240" w:lineRule="exact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ИНСТИТУТ ДОПОЛНИТЕЛЬНОГО ПРОФЕССИОНАЛЬНОГО ОБРАЗОВАНИЯ</w:t>
      </w:r>
    </w:p>
    <w:p w:rsidR="00C85F7B" w:rsidRPr="00A4605C" w:rsidRDefault="00C85F7B" w:rsidP="00C85F7B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C85F7B" w:rsidRPr="00A4605C" w:rsidRDefault="00C85F7B" w:rsidP="00C85F7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C85F7B" w:rsidRPr="00A4605C" w:rsidTr="00C85F7B">
        <w:trPr>
          <w:trHeight w:val="1087"/>
        </w:trPr>
        <w:tc>
          <w:tcPr>
            <w:tcW w:w="5671" w:type="dxa"/>
            <w:shd w:val="clear" w:color="auto" w:fill="auto"/>
          </w:tcPr>
          <w:p w:rsidR="00C85F7B" w:rsidRPr="00A4605C" w:rsidRDefault="00C85F7B" w:rsidP="00C85F7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85F7B" w:rsidRPr="00A4605C" w:rsidRDefault="00C85F7B" w:rsidP="00C85F7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85F7B" w:rsidRPr="00A4605C" w:rsidRDefault="00C85F7B" w:rsidP="00C85F7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C85F7B" w:rsidRPr="00A4605C" w:rsidRDefault="00C85F7B" w:rsidP="00C85F7B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C85F7B" w:rsidRPr="00A4605C" w:rsidRDefault="00C85F7B" w:rsidP="00C85F7B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Ректор ________________В.Н. Павлов</w:t>
            </w:r>
          </w:p>
          <w:p w:rsidR="00C85F7B" w:rsidRPr="00A4605C" w:rsidRDefault="00C85F7B" w:rsidP="00C85F7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85F7B" w:rsidRPr="00A4605C" w:rsidTr="00C85F7B">
        <w:tc>
          <w:tcPr>
            <w:tcW w:w="5671" w:type="dxa"/>
            <w:shd w:val="clear" w:color="auto" w:fill="auto"/>
          </w:tcPr>
          <w:p w:rsidR="00C85F7B" w:rsidRPr="00A4605C" w:rsidRDefault="00C85F7B" w:rsidP="00C85F7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C85F7B" w:rsidRPr="00A4605C" w:rsidRDefault="00C85F7B" w:rsidP="00C85F7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«____»_________________201__г.</w:t>
            </w:r>
          </w:p>
        </w:tc>
      </w:tr>
    </w:tbl>
    <w:p w:rsidR="00C85F7B" w:rsidRPr="00A4605C" w:rsidRDefault="00C85F7B" w:rsidP="00C85F7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C85F7B" w:rsidRDefault="00C85F7B" w:rsidP="00C85F7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5F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 ПРОГРАММЫ</w:t>
      </w: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ПРОФЕССИОНАЛЬНАЯ </w:t>
      </w:r>
    </w:p>
    <w:p w:rsidR="00C85F7B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C85F7B" w:rsidRPr="00C85F7B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5F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C85F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ЭНДОСКОПИЧЕСКИЕ МЕТОДЫ ДИАГНОСТИКИ И ЛЕЧЕНИЯ </w:t>
      </w:r>
      <w:bookmarkStart w:id="0" w:name="bookmark5"/>
      <w:r w:rsidR="00441272">
        <w:rPr>
          <w:rFonts w:ascii="Times New Roman" w:hAnsi="Times New Roman" w:cs="Times New Roman"/>
          <w:b/>
          <w:color w:val="auto"/>
          <w:sz w:val="28"/>
          <w:szCs w:val="28"/>
        </w:rPr>
        <w:t>ХОЛЕЦИСТИТОВ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  <w:r w:rsidRPr="00C85F7B">
        <w:rPr>
          <w:rFonts w:ascii="Times New Roman" w:hAnsi="Times New Roman" w:cs="Times New Roman"/>
          <w:b/>
          <w:color w:val="auto"/>
          <w:sz w:val="28"/>
          <w:szCs w:val="28"/>
        </w:rPr>
        <w:t>ПО СПЕЦИАЛЬНОСТИ «ЭНДОСКОПИЯ»</w:t>
      </w:r>
      <w:bookmarkEnd w:id="0"/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(СРОК ОСВОЕНИЯ 36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 АКАДЕМИЧЕСКИХ ЧАСОВ)</w:t>
      </w: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Уфа </w:t>
      </w:r>
    </w:p>
    <w:p w:rsidR="00C85F7B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85F7B" w:rsidRPr="00425EA3" w:rsidRDefault="00C85F7B" w:rsidP="00C85F7B">
      <w:pPr>
        <w:ind w:firstLine="708"/>
        <w:rPr>
          <w:rStyle w:val="25"/>
          <w:rFonts w:eastAsia="Courier New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1" w:name="bookmark1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932"/>
      </w:tblGrid>
      <w:tr w:rsidR="00C85F7B" w:rsidRPr="00626D88" w:rsidTr="00C85F7B">
        <w:tc>
          <w:tcPr>
            <w:tcW w:w="704" w:type="dxa"/>
          </w:tcPr>
          <w:p w:rsidR="00C85F7B" w:rsidRPr="00626D88" w:rsidRDefault="00C85F7B" w:rsidP="00C85F7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</w:tcPr>
          <w:p w:rsidR="00C85F7B" w:rsidRPr="00626D88" w:rsidRDefault="00C85F7B" w:rsidP="00C85F7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Обозначенные поля</w:t>
            </w:r>
          </w:p>
        </w:tc>
        <w:tc>
          <w:tcPr>
            <w:tcW w:w="4932" w:type="dxa"/>
          </w:tcPr>
          <w:p w:rsidR="00C85F7B" w:rsidRPr="00626D88" w:rsidRDefault="00C85F7B" w:rsidP="00C85F7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Поля для заполнения</w:t>
            </w:r>
          </w:p>
        </w:tc>
      </w:tr>
      <w:tr w:rsidR="00626D88" w:rsidRPr="00626D88" w:rsidTr="0096145A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Дополнительная профессиональная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tabs>
                <w:tab w:val="left" w:pos="1574"/>
                <w:tab w:val="left" w:pos="3221"/>
                <w:tab w:val="left" w:pos="5112"/>
              </w:tabs>
              <w:spacing w:before="0" w:after="0" w:line="226" w:lineRule="exact"/>
              <w:ind w:firstLine="0"/>
              <w:rPr>
                <w:color w:val="auto"/>
              </w:rPr>
            </w:pPr>
            <w:proofErr w:type="gramStart"/>
            <w:r w:rsidRPr="00626D88">
              <w:rPr>
                <w:rStyle w:val="29pt"/>
                <w:color w:val="auto"/>
                <w:sz w:val="24"/>
                <w:szCs w:val="24"/>
              </w:rPr>
              <w:t>программа</w:t>
            </w:r>
            <w:proofErr w:type="gramEnd"/>
            <w:r w:rsidRPr="00626D88">
              <w:rPr>
                <w:rStyle w:val="29pt"/>
                <w:color w:val="auto"/>
                <w:sz w:val="24"/>
                <w:szCs w:val="24"/>
              </w:rPr>
              <w:tab/>
              <w:t>повышения</w:t>
            </w:r>
            <w:r w:rsidRPr="00626D88">
              <w:rPr>
                <w:rStyle w:val="29pt"/>
                <w:color w:val="auto"/>
                <w:sz w:val="24"/>
                <w:szCs w:val="24"/>
              </w:rPr>
              <w:tab/>
              <w:t>квалификации</w:t>
            </w:r>
            <w:r w:rsidRPr="00626D88">
              <w:rPr>
                <w:rStyle w:val="29pt"/>
                <w:color w:val="auto"/>
                <w:sz w:val="24"/>
                <w:szCs w:val="24"/>
              </w:rPr>
              <w:tab/>
              <w:t>врачей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tabs>
                <w:tab w:val="left" w:pos="2323"/>
                <w:tab w:val="left" w:pos="3874"/>
                <w:tab w:val="left" w:pos="4368"/>
              </w:tabs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«</w:t>
            </w:r>
            <w:r w:rsidRPr="00626D88">
              <w:rPr>
                <w:color w:val="auto"/>
              </w:rPr>
              <w:t xml:space="preserve">Эндоскопические методы диагностики и лечения </w:t>
            </w:r>
            <w:r w:rsidR="00441272">
              <w:rPr>
                <w:color w:val="auto"/>
              </w:rPr>
              <w:t>холециститов</w:t>
            </w:r>
            <w:r w:rsidRPr="00626D88">
              <w:rPr>
                <w:rStyle w:val="29pt"/>
                <w:color w:val="auto"/>
                <w:sz w:val="24"/>
                <w:szCs w:val="24"/>
              </w:rPr>
              <w:t>»</w:t>
            </w:r>
            <w:r w:rsidR="00441272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626D88">
              <w:rPr>
                <w:rStyle w:val="29pt"/>
                <w:color w:val="auto"/>
                <w:sz w:val="24"/>
                <w:szCs w:val="24"/>
              </w:rPr>
              <w:t>по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proofErr w:type="gramStart"/>
            <w:r w:rsidRPr="00626D88">
              <w:rPr>
                <w:rStyle w:val="29pt"/>
                <w:color w:val="auto"/>
                <w:sz w:val="24"/>
                <w:szCs w:val="24"/>
              </w:rPr>
              <w:t>специальности</w:t>
            </w:r>
            <w:proofErr w:type="gramEnd"/>
            <w:r w:rsidRPr="00626D88">
              <w:rPr>
                <w:rStyle w:val="29pt"/>
                <w:color w:val="auto"/>
                <w:sz w:val="24"/>
                <w:szCs w:val="24"/>
              </w:rPr>
              <w:t xml:space="preserve"> «Эндоскопия»</w:t>
            </w:r>
          </w:p>
        </w:tc>
      </w:tr>
      <w:tr w:rsidR="00626D88" w:rsidRPr="00626D88" w:rsidTr="00B66EF7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 xml:space="preserve">Объем программы (в </w:t>
            </w:r>
            <w:proofErr w:type="spellStart"/>
            <w:r w:rsidRPr="00626D88">
              <w:rPr>
                <w:rStyle w:val="29pt"/>
                <w:color w:val="auto"/>
                <w:sz w:val="24"/>
                <w:szCs w:val="24"/>
              </w:rPr>
              <w:t>т.ч</w:t>
            </w:r>
            <w:proofErr w:type="spellEnd"/>
            <w:r w:rsidRPr="00626D88">
              <w:rPr>
                <w:rStyle w:val="29pt"/>
                <w:color w:val="auto"/>
                <w:sz w:val="24"/>
                <w:szCs w:val="24"/>
              </w:rPr>
              <w:t>. аудиторных часов)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 xml:space="preserve">36 академических часов - 1 </w:t>
            </w:r>
            <w:proofErr w:type="spellStart"/>
            <w:r w:rsidRPr="00626D88">
              <w:rPr>
                <w:rStyle w:val="29pt"/>
                <w:color w:val="auto"/>
                <w:sz w:val="24"/>
                <w:szCs w:val="24"/>
              </w:rPr>
              <w:t>зач.ед</w:t>
            </w:r>
            <w:proofErr w:type="spellEnd"/>
          </w:p>
        </w:tc>
      </w:tr>
      <w:tr w:rsidR="00626D88" w:rsidRPr="00626D88" w:rsidTr="00B66EF7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6 ауд. часов в день, 6 дней</w:t>
            </w:r>
          </w:p>
        </w:tc>
      </w:tr>
      <w:tr w:rsidR="00626D88" w:rsidRPr="00626D88" w:rsidTr="002E396E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proofErr w:type="gramStart"/>
            <w:r w:rsidRPr="00626D88">
              <w:rPr>
                <w:rStyle w:val="29pt"/>
                <w:color w:val="auto"/>
                <w:sz w:val="24"/>
                <w:szCs w:val="24"/>
              </w:rPr>
              <w:t>с</w:t>
            </w:r>
            <w:proofErr w:type="gramEnd"/>
            <w:r w:rsidRPr="00626D88">
              <w:rPr>
                <w:rStyle w:val="29pt"/>
                <w:color w:val="auto"/>
                <w:sz w:val="24"/>
                <w:szCs w:val="24"/>
              </w:rPr>
              <w:t xml:space="preserve"> отрывом от работы (очная)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+</w:t>
            </w:r>
          </w:p>
        </w:tc>
      </w:tr>
      <w:tr w:rsidR="00626D88" w:rsidRPr="00626D88" w:rsidTr="002E396E">
        <w:tc>
          <w:tcPr>
            <w:tcW w:w="704" w:type="dxa"/>
          </w:tcPr>
          <w:p w:rsidR="007F075B" w:rsidRPr="00626D88" w:rsidRDefault="00A078D8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Документ, выдаваемый после завершения обучения сертификат и диплом о прохождении профессиональной переподготовки</w:t>
            </w: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A078D8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276" w:line="274" w:lineRule="exact"/>
              <w:ind w:firstLine="0"/>
              <w:jc w:val="left"/>
              <w:rPr>
                <w:color w:val="auto"/>
              </w:rPr>
            </w:pPr>
            <w:r w:rsidRPr="00626D88">
              <w:rPr>
                <w:rStyle w:val="26"/>
                <w:color w:val="auto"/>
              </w:rPr>
              <w:t xml:space="preserve">ВО- </w:t>
            </w:r>
            <w:proofErr w:type="spellStart"/>
            <w:r w:rsidRPr="00626D88">
              <w:rPr>
                <w:rStyle w:val="26"/>
                <w:color w:val="auto"/>
              </w:rPr>
              <w:t>специалитет</w:t>
            </w:r>
            <w:proofErr w:type="spellEnd"/>
            <w:r w:rsidRPr="00626D88">
              <w:rPr>
                <w:rStyle w:val="26"/>
                <w:color w:val="auto"/>
              </w:rPr>
              <w:t xml:space="preserve"> по одной из специальностей 31.05.01 - Лечебное дело, 31.05.02 - Педиатрия</w:t>
            </w:r>
          </w:p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A078D8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Категории обучающихся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276" w:line="274" w:lineRule="exact"/>
              <w:ind w:firstLine="0"/>
              <w:jc w:val="left"/>
              <w:rPr>
                <w:color w:val="auto"/>
              </w:rPr>
            </w:pPr>
            <w:r w:rsidRPr="00626D88">
              <w:rPr>
                <w:color w:val="auto"/>
              </w:rPr>
              <w:t xml:space="preserve">Врачи, имеющие высшее профессиональное образование по специальности «Лечебное дело» и послевузовское и (или) дополнительное профессиональное образование и сертификат специалиста по специальности «Хирургия» </w:t>
            </w:r>
            <w:r w:rsidRPr="00626D88">
              <w:rPr>
                <w:color w:val="auto"/>
                <w:vertAlign w:val="superscript"/>
              </w:rPr>
              <w:t xml:space="preserve">1 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spacing w:before="0" w:after="276" w:line="274" w:lineRule="exact"/>
              <w:ind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626D88">
              <w:rPr>
                <w:i/>
                <w:color w:val="auto"/>
                <w:sz w:val="20"/>
                <w:szCs w:val="20"/>
                <w:vertAlign w:val="superscript"/>
              </w:rPr>
              <w:t>1</w:t>
            </w:r>
            <w:r w:rsidRPr="00626D88">
              <w:rPr>
                <w:i/>
                <w:color w:val="auto"/>
                <w:sz w:val="20"/>
                <w:szCs w:val="20"/>
              </w:rPr>
              <w:t>Приказ МЗ РФ от 8 октября 2015 г. № 707н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26D88" w:rsidRPr="00626D88" w:rsidTr="00C85F7B">
        <w:tc>
          <w:tcPr>
            <w:tcW w:w="704" w:type="dxa"/>
          </w:tcPr>
          <w:p w:rsidR="007F075B" w:rsidRPr="00626D88" w:rsidRDefault="00A078D8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Структурное подразделение, реализующее программу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ФГБОУ ВО БГМУ Минздрава России, Кафедра хирургических болезней и новых технологий с курсом ИДПО</w:t>
            </w: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A078D8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Контакты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Г. Уфа, ул. Ленина, 3; Кафедра хирургических болезней и новых технологий с курсом ИДПО</w:t>
            </w: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7F075B" w:rsidP="00A078D8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A078D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Предполагаемый период начала обучения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По учебному плану ИДПО</w:t>
            </w: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7F075B" w:rsidP="00A078D8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A078D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Основной преподавательский состав</w:t>
            </w:r>
          </w:p>
        </w:tc>
        <w:tc>
          <w:tcPr>
            <w:tcW w:w="4932" w:type="dxa"/>
          </w:tcPr>
          <w:p w:rsidR="00626D88" w:rsidRDefault="007F075B" w:rsidP="007F075B">
            <w:pPr>
              <w:rPr>
                <w:rStyle w:val="29pt0"/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>Зиангиров</w:t>
            </w:r>
            <w:proofErr w:type="spellEnd"/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 Роберт </w:t>
            </w:r>
            <w:proofErr w:type="spellStart"/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>Аминович</w:t>
            </w:r>
            <w:proofErr w:type="spellEnd"/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, </w:t>
            </w:r>
          </w:p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Ибрагимов Тельман </w:t>
            </w:r>
            <w:proofErr w:type="spellStart"/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>Рамиз</w:t>
            </w:r>
            <w:proofErr w:type="spellEnd"/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>оглы</w:t>
            </w:r>
            <w:proofErr w:type="spellEnd"/>
          </w:p>
        </w:tc>
      </w:tr>
      <w:tr w:rsidR="00626D88" w:rsidRPr="00626D88" w:rsidTr="00820889">
        <w:tc>
          <w:tcPr>
            <w:tcW w:w="704" w:type="dxa"/>
          </w:tcPr>
          <w:p w:rsidR="007F075B" w:rsidRPr="00626D88" w:rsidRDefault="007F075B" w:rsidP="00A078D8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A078D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Аннотация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626D88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Программа повышения квалификации предусматривает освоение 36 часов, охватывает основные разделы обеспечения инфекционной безопасности в эндоскопии, эндоскопической хирургии, </w:t>
            </w:r>
            <w:proofErr w:type="spellStart"/>
            <w:r w:rsidRPr="00626D88">
              <w:rPr>
                <w:rStyle w:val="29pt0"/>
                <w:color w:val="auto"/>
                <w:sz w:val="24"/>
                <w:szCs w:val="24"/>
              </w:rPr>
              <w:t>симуляционный</w:t>
            </w:r>
            <w:proofErr w:type="spellEnd"/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 курс. Программа повышения квалификации является учебно-методическим документом, который предусматривает подготовку по вопросам оказания соблюдения санитарно-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lastRenderedPageBreak/>
              <w:t>эпидемических требований в эндоскопии и приобретение врачами новых компетенций, которые позволят им самостоятельно работать в качестве врача-</w:t>
            </w:r>
            <w:proofErr w:type="spellStart"/>
            <w:r w:rsidRPr="00626D88">
              <w:rPr>
                <w:rStyle w:val="29pt0"/>
                <w:color w:val="auto"/>
                <w:sz w:val="24"/>
                <w:szCs w:val="24"/>
              </w:rPr>
              <w:t>эндоскописта</w:t>
            </w:r>
            <w:proofErr w:type="spellEnd"/>
            <w:r w:rsidRPr="00626D88">
              <w:rPr>
                <w:rStyle w:val="29pt0"/>
                <w:color w:val="auto"/>
                <w:sz w:val="24"/>
                <w:szCs w:val="24"/>
              </w:rPr>
              <w:t>.</w:t>
            </w:r>
          </w:p>
        </w:tc>
      </w:tr>
      <w:tr w:rsidR="00626D88" w:rsidRPr="00626D88" w:rsidTr="00C85F7B">
        <w:tc>
          <w:tcPr>
            <w:tcW w:w="704" w:type="dxa"/>
          </w:tcPr>
          <w:p w:rsidR="007F075B" w:rsidRPr="00626D88" w:rsidRDefault="007F075B" w:rsidP="00A078D8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lastRenderedPageBreak/>
              <w:t>1</w:t>
            </w:r>
            <w:r w:rsidR="00A078D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4932" w:type="dxa"/>
          </w:tcPr>
          <w:p w:rsidR="007F075B" w:rsidRPr="00626D88" w:rsidRDefault="00626D88" w:rsidP="00626D88">
            <w:pPr>
              <w:pStyle w:val="22"/>
              <w:shd w:val="clear" w:color="auto" w:fill="auto"/>
              <w:tabs>
                <w:tab w:val="left" w:pos="1090"/>
                <w:tab w:val="left" w:pos="2544"/>
                <w:tab w:val="left" w:pos="4243"/>
              </w:tabs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29pt0"/>
                <w:color w:val="auto"/>
                <w:sz w:val="24"/>
                <w:szCs w:val="24"/>
              </w:rPr>
              <w:t>Целью</w:t>
            </w:r>
            <w:r>
              <w:rPr>
                <w:rStyle w:val="29pt0"/>
                <w:color w:val="auto"/>
                <w:sz w:val="24"/>
                <w:szCs w:val="24"/>
              </w:rPr>
              <w:tab/>
              <w:t>повышения</w:t>
            </w:r>
            <w:r>
              <w:rPr>
                <w:rStyle w:val="29pt0"/>
                <w:color w:val="auto"/>
                <w:sz w:val="24"/>
                <w:szCs w:val="24"/>
              </w:rPr>
              <w:tab/>
              <w:t xml:space="preserve">квалификации </w:t>
            </w:r>
            <w:r w:rsidR="007F075B" w:rsidRPr="00626D88">
              <w:rPr>
                <w:rStyle w:val="29pt0"/>
                <w:color w:val="auto"/>
                <w:sz w:val="24"/>
                <w:szCs w:val="24"/>
              </w:rPr>
              <w:t>является</w:t>
            </w:r>
            <w:r>
              <w:rPr>
                <w:color w:val="auto"/>
              </w:rPr>
              <w:t xml:space="preserve"> </w:t>
            </w:r>
            <w:r w:rsidR="007F075B" w:rsidRPr="00626D88">
              <w:rPr>
                <w:rStyle w:val="29pt0"/>
                <w:color w:val="auto"/>
                <w:sz w:val="24"/>
                <w:szCs w:val="24"/>
              </w:rPr>
              <w:t>усовершенствование врачом-</w:t>
            </w:r>
            <w:proofErr w:type="spellStart"/>
            <w:r w:rsidR="007F075B" w:rsidRPr="00626D88">
              <w:rPr>
                <w:rStyle w:val="29pt0"/>
                <w:color w:val="auto"/>
                <w:sz w:val="24"/>
                <w:szCs w:val="24"/>
              </w:rPr>
              <w:t>эндоскопистом</w:t>
            </w:r>
            <w:proofErr w:type="spellEnd"/>
            <w:r w:rsidR="007F075B" w:rsidRPr="00626D88">
              <w:rPr>
                <w:rStyle w:val="29pt0"/>
                <w:color w:val="auto"/>
                <w:sz w:val="24"/>
                <w:szCs w:val="24"/>
              </w:rPr>
              <w:t xml:space="preserve">, имеющим диплом по специальности «Лечебное дело» или «Педиатрия», компетенций, которые позволяют ему работать в качестве врача- </w:t>
            </w:r>
            <w:proofErr w:type="spellStart"/>
            <w:r w:rsidR="007F075B" w:rsidRPr="00626D88">
              <w:rPr>
                <w:rStyle w:val="29pt0"/>
                <w:color w:val="auto"/>
                <w:sz w:val="24"/>
                <w:szCs w:val="24"/>
              </w:rPr>
              <w:t>эндоскописта</w:t>
            </w:r>
            <w:proofErr w:type="spellEnd"/>
            <w:r w:rsidR="007F075B" w:rsidRPr="00626D88">
              <w:rPr>
                <w:rStyle w:val="29pt0"/>
                <w:color w:val="auto"/>
                <w:sz w:val="24"/>
                <w:szCs w:val="24"/>
              </w:rPr>
              <w:t>.</w:t>
            </w:r>
          </w:p>
        </w:tc>
      </w:tr>
      <w:tr w:rsidR="00626D88" w:rsidRPr="00626D88" w:rsidTr="00820889">
        <w:tc>
          <w:tcPr>
            <w:tcW w:w="704" w:type="dxa"/>
          </w:tcPr>
          <w:p w:rsidR="007F075B" w:rsidRPr="00626D88" w:rsidRDefault="007F075B" w:rsidP="00A078D8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A078D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Задачи программы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Задачи: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3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Готовность и способность грамотно использовать знания правовых и законодательных основ деятельности врача в профессиональной деятельности </w:t>
            </w:r>
            <w:proofErr w:type="spellStart"/>
            <w:r w:rsidRPr="00626D88">
              <w:rPr>
                <w:rStyle w:val="29pt0"/>
                <w:color w:val="auto"/>
                <w:sz w:val="24"/>
                <w:szCs w:val="24"/>
              </w:rPr>
              <w:t>эндоскописта</w:t>
            </w:r>
            <w:proofErr w:type="spellEnd"/>
            <w:r w:rsidRPr="00626D88">
              <w:rPr>
                <w:rStyle w:val="29pt0"/>
                <w:color w:val="auto"/>
                <w:sz w:val="24"/>
                <w:szCs w:val="24"/>
              </w:rPr>
              <w:t>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Готовность и способность грамотно интерпретировать результаты инструментальных методов исследования;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Способность грамотно установить заключение, провести дифференциальную диагностику на основе полученных теоретических знаний и владения диагностическим алгоритмом,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5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Обеспечение готовности самостоятельного выполнения навыков и манипуляций по при неотложных состояниях;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Обеспечение готовности самостоятельного выполнения навыков и манипуляций по эндоскопии;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Практическая готовность к выполнению типичных и </w:t>
            </w:r>
            <w:proofErr w:type="gramStart"/>
            <w:r w:rsidRPr="00626D88">
              <w:rPr>
                <w:rStyle w:val="29pt0"/>
                <w:color w:val="auto"/>
                <w:sz w:val="24"/>
                <w:szCs w:val="24"/>
              </w:rPr>
              <w:t>новых исследований</w:t>
            </w:r>
            <w:proofErr w:type="gramEnd"/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 и манипуляций;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Способность и возможность грамотно использовать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tabs>
                <w:tab w:val="left" w:pos="888"/>
                <w:tab w:val="left" w:pos="2386"/>
                <w:tab w:val="left" w:pos="3398"/>
                <w:tab w:val="left" w:pos="4853"/>
              </w:tabs>
              <w:spacing w:before="0" w:after="0" w:line="226" w:lineRule="exact"/>
              <w:ind w:firstLine="0"/>
              <w:rPr>
                <w:color w:val="auto"/>
              </w:rPr>
            </w:pPr>
            <w:proofErr w:type="gramStart"/>
            <w:r w:rsidRPr="00626D88">
              <w:rPr>
                <w:rStyle w:val="29pt0"/>
                <w:color w:val="auto"/>
                <w:sz w:val="24"/>
                <w:szCs w:val="24"/>
              </w:rPr>
              <w:t>новые</w:t>
            </w:r>
            <w:proofErr w:type="gramEnd"/>
            <w:r w:rsidRPr="00626D88">
              <w:rPr>
                <w:rStyle w:val="29pt0"/>
                <w:color w:val="auto"/>
                <w:sz w:val="24"/>
                <w:szCs w:val="24"/>
              </w:rPr>
              <w:tab/>
              <w:t>современные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ab/>
              <w:t>методы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ab/>
              <w:t>клинических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ab/>
              <w:t>и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proofErr w:type="gramStart"/>
            <w:r w:rsidRPr="00626D88">
              <w:rPr>
                <w:rStyle w:val="29pt0"/>
                <w:color w:val="auto"/>
                <w:sz w:val="24"/>
                <w:szCs w:val="24"/>
              </w:rPr>
              <w:t>инструментальных</w:t>
            </w:r>
            <w:proofErr w:type="gramEnd"/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 исследований и манипуляций.</w:t>
            </w:r>
          </w:p>
        </w:tc>
      </w:tr>
      <w:tr w:rsidR="00626D88" w:rsidRPr="00626D88" w:rsidTr="00820889">
        <w:tc>
          <w:tcPr>
            <w:tcW w:w="704" w:type="dxa"/>
          </w:tcPr>
          <w:p w:rsidR="00626D88" w:rsidRPr="00626D88" w:rsidRDefault="00626D88" w:rsidP="00A078D8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A078D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26D88" w:rsidRPr="00626D88" w:rsidRDefault="00626D88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932" w:type="dxa"/>
            <w:vAlign w:val="bottom"/>
          </w:tcPr>
          <w:p w:rsidR="00626D88" w:rsidRPr="00626D88" w:rsidRDefault="00626D88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Раздел 1. Основы социальной гигиены и организация хирургической помощи населению. История развития </w:t>
            </w:r>
            <w:r w:rsidR="00637055" w:rsidRPr="00637055">
              <w:rPr>
                <w:rStyle w:val="29pt0"/>
                <w:color w:val="auto"/>
                <w:sz w:val="24"/>
                <w:szCs w:val="24"/>
              </w:rPr>
              <w:t xml:space="preserve">эндоскопической </w:t>
            </w:r>
            <w:proofErr w:type="spellStart"/>
            <w:r w:rsidR="00637055" w:rsidRPr="00637055">
              <w:rPr>
                <w:rStyle w:val="29pt0"/>
                <w:color w:val="auto"/>
                <w:sz w:val="24"/>
                <w:szCs w:val="24"/>
              </w:rPr>
              <w:t>холецистэктомии</w:t>
            </w:r>
            <w:proofErr w:type="spellEnd"/>
            <w:r w:rsidRPr="00626D88">
              <w:rPr>
                <w:rStyle w:val="29pt0"/>
                <w:color w:val="auto"/>
                <w:sz w:val="24"/>
                <w:szCs w:val="24"/>
              </w:rPr>
              <w:t>.</w:t>
            </w:r>
          </w:p>
        </w:tc>
      </w:tr>
      <w:tr w:rsidR="00626D88" w:rsidRPr="00626D88" w:rsidTr="006C6BC1">
        <w:tc>
          <w:tcPr>
            <w:tcW w:w="4673" w:type="dxa"/>
            <w:gridSpan w:val="2"/>
            <w:vMerge w:val="restart"/>
          </w:tcPr>
          <w:p w:rsidR="00626D88" w:rsidRPr="00626D88" w:rsidRDefault="00626D88" w:rsidP="007F07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 w:rsidR="00626D88" w:rsidRPr="00626D88" w:rsidRDefault="00626D88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2. Инфекционные заболевания, способные передаваться через хирургические и эндоскопические инструменты.</w:t>
            </w:r>
          </w:p>
        </w:tc>
      </w:tr>
      <w:tr w:rsidR="00626D88" w:rsidRPr="00626D88" w:rsidTr="006C6BC1">
        <w:tc>
          <w:tcPr>
            <w:tcW w:w="4673" w:type="dxa"/>
            <w:gridSpan w:val="2"/>
            <w:vMerge/>
          </w:tcPr>
          <w:p w:rsidR="00626D88" w:rsidRPr="00626D88" w:rsidRDefault="00626D88" w:rsidP="007F07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 w:rsidR="00626D88" w:rsidRPr="00626D88" w:rsidRDefault="00626D88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3. Общие положения организации и контроля мероприятий по профилактике инфекционных заболеваний, связанных с эндоскопическими вмешательствами</w:t>
            </w:r>
            <w:r w:rsidR="00637055">
              <w:rPr>
                <w:rStyle w:val="29pt0"/>
                <w:color w:val="auto"/>
                <w:sz w:val="24"/>
                <w:szCs w:val="24"/>
              </w:rPr>
              <w:t xml:space="preserve"> на желчный пузырь.</w:t>
            </w:r>
          </w:p>
        </w:tc>
      </w:tr>
      <w:tr w:rsidR="00626D88" w:rsidRPr="00626D88" w:rsidTr="006C6BC1">
        <w:tc>
          <w:tcPr>
            <w:tcW w:w="4673" w:type="dxa"/>
            <w:gridSpan w:val="2"/>
            <w:vMerge/>
          </w:tcPr>
          <w:p w:rsidR="00626D88" w:rsidRPr="00626D88" w:rsidRDefault="00626D88" w:rsidP="007F07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 w:rsidR="00626D88" w:rsidRPr="00626D88" w:rsidRDefault="00626D88" w:rsidP="00637055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4. Требования санитарных правил к обеспечению инфекционной безопасности эндоскопическ</w:t>
            </w:r>
            <w:r w:rsidR="00637055">
              <w:rPr>
                <w:rStyle w:val="29pt0"/>
                <w:color w:val="auto"/>
                <w:sz w:val="24"/>
                <w:szCs w:val="24"/>
              </w:rPr>
              <w:t>ой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37055">
              <w:rPr>
                <w:rStyle w:val="29pt0"/>
                <w:color w:val="auto"/>
                <w:sz w:val="24"/>
                <w:szCs w:val="24"/>
              </w:rPr>
              <w:t>холецистэктомии</w:t>
            </w:r>
            <w:proofErr w:type="spellEnd"/>
            <w:r w:rsidR="00637055">
              <w:rPr>
                <w:rStyle w:val="29pt0"/>
                <w:color w:val="auto"/>
                <w:sz w:val="24"/>
                <w:szCs w:val="24"/>
              </w:rPr>
              <w:t>.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 Организация работы эндоскопического кабинета, отделения в соответствии с требованиями санитарных правил</w:t>
            </w:r>
            <w:r w:rsidR="00637055">
              <w:rPr>
                <w:rStyle w:val="29pt0"/>
                <w:color w:val="auto"/>
                <w:sz w:val="24"/>
                <w:szCs w:val="24"/>
              </w:rPr>
              <w:t>.</w:t>
            </w:r>
          </w:p>
        </w:tc>
      </w:tr>
      <w:tr w:rsidR="00626D88" w:rsidRPr="00626D88" w:rsidTr="006A61C5">
        <w:tc>
          <w:tcPr>
            <w:tcW w:w="704" w:type="dxa"/>
          </w:tcPr>
          <w:p w:rsidR="007F075B" w:rsidRPr="00626D88" w:rsidRDefault="00626D88" w:rsidP="00A078D8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A078D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1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50" w:lineRule="exact"/>
              <w:ind w:firstLine="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Программа предусматривает освоение обучающимися современных научных разработок в области обеспечения инфекционной безопасности в эндоскопии и 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lastRenderedPageBreak/>
              <w:t>овладение практическими навыками эндоскопии.</w:t>
            </w:r>
          </w:p>
        </w:tc>
      </w:tr>
    </w:tbl>
    <w:p w:rsidR="00AE726B" w:rsidRDefault="00AE726B" w:rsidP="00AE726B">
      <w:pPr>
        <w:rPr>
          <w:rStyle w:val="25"/>
          <w:rFonts w:eastAsia="Courier New"/>
          <w:b w:val="0"/>
          <w:bCs w:val="0"/>
          <w:color w:val="auto"/>
        </w:rPr>
      </w:pPr>
    </w:p>
    <w:p w:rsidR="00AE726B" w:rsidRDefault="004777BD" w:rsidP="00AE726B">
      <w:pPr>
        <w:rPr>
          <w:rFonts w:ascii="Times New Roman" w:hAnsi="Times New Roman" w:cs="Times New Roman"/>
          <w:b/>
        </w:rPr>
      </w:pPr>
      <w:r w:rsidRPr="00AE726B">
        <w:rPr>
          <w:rFonts w:ascii="Times New Roman" w:hAnsi="Times New Roman" w:cs="Times New Roman"/>
          <w:b/>
        </w:rPr>
        <w:t xml:space="preserve">Характеристика новых </w:t>
      </w:r>
      <w:proofErr w:type="spellStart"/>
      <w:r w:rsidRPr="00AE726B">
        <w:rPr>
          <w:rFonts w:ascii="Times New Roman" w:hAnsi="Times New Roman" w:cs="Times New Roman"/>
          <w:b/>
        </w:rPr>
        <w:t>пк</w:t>
      </w:r>
      <w:proofErr w:type="spellEnd"/>
      <w:r w:rsidRPr="00AE726B">
        <w:rPr>
          <w:rFonts w:ascii="Times New Roman" w:hAnsi="Times New Roman" w:cs="Times New Roman"/>
          <w:b/>
        </w:rPr>
        <w:t xml:space="preserve"> врача-</w:t>
      </w:r>
      <w:r>
        <w:rPr>
          <w:rFonts w:ascii="Times New Roman" w:hAnsi="Times New Roman" w:cs="Times New Roman"/>
          <w:b/>
        </w:rPr>
        <w:t>специалиста</w:t>
      </w:r>
      <w:r w:rsidRPr="00AE726B">
        <w:rPr>
          <w:rFonts w:ascii="Times New Roman" w:hAnsi="Times New Roman" w:cs="Times New Roman"/>
          <w:b/>
        </w:rPr>
        <w:t>, формирующихся в результате освоения дополнительной профессиональной программы повышения квалификации непрерывного образования со сроком освоения 36 академических часов по специальности «</w:t>
      </w:r>
      <w:r>
        <w:rPr>
          <w:rFonts w:ascii="Times New Roman" w:hAnsi="Times New Roman" w:cs="Times New Roman"/>
          <w:b/>
        </w:rPr>
        <w:t>эндоскопия</w:t>
      </w:r>
      <w:r w:rsidR="00AE726B" w:rsidRPr="00AE726B">
        <w:rPr>
          <w:rFonts w:ascii="Times New Roman" w:hAnsi="Times New Roman" w:cs="Times New Roman"/>
          <w:b/>
        </w:rPr>
        <w:t>»</w:t>
      </w:r>
    </w:p>
    <w:p w:rsidR="004777BD" w:rsidRDefault="004777BD" w:rsidP="00AE726B">
      <w:pPr>
        <w:rPr>
          <w:rFonts w:ascii="Times New Roman" w:hAnsi="Times New Roman" w:cs="Times New Roman"/>
          <w:b/>
        </w:rPr>
      </w:pPr>
    </w:p>
    <w:p w:rsidR="00A078D8" w:rsidRDefault="004777BD" w:rsidP="00AE726B">
      <w:pPr>
        <w:rPr>
          <w:rFonts w:ascii="Times New Roman" w:hAnsi="Times New Roman" w:cs="Times New Roman"/>
        </w:rPr>
      </w:pPr>
      <w:r w:rsidRPr="007F075B">
        <w:rPr>
          <w:rFonts w:ascii="Times New Roman" w:hAnsi="Times New Roman" w:cs="Times New Roman"/>
        </w:rPr>
        <w:t xml:space="preserve">- Овладение диагностикой ургентных состояний, а также методами первичной реанимации, неотложной помощи, интенсивной и </w:t>
      </w:r>
      <w:proofErr w:type="spellStart"/>
      <w:r w:rsidRPr="007F075B">
        <w:rPr>
          <w:rFonts w:ascii="Times New Roman" w:hAnsi="Times New Roman" w:cs="Times New Roman"/>
        </w:rPr>
        <w:t>посиндромной</w:t>
      </w:r>
      <w:proofErr w:type="spellEnd"/>
      <w:r w:rsidRPr="007F075B">
        <w:rPr>
          <w:rFonts w:ascii="Times New Roman" w:hAnsi="Times New Roman" w:cs="Times New Roman"/>
        </w:rPr>
        <w:t xml:space="preserve"> терапии согласно клиническим рекомендациям при различных состояниях на этапах маршрутизации;</w:t>
      </w:r>
    </w:p>
    <w:p w:rsidR="004777BD" w:rsidRPr="007F075B" w:rsidRDefault="004777BD" w:rsidP="00AE726B">
      <w:pPr>
        <w:rPr>
          <w:rFonts w:ascii="Times New Roman" w:hAnsi="Times New Roman" w:cs="Times New Roman"/>
        </w:rPr>
      </w:pPr>
      <w:r w:rsidRPr="007F075B">
        <w:rPr>
          <w:rFonts w:ascii="Times New Roman" w:hAnsi="Times New Roman" w:cs="Times New Roman"/>
        </w:rPr>
        <w:t xml:space="preserve">- Овладение наиболее целесообразной тактикой операции при хирургической патологии </w:t>
      </w:r>
      <w:r w:rsidR="00A078D8">
        <w:rPr>
          <w:rFonts w:ascii="Times New Roman" w:hAnsi="Times New Roman" w:cs="Times New Roman"/>
        </w:rPr>
        <w:t xml:space="preserve">желчевыводящих путей </w:t>
      </w:r>
      <w:r w:rsidRPr="007F075B">
        <w:rPr>
          <w:rFonts w:ascii="Times New Roman" w:hAnsi="Times New Roman" w:cs="Times New Roman"/>
        </w:rPr>
        <w:t xml:space="preserve">и выполнить ее в необходимом объеме; </w:t>
      </w:r>
    </w:p>
    <w:p w:rsidR="00A078D8" w:rsidRDefault="004777BD" w:rsidP="00AE726B">
      <w:pPr>
        <w:rPr>
          <w:rFonts w:ascii="Times New Roman" w:hAnsi="Times New Roman" w:cs="Times New Roman"/>
        </w:rPr>
      </w:pPr>
      <w:r w:rsidRPr="007F075B">
        <w:rPr>
          <w:rFonts w:ascii="Times New Roman" w:hAnsi="Times New Roman" w:cs="Times New Roman"/>
        </w:rPr>
        <w:t>- Обосновать методику обезболивания и, при необходимости, выполнить е</w:t>
      </w:r>
      <w:r w:rsidR="00A078D8">
        <w:rPr>
          <w:rFonts w:ascii="Times New Roman" w:hAnsi="Times New Roman" w:cs="Times New Roman"/>
        </w:rPr>
        <w:t>е</w:t>
      </w:r>
      <w:r w:rsidRPr="007F075B">
        <w:rPr>
          <w:rFonts w:ascii="Times New Roman" w:hAnsi="Times New Roman" w:cs="Times New Roman"/>
        </w:rPr>
        <w:t xml:space="preserve">; </w:t>
      </w:r>
    </w:p>
    <w:p w:rsidR="00A078D8" w:rsidRDefault="004777BD" w:rsidP="00AE726B">
      <w:pPr>
        <w:rPr>
          <w:rFonts w:ascii="Times New Roman" w:hAnsi="Times New Roman" w:cs="Times New Roman"/>
        </w:rPr>
      </w:pPr>
      <w:r w:rsidRPr="007F075B">
        <w:rPr>
          <w:rFonts w:ascii="Times New Roman" w:hAnsi="Times New Roman" w:cs="Times New Roman"/>
        </w:rPr>
        <w:t>- Разработать схему послеоперационного ведения больного и профилактику послеоперационных осложнений;</w:t>
      </w:r>
    </w:p>
    <w:p w:rsidR="00A078D8" w:rsidRDefault="004777BD" w:rsidP="00AE726B">
      <w:pPr>
        <w:rPr>
          <w:rFonts w:ascii="Times New Roman" w:hAnsi="Times New Roman" w:cs="Times New Roman"/>
        </w:rPr>
      </w:pPr>
      <w:r w:rsidRPr="007F075B">
        <w:rPr>
          <w:rFonts w:ascii="Times New Roman" w:hAnsi="Times New Roman" w:cs="Times New Roman"/>
        </w:rPr>
        <w:t xml:space="preserve"> Нормативный срок освоения программы − 36 </w:t>
      </w:r>
      <w:proofErr w:type="spellStart"/>
      <w:r w:rsidRPr="007F075B">
        <w:rPr>
          <w:rFonts w:ascii="Times New Roman" w:hAnsi="Times New Roman" w:cs="Times New Roman"/>
        </w:rPr>
        <w:t>акад.часов</w:t>
      </w:r>
      <w:proofErr w:type="spellEnd"/>
      <w:r w:rsidRPr="007F075B">
        <w:rPr>
          <w:rFonts w:ascii="Times New Roman" w:hAnsi="Times New Roman" w:cs="Times New Roman"/>
        </w:rPr>
        <w:t xml:space="preserve"> / 36 </w:t>
      </w:r>
      <w:proofErr w:type="spellStart"/>
      <w:r w:rsidRPr="007F075B">
        <w:rPr>
          <w:rFonts w:ascii="Times New Roman" w:hAnsi="Times New Roman" w:cs="Times New Roman"/>
        </w:rPr>
        <w:t>зач.ед</w:t>
      </w:r>
      <w:proofErr w:type="spellEnd"/>
      <w:r w:rsidRPr="007F075B">
        <w:rPr>
          <w:rFonts w:ascii="Times New Roman" w:hAnsi="Times New Roman" w:cs="Times New Roman"/>
        </w:rPr>
        <w:t xml:space="preserve">. </w:t>
      </w:r>
    </w:p>
    <w:p w:rsidR="004777BD" w:rsidRDefault="00C3716E" w:rsidP="00AE7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– очная</w:t>
      </w:r>
      <w:bookmarkStart w:id="2" w:name="_GoBack"/>
      <w:bookmarkEnd w:id="2"/>
    </w:p>
    <w:p w:rsidR="00626D88" w:rsidRDefault="00626D88" w:rsidP="00AE726B">
      <w:pPr>
        <w:rPr>
          <w:rFonts w:ascii="Times New Roman" w:hAnsi="Times New Roman" w:cs="Times New Roman"/>
        </w:rPr>
      </w:pPr>
    </w:p>
    <w:p w:rsidR="00A078D8" w:rsidRPr="00FB2874" w:rsidRDefault="00A078D8" w:rsidP="00A078D8">
      <w:pPr>
        <w:pStyle w:val="28"/>
        <w:framePr w:w="9763" w:wrap="notBeside" w:vAnchor="text" w:hAnchor="page" w:x="1456" w:y="247"/>
        <w:shd w:val="clear" w:color="auto" w:fill="auto"/>
        <w:spacing w:line="232" w:lineRule="exact"/>
        <w:jc w:val="left"/>
        <w:rPr>
          <w:color w:val="auto"/>
          <w:sz w:val="20"/>
          <w:szCs w:val="20"/>
        </w:rPr>
      </w:pPr>
      <w:r w:rsidRPr="00FB2874">
        <w:rPr>
          <w:rStyle w:val="29"/>
          <w:b/>
          <w:bCs/>
          <w:color w:val="auto"/>
          <w:sz w:val="20"/>
          <w:szCs w:val="20"/>
        </w:rPr>
        <w:t xml:space="preserve">Трудоемкость освоения программы </w:t>
      </w:r>
      <w:r>
        <w:rPr>
          <w:rStyle w:val="2105pt"/>
          <w:color w:val="auto"/>
          <w:sz w:val="20"/>
          <w:szCs w:val="20"/>
        </w:rPr>
        <w:t>36</w:t>
      </w:r>
      <w:r w:rsidRPr="00FB2874">
        <w:rPr>
          <w:rStyle w:val="2105pt"/>
          <w:color w:val="auto"/>
          <w:sz w:val="20"/>
          <w:szCs w:val="20"/>
        </w:rPr>
        <w:t xml:space="preserve"> академических часа</w:t>
      </w:r>
    </w:p>
    <w:p w:rsidR="00A078D8" w:rsidRPr="00FB2874" w:rsidRDefault="00A078D8" w:rsidP="00A078D8">
      <w:pPr>
        <w:pStyle w:val="28"/>
        <w:framePr w:w="9763" w:wrap="notBeside" w:vAnchor="text" w:hAnchor="page" w:x="1456" w:y="247"/>
        <w:shd w:val="clear" w:color="auto" w:fill="auto"/>
        <w:spacing w:line="210" w:lineRule="exact"/>
        <w:jc w:val="left"/>
        <w:rPr>
          <w:color w:val="auto"/>
          <w:sz w:val="20"/>
          <w:szCs w:val="20"/>
        </w:rPr>
      </w:pPr>
      <w:r w:rsidRPr="00FB2874">
        <w:rPr>
          <w:rStyle w:val="29"/>
          <w:b/>
          <w:bCs/>
          <w:color w:val="auto"/>
          <w:sz w:val="20"/>
          <w:szCs w:val="20"/>
        </w:rPr>
        <w:t>Форма обучения, режим и продолжительность занятий</w:t>
      </w:r>
    </w:p>
    <w:tbl>
      <w:tblPr>
        <w:tblOverlap w:val="never"/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1858"/>
        <w:gridCol w:w="1522"/>
        <w:gridCol w:w="2852"/>
      </w:tblGrid>
      <w:tr w:rsidR="00A078D8" w:rsidRPr="00FB2874" w:rsidTr="00A078D8">
        <w:trPr>
          <w:trHeight w:hRule="exact" w:val="1027"/>
        </w:trPr>
        <w:tc>
          <w:tcPr>
            <w:tcW w:w="2698" w:type="dxa"/>
            <w:shd w:val="clear" w:color="auto" w:fill="FFFFFF"/>
          </w:tcPr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280" w:line="210" w:lineRule="exact"/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FB2874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1D24C2" wp14:editId="081808C9">
                      <wp:simplePos x="0" y="0"/>
                      <wp:positionH relativeFrom="column">
                        <wp:posOffset>-4660</wp:posOffset>
                      </wp:positionH>
                      <wp:positionV relativeFrom="paragraph">
                        <wp:posOffset>-4293</wp:posOffset>
                      </wp:positionV>
                      <wp:extent cx="2513124" cy="645129"/>
                      <wp:effectExtent l="0" t="0" r="20955" b="22225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13124" cy="6451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EDE1F" id="Прямая соединительная линия 88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.35pt" to="197.5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B2874">
              <w:rPr>
                <w:rStyle w:val="295pt"/>
                <w:color w:val="auto"/>
                <w:sz w:val="20"/>
                <w:szCs w:val="20"/>
              </w:rPr>
              <w:t xml:space="preserve">Г </w:t>
            </w:r>
            <w:proofErr w:type="spellStart"/>
            <w:r w:rsidRPr="00FB2874">
              <w:rPr>
                <w:rStyle w:val="295pt"/>
                <w:color w:val="auto"/>
                <w:sz w:val="20"/>
                <w:szCs w:val="20"/>
              </w:rPr>
              <w:t>рафик</w:t>
            </w:r>
            <w:proofErr w:type="spellEnd"/>
            <w:r w:rsidRPr="00FB2874">
              <w:rPr>
                <w:rStyle w:val="295pt"/>
                <w:color w:val="auto"/>
                <w:sz w:val="20"/>
                <w:szCs w:val="20"/>
              </w:rPr>
              <w:t xml:space="preserve"> обучения</w:t>
            </w:r>
          </w:p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tabs>
                <w:tab w:val="left" w:pos="2722"/>
              </w:tabs>
              <w:spacing w:before="280" w:after="0" w:line="210" w:lineRule="exact"/>
              <w:ind w:firstLine="0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Форма обучения</w:t>
            </w:r>
            <w:r w:rsidRPr="00FB2874">
              <w:rPr>
                <w:rStyle w:val="295pt"/>
                <w:color w:val="auto"/>
                <w:sz w:val="20"/>
                <w:szCs w:val="20"/>
              </w:rPr>
              <w:tab/>
            </w:r>
          </w:p>
        </w:tc>
        <w:tc>
          <w:tcPr>
            <w:tcW w:w="1858" w:type="dxa"/>
            <w:shd w:val="clear" w:color="auto" w:fill="FFFFFF"/>
          </w:tcPr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Ауд. часов в день</w:t>
            </w:r>
          </w:p>
        </w:tc>
        <w:tc>
          <w:tcPr>
            <w:tcW w:w="1522" w:type="dxa"/>
            <w:shd w:val="clear" w:color="auto" w:fill="FFFFFF"/>
          </w:tcPr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Дней в неделю</w:t>
            </w:r>
          </w:p>
        </w:tc>
        <w:tc>
          <w:tcPr>
            <w:tcW w:w="2852" w:type="dxa"/>
            <w:shd w:val="clear" w:color="auto" w:fill="FFFFFF"/>
            <w:vAlign w:val="bottom"/>
          </w:tcPr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Общая</w:t>
            </w:r>
          </w:p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FB2874">
              <w:rPr>
                <w:rStyle w:val="295pt"/>
                <w:color w:val="auto"/>
                <w:sz w:val="20"/>
                <w:szCs w:val="20"/>
              </w:rPr>
              <w:t>продолжительность</w:t>
            </w:r>
            <w:proofErr w:type="gramEnd"/>
            <w:r w:rsidRPr="00FB2874">
              <w:rPr>
                <w:rStyle w:val="295pt"/>
                <w:color w:val="auto"/>
                <w:sz w:val="20"/>
                <w:szCs w:val="20"/>
              </w:rPr>
              <w:t xml:space="preserve"> программы, месяцев (час)</w:t>
            </w:r>
          </w:p>
        </w:tc>
      </w:tr>
      <w:tr w:rsidR="00A078D8" w:rsidRPr="00FB2874" w:rsidTr="00A078D8">
        <w:trPr>
          <w:trHeight w:hRule="exact" w:val="278"/>
        </w:trPr>
        <w:tc>
          <w:tcPr>
            <w:tcW w:w="2698" w:type="dxa"/>
            <w:shd w:val="clear" w:color="auto" w:fill="FFFFFF"/>
            <w:vAlign w:val="center"/>
          </w:tcPr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0" w:line="232" w:lineRule="exact"/>
              <w:ind w:firstLine="0"/>
              <w:jc w:val="right"/>
              <w:rPr>
                <w:color w:val="auto"/>
                <w:sz w:val="20"/>
                <w:szCs w:val="20"/>
              </w:rPr>
            </w:pPr>
            <w:proofErr w:type="gramStart"/>
            <w:r w:rsidRPr="00FB2874">
              <w:rPr>
                <w:rStyle w:val="2105pt0"/>
                <w:color w:val="auto"/>
                <w:sz w:val="20"/>
                <w:szCs w:val="20"/>
              </w:rPr>
              <w:t>с</w:t>
            </w:r>
            <w:proofErr w:type="gramEnd"/>
            <w:r w:rsidRPr="00FB2874">
              <w:rPr>
                <w:rStyle w:val="2105pt0"/>
                <w:color w:val="auto"/>
                <w:sz w:val="20"/>
                <w:szCs w:val="20"/>
              </w:rPr>
              <w:t xml:space="preserve"> отрывом от работы частичным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0" w:line="232" w:lineRule="exact"/>
              <w:ind w:left="180" w:firstLine="0"/>
              <w:jc w:val="left"/>
              <w:rPr>
                <w:color w:val="auto"/>
                <w:sz w:val="20"/>
                <w:szCs w:val="20"/>
              </w:rPr>
            </w:pPr>
            <w:r w:rsidRPr="00FB2874">
              <w:rPr>
                <w:rStyle w:val="2105pt0"/>
                <w:color w:val="auto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B2874">
              <w:rPr>
                <w:rStyle w:val="2105pt0"/>
                <w:color w:val="auto"/>
                <w:sz w:val="20"/>
                <w:szCs w:val="20"/>
              </w:rPr>
              <w:t>6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A078D8" w:rsidRPr="00FB2874" w:rsidRDefault="00A078D8" w:rsidP="00A078D8">
            <w:pPr>
              <w:pStyle w:val="22"/>
              <w:framePr w:w="9763" w:wrap="notBeside" w:vAnchor="text" w:hAnchor="page" w:x="1456" w:y="247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105pt0"/>
                <w:color w:val="auto"/>
                <w:sz w:val="20"/>
                <w:szCs w:val="20"/>
              </w:rPr>
              <w:t>1</w:t>
            </w:r>
            <w:r w:rsidRPr="00FB2874">
              <w:rPr>
                <w:rStyle w:val="2105pt0"/>
                <w:color w:val="auto"/>
                <w:sz w:val="20"/>
                <w:szCs w:val="20"/>
              </w:rPr>
              <w:t xml:space="preserve"> недел</w:t>
            </w:r>
            <w:r>
              <w:rPr>
                <w:rStyle w:val="2105pt0"/>
                <w:color w:val="auto"/>
                <w:sz w:val="20"/>
                <w:szCs w:val="20"/>
              </w:rPr>
              <w:t>я</w:t>
            </w:r>
            <w:r w:rsidRPr="00FB2874">
              <w:rPr>
                <w:rStyle w:val="2105pt0"/>
                <w:color w:val="auto"/>
                <w:sz w:val="20"/>
                <w:szCs w:val="20"/>
              </w:rPr>
              <w:t>.</w:t>
            </w:r>
          </w:p>
        </w:tc>
      </w:tr>
    </w:tbl>
    <w:p w:rsidR="00A078D8" w:rsidRPr="00425EA3" w:rsidRDefault="00A078D8" w:rsidP="00A078D8">
      <w:pPr>
        <w:framePr w:w="9763" w:wrap="notBeside" w:vAnchor="text" w:hAnchor="page" w:x="1456" w:y="247"/>
        <w:rPr>
          <w:color w:val="auto"/>
          <w:sz w:val="2"/>
          <w:szCs w:val="2"/>
        </w:rPr>
      </w:pPr>
    </w:p>
    <w:p w:rsidR="00626D88" w:rsidRDefault="00626D88" w:rsidP="00AE726B">
      <w:pPr>
        <w:rPr>
          <w:rFonts w:ascii="Times New Roman" w:hAnsi="Times New Roman" w:cs="Times New Roman"/>
        </w:rPr>
      </w:pPr>
    </w:p>
    <w:p w:rsidR="00626D88" w:rsidRPr="007F075B" w:rsidRDefault="00626D88" w:rsidP="00AE726B">
      <w:pPr>
        <w:rPr>
          <w:rFonts w:ascii="Times New Roman" w:hAnsi="Times New Roman" w:cs="Times New Roman"/>
          <w:b/>
        </w:rPr>
      </w:pPr>
    </w:p>
    <w:p w:rsidR="00B03E33" w:rsidRPr="007F075B" w:rsidRDefault="00C85F7B" w:rsidP="007F075B">
      <w:pPr>
        <w:ind w:firstLine="708"/>
        <w:rPr>
          <w:rFonts w:ascii="Times New Roman" w:hAnsi="Times New Roman" w:cs="Times New Roman"/>
          <w:color w:val="auto"/>
        </w:rPr>
        <w:sectPr w:rsidR="00B03E33" w:rsidRPr="007F075B">
          <w:footerReference w:type="even" r:id="rId7"/>
          <w:footerReference w:type="default" r:id="rId8"/>
          <w:pgSz w:w="11900" w:h="16840"/>
          <w:pgMar w:top="496" w:right="799" w:bottom="2040" w:left="1486" w:header="0" w:footer="3" w:gutter="0"/>
          <w:pgNumType w:start="6"/>
          <w:cols w:space="720"/>
          <w:noEndnote/>
          <w:docGrid w:linePitch="360"/>
        </w:sectPr>
      </w:pPr>
      <w:r w:rsidRPr="007F075B">
        <w:rPr>
          <w:rStyle w:val="25"/>
          <w:rFonts w:eastAsia="Courier New"/>
          <w:b w:val="0"/>
          <w:bCs w:val="0"/>
          <w:color w:val="auto"/>
          <w:sz w:val="24"/>
          <w:szCs w:val="24"/>
        </w:rPr>
        <w:t xml:space="preserve"> </w:t>
      </w:r>
      <w:bookmarkEnd w:id="1"/>
    </w:p>
    <w:p w:rsidR="00B03E33" w:rsidRDefault="00B03E33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Pr="00425EA3" w:rsidRDefault="007F075B">
      <w:pPr>
        <w:rPr>
          <w:color w:val="auto"/>
          <w:sz w:val="2"/>
          <w:szCs w:val="2"/>
        </w:rPr>
      </w:pPr>
    </w:p>
    <w:p w:rsidR="00B03E33" w:rsidRPr="00425EA3" w:rsidRDefault="00523366" w:rsidP="007F075B">
      <w:pPr>
        <w:pStyle w:val="32"/>
        <w:shd w:val="clear" w:color="auto" w:fill="auto"/>
        <w:tabs>
          <w:tab w:val="left" w:pos="728"/>
        </w:tabs>
        <w:spacing w:after="0" w:line="278" w:lineRule="exact"/>
        <w:ind w:left="240" w:right="240" w:firstLine="0"/>
        <w:jc w:val="both"/>
        <w:rPr>
          <w:color w:val="auto"/>
        </w:rPr>
      </w:pPr>
      <w:r w:rsidRPr="00425EA3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338586</wp:posOffset>
                </wp:positionH>
                <wp:positionV relativeFrom="paragraph">
                  <wp:posOffset>1864</wp:posOffset>
                </wp:positionV>
                <wp:extent cx="6007125" cy="2600696"/>
                <wp:effectExtent l="0" t="0" r="12700" b="952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25" cy="2600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F7B" w:rsidRPr="00FB2874" w:rsidRDefault="00C85F7B">
                            <w:pPr>
                              <w:pStyle w:val="10"/>
                              <w:shd w:val="clear" w:color="auto" w:fill="auto"/>
                              <w:ind w:right="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B2874">
                              <w:rPr>
                                <w:rStyle w:val="10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учебный план</w:t>
                            </w:r>
                          </w:p>
                          <w:p w:rsidR="00C85F7B" w:rsidRPr="00FB2874" w:rsidRDefault="00C85F7B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firstLine="740"/>
                              <w:rPr>
                                <w:color w:val="auto"/>
                              </w:rPr>
                            </w:pPr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Дополнительной профессиональной программы повышения квалификации врачей «</w:t>
                            </w:r>
                            <w:r>
                              <w:rPr>
                                <w:rStyle w:val="42"/>
                                <w:color w:val="auto"/>
                                <w:sz w:val="24"/>
                                <w:szCs w:val="24"/>
                              </w:rPr>
                              <w:t>Эндоскопические методы диагностики и лечения в хирургии</w:t>
                            </w:r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» по специальности «Эндоскопия».</w:t>
                            </w:r>
                          </w:p>
                          <w:p w:rsidR="00C85F7B" w:rsidRPr="00FB2874" w:rsidRDefault="00C85F7B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firstLine="740"/>
                              <w:rPr>
                                <w:color w:val="auto"/>
                              </w:rPr>
                            </w:pPr>
                            <w:r w:rsidRPr="00FB2874">
                              <w:rPr>
                                <w:rStyle w:val="2Exact7"/>
                                <w:color w:val="auto"/>
                              </w:rPr>
                              <w:t xml:space="preserve">Целью </w:t>
                            </w:r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 xml:space="preserve">повышения квалификации является усовершенствование врачом- </w:t>
                            </w:r>
                            <w:proofErr w:type="spellStart"/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эндоскопистом</w:t>
                            </w:r>
                            <w:proofErr w:type="spellEnd"/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, имеющим диплом по специальности «Лечебное дело» или «Педиатрия», компетенций, которые позволяют ему работать в качестве врача-</w:t>
                            </w:r>
                            <w:proofErr w:type="spellStart"/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эндоскописта</w:t>
                            </w:r>
                            <w:proofErr w:type="spellEnd"/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.</w:t>
                            </w:r>
                          </w:p>
                          <w:p w:rsidR="00C85F7B" w:rsidRPr="00FB2874" w:rsidRDefault="00C85F7B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right="640" w:firstLine="0"/>
                              <w:rPr>
                                <w:color w:val="auto"/>
                              </w:rPr>
                            </w:pPr>
                            <w:r w:rsidRPr="00FB2874">
                              <w:rPr>
                                <w:rStyle w:val="2Exact7"/>
                                <w:color w:val="auto"/>
                              </w:rPr>
                              <w:t>Категории обучающихся:</w:t>
                            </w:r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 xml:space="preserve"> ВО- </w:t>
                            </w:r>
                            <w:proofErr w:type="spellStart"/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специалитет</w:t>
                            </w:r>
                            <w:proofErr w:type="spellEnd"/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 xml:space="preserve"> по одной из специальностей «Лечебное дело», «Педиатрия» имеющих профессиональную переподготовку по специальности «эндоскопия».</w:t>
                            </w:r>
                          </w:p>
                          <w:p w:rsidR="00C85F7B" w:rsidRPr="00FB2874" w:rsidRDefault="00C85F7B">
                            <w:pPr>
                              <w:pStyle w:val="50"/>
                              <w:shd w:val="clear" w:color="auto" w:fill="auto"/>
                              <w:spacing w:before="0"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B2874">
                              <w:rPr>
                                <w:rStyle w:val="5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Труд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оемкость обучения: 1 неделя (36 часов/ 1</w:t>
                            </w:r>
                            <w:r w:rsidRPr="00FB2874">
                              <w:rPr>
                                <w:rStyle w:val="5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B2874">
                              <w:rPr>
                                <w:rStyle w:val="5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з.е</w:t>
                            </w:r>
                            <w:proofErr w:type="spellEnd"/>
                            <w:r w:rsidRPr="00FB2874">
                              <w:rPr>
                                <w:rStyle w:val="5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C85F7B" w:rsidRPr="00FB2874" w:rsidRDefault="00C85F7B">
                            <w:pPr>
                              <w:pStyle w:val="60"/>
                              <w:shd w:val="clear" w:color="auto" w:fill="auto"/>
                              <w:spacing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B2874">
                              <w:rPr>
                                <w:rStyle w:val="695ptExact"/>
                                <w:color w:val="auto"/>
                                <w:sz w:val="24"/>
                                <w:szCs w:val="24"/>
                              </w:rPr>
                              <w:t xml:space="preserve">Режим занятий: </w:t>
                            </w:r>
                            <w:r w:rsidRPr="00FB2874">
                              <w:rPr>
                                <w:rStyle w:val="6Exact1"/>
                                <w:color w:val="auto"/>
                                <w:sz w:val="24"/>
                                <w:szCs w:val="24"/>
                              </w:rPr>
                              <w:t>6 академических часов в</w:t>
                            </w:r>
                            <w:r>
                              <w:rPr>
                                <w:rStyle w:val="6Exact1"/>
                                <w:color w:val="auto"/>
                                <w:sz w:val="24"/>
                                <w:szCs w:val="24"/>
                              </w:rPr>
                              <w:t xml:space="preserve"> день, 6 дней</w:t>
                            </w:r>
                            <w:r w:rsidRPr="00FB2874">
                              <w:rPr>
                                <w:rStyle w:val="6Exact1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5F7B" w:rsidRPr="00205668" w:rsidRDefault="00C85F7B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9360"/>
                              </w:tabs>
                              <w:spacing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05668">
                              <w:rPr>
                                <w:rStyle w:val="695ptExact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Форма обучения: </w:t>
                            </w:r>
                            <w:r w:rsidRPr="00205668">
                              <w:rPr>
                                <w:rStyle w:val="6Exact2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очная, с отрывом от 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65pt;margin-top:.15pt;width:473pt;height:204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" filled="f" stroked="f">
                <v:textbox inset="0,0,0,0">
                  <w:txbxContent>
                    <w:p w:rsidR="00C85F7B" w:rsidRPr="00FB2874" w:rsidRDefault="00C85F7B">
                      <w:pPr>
                        <w:pStyle w:val="10"/>
                        <w:shd w:val="clear" w:color="auto" w:fill="auto"/>
                        <w:ind w:right="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B2874">
                        <w:rPr>
                          <w:rStyle w:val="10Exact0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учебный план</w:t>
                      </w:r>
                    </w:p>
                    <w:p w:rsidR="00C85F7B" w:rsidRPr="00FB2874" w:rsidRDefault="00C85F7B">
                      <w:pPr>
                        <w:pStyle w:val="22"/>
                        <w:shd w:val="clear" w:color="auto" w:fill="auto"/>
                        <w:spacing w:before="0" w:after="0" w:line="274" w:lineRule="exact"/>
                        <w:ind w:firstLine="740"/>
                        <w:rPr>
                          <w:color w:val="auto"/>
                        </w:rPr>
                      </w:pPr>
                      <w:r w:rsidRPr="00FB2874">
                        <w:rPr>
                          <w:rStyle w:val="2Exact6"/>
                          <w:color w:val="auto"/>
                        </w:rPr>
                        <w:t>Дополнительной профессиональной программы повышения квалификации врачей «</w:t>
                      </w:r>
                      <w:r>
                        <w:rPr>
                          <w:rStyle w:val="42"/>
                          <w:color w:val="auto"/>
                          <w:sz w:val="24"/>
                          <w:szCs w:val="24"/>
                        </w:rPr>
                        <w:t>Эндоскопические методы диагностики и лечения в хирургии</w:t>
                      </w:r>
                      <w:r w:rsidRPr="00FB2874">
                        <w:rPr>
                          <w:rStyle w:val="2Exact6"/>
                          <w:color w:val="auto"/>
                        </w:rPr>
                        <w:t>» по специальности «Эндоскопия».</w:t>
                      </w:r>
                    </w:p>
                    <w:p w:rsidR="00C85F7B" w:rsidRPr="00FB2874" w:rsidRDefault="00C85F7B">
                      <w:pPr>
                        <w:pStyle w:val="22"/>
                        <w:shd w:val="clear" w:color="auto" w:fill="auto"/>
                        <w:spacing w:before="0" w:after="0" w:line="274" w:lineRule="exact"/>
                        <w:ind w:firstLine="740"/>
                        <w:rPr>
                          <w:color w:val="auto"/>
                        </w:rPr>
                      </w:pPr>
                      <w:r w:rsidRPr="00FB2874">
                        <w:rPr>
                          <w:rStyle w:val="2Exact7"/>
                          <w:color w:val="auto"/>
                        </w:rPr>
                        <w:t xml:space="preserve">Целью </w:t>
                      </w:r>
                      <w:r w:rsidRPr="00FB2874">
                        <w:rPr>
                          <w:rStyle w:val="2Exact6"/>
                          <w:color w:val="auto"/>
                        </w:rPr>
                        <w:t>повышения квалификации является усовершенствование врачом- эндоскопистом, имеющим диплом по специальности «Лечебное дело» или «Педиатрия», компетенций, которые позволяют ему работать в качестве врача-эндоскописта.</w:t>
                      </w:r>
                    </w:p>
                    <w:p w:rsidR="00C85F7B" w:rsidRPr="00FB2874" w:rsidRDefault="00C85F7B">
                      <w:pPr>
                        <w:pStyle w:val="22"/>
                        <w:shd w:val="clear" w:color="auto" w:fill="auto"/>
                        <w:spacing w:before="0" w:after="0" w:line="274" w:lineRule="exact"/>
                        <w:ind w:right="640" w:firstLine="0"/>
                        <w:rPr>
                          <w:color w:val="auto"/>
                        </w:rPr>
                      </w:pPr>
                      <w:r w:rsidRPr="00FB2874">
                        <w:rPr>
                          <w:rStyle w:val="2Exact7"/>
                          <w:color w:val="auto"/>
                        </w:rPr>
                        <w:t>Категории обучающихся:</w:t>
                      </w:r>
                      <w:r w:rsidRPr="00FB2874">
                        <w:rPr>
                          <w:rStyle w:val="2Exact6"/>
                          <w:color w:val="auto"/>
                        </w:rPr>
                        <w:t xml:space="preserve"> ВО- специалитет по одной из специальностей «Лечебное дело», «Педиатрия» имеющих профессиональную переподготовку по специальности «эндоскопия».</w:t>
                      </w:r>
                    </w:p>
                    <w:p w:rsidR="00C85F7B" w:rsidRPr="00FB2874" w:rsidRDefault="00C85F7B">
                      <w:pPr>
                        <w:pStyle w:val="50"/>
                        <w:shd w:val="clear" w:color="auto" w:fill="auto"/>
                        <w:spacing w:before="0"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B2874">
                        <w:rPr>
                          <w:rStyle w:val="5Exact0"/>
                          <w:b/>
                          <w:bCs/>
                          <w:color w:val="auto"/>
                          <w:sz w:val="24"/>
                          <w:szCs w:val="24"/>
                        </w:rPr>
                        <w:t>Труд</w:t>
                      </w:r>
                      <w:r>
                        <w:rPr>
                          <w:rStyle w:val="5Exact0"/>
                          <w:b/>
                          <w:bCs/>
                          <w:color w:val="auto"/>
                          <w:sz w:val="24"/>
                          <w:szCs w:val="24"/>
                        </w:rPr>
                        <w:t>оемкость обучения: 1 неделя (36 часов/ 1</w:t>
                      </w:r>
                      <w:r w:rsidRPr="00FB2874">
                        <w:rPr>
                          <w:rStyle w:val="5Exact0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з.е.)</w:t>
                      </w:r>
                    </w:p>
                    <w:p w:rsidR="00C85F7B" w:rsidRPr="00FB2874" w:rsidRDefault="00C85F7B">
                      <w:pPr>
                        <w:pStyle w:val="60"/>
                        <w:shd w:val="clear" w:color="auto" w:fill="auto"/>
                        <w:spacing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B2874">
                        <w:rPr>
                          <w:rStyle w:val="695ptExact"/>
                          <w:color w:val="auto"/>
                          <w:sz w:val="24"/>
                          <w:szCs w:val="24"/>
                        </w:rPr>
                        <w:t xml:space="preserve">Режим занятий: </w:t>
                      </w:r>
                      <w:r w:rsidRPr="00FB2874">
                        <w:rPr>
                          <w:rStyle w:val="6Exact1"/>
                          <w:color w:val="auto"/>
                          <w:sz w:val="24"/>
                          <w:szCs w:val="24"/>
                        </w:rPr>
                        <w:t>6 академических часов в</w:t>
                      </w:r>
                      <w:r>
                        <w:rPr>
                          <w:rStyle w:val="6Exact1"/>
                          <w:color w:val="auto"/>
                          <w:sz w:val="24"/>
                          <w:szCs w:val="24"/>
                        </w:rPr>
                        <w:t xml:space="preserve"> день, 6 дней</w:t>
                      </w:r>
                      <w:r w:rsidRPr="00FB2874">
                        <w:rPr>
                          <w:rStyle w:val="6Exact1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C85F7B" w:rsidRPr="00205668" w:rsidRDefault="00C85F7B">
                      <w:pPr>
                        <w:pStyle w:val="60"/>
                        <w:shd w:val="clear" w:color="auto" w:fill="auto"/>
                        <w:tabs>
                          <w:tab w:val="left" w:leader="underscore" w:pos="9360"/>
                        </w:tabs>
                        <w:spacing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05668">
                        <w:rPr>
                          <w:rStyle w:val="695ptExact0"/>
                          <w:color w:val="auto"/>
                          <w:sz w:val="24"/>
                          <w:szCs w:val="24"/>
                          <w:u w:val="none"/>
                        </w:rPr>
                        <w:t xml:space="preserve">Форма обучения: </w:t>
                      </w:r>
                      <w:r w:rsidRPr="00205668">
                        <w:rPr>
                          <w:rStyle w:val="6Exact2"/>
                          <w:color w:val="auto"/>
                          <w:sz w:val="24"/>
                          <w:szCs w:val="24"/>
                          <w:u w:val="none"/>
                        </w:rPr>
                        <w:t>очная, с отрывом от работы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Default="00B03E33">
      <w:pPr>
        <w:spacing w:line="360" w:lineRule="exact"/>
        <w:rPr>
          <w:color w:val="auto"/>
        </w:rPr>
      </w:pPr>
    </w:p>
    <w:p w:rsidR="00FB2874" w:rsidRDefault="00FB2874">
      <w:pPr>
        <w:spacing w:line="360" w:lineRule="exact"/>
        <w:rPr>
          <w:color w:val="auto"/>
        </w:rPr>
      </w:pPr>
    </w:p>
    <w:tbl>
      <w:tblPr>
        <w:tblOverlap w:val="never"/>
        <w:tblW w:w="1032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826"/>
        <w:gridCol w:w="470"/>
        <w:gridCol w:w="149"/>
        <w:gridCol w:w="571"/>
        <w:gridCol w:w="547"/>
        <w:gridCol w:w="581"/>
        <w:gridCol w:w="571"/>
        <w:gridCol w:w="427"/>
        <w:gridCol w:w="2467"/>
      </w:tblGrid>
      <w:tr w:rsidR="00205668" w:rsidTr="00F913A4">
        <w:trPr>
          <w:trHeight w:hRule="exact" w:val="61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Код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ПЗ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С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О</w:t>
            </w:r>
          </w:p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С</w:t>
            </w:r>
          </w:p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К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 xml:space="preserve">Вид и </w:t>
            </w:r>
            <w:proofErr w:type="spellStart"/>
            <w:r w:rsidRPr="00205668">
              <w:rPr>
                <w:rStyle w:val="295pt"/>
                <w:color w:val="auto"/>
                <w:sz w:val="20"/>
                <w:szCs w:val="20"/>
              </w:rPr>
              <w:t>формаконтроля</w:t>
            </w:r>
            <w:proofErr w:type="spellEnd"/>
          </w:p>
        </w:tc>
      </w:tr>
      <w:tr w:rsidR="00205668" w:rsidTr="00F913A4">
        <w:trPr>
          <w:trHeight w:hRule="exact" w:val="691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</w:t>
            </w:r>
            <w:r w:rsidR="00205668" w:rsidRPr="00205668">
              <w:rPr>
                <w:rStyle w:val="29pt"/>
                <w:color w:val="auto"/>
                <w:sz w:val="20"/>
                <w:szCs w:val="20"/>
              </w:rPr>
              <w:t>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Акад.</w:t>
            </w:r>
          </w:p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205668">
              <w:rPr>
                <w:rStyle w:val="295pt"/>
                <w:color w:val="auto"/>
                <w:sz w:val="20"/>
                <w:szCs w:val="20"/>
              </w:rPr>
              <w:t>часы</w:t>
            </w:r>
            <w:proofErr w:type="gramEnd"/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</w:tr>
      <w:tr w:rsidR="00205668" w:rsidTr="00F913A4">
        <w:trPr>
          <w:trHeight w:hRule="exact"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 xml:space="preserve">Рабочая программа учебного модуля </w:t>
            </w:r>
            <w:r w:rsidRPr="00205668">
              <w:rPr>
                <w:rStyle w:val="29pt0"/>
                <w:color w:val="auto"/>
                <w:sz w:val="20"/>
                <w:szCs w:val="20"/>
              </w:rPr>
              <w:t>«</w:t>
            </w:r>
            <w:r w:rsidR="00F913A4" w:rsidRPr="00F913A4">
              <w:rPr>
                <w:rStyle w:val="42"/>
                <w:color w:val="auto"/>
                <w:sz w:val="20"/>
                <w:szCs w:val="20"/>
              </w:rPr>
              <w:t>Эндоскопические методы диагностики и лечения в хирургии</w:t>
            </w:r>
            <w:r w:rsidRPr="00205668">
              <w:rPr>
                <w:rStyle w:val="29pt0"/>
                <w:color w:val="auto"/>
                <w:sz w:val="20"/>
                <w:szCs w:val="20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Промежуточная аттестация (тестовые задания)</w:t>
            </w:r>
          </w:p>
        </w:tc>
      </w:tr>
      <w:tr w:rsidR="00205668" w:rsidTr="00F913A4">
        <w:trPr>
          <w:trHeight w:hRule="exact" w:val="9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Раздел 1. Основы социальной гигиены и организация хирургической помощи населению. История развития эндоскопии.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Тестовый контроль</w:t>
            </w:r>
          </w:p>
        </w:tc>
      </w:tr>
      <w:tr w:rsidR="00205668" w:rsidTr="00F913A4">
        <w:trPr>
          <w:trHeight w:hRule="exact" w:val="9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Раздел 2. Инфекционные заболевания, способные передаваться через хирургические и эндоскопические инструменты. Эпидемиология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Тестовый контроль</w:t>
            </w:r>
          </w:p>
        </w:tc>
      </w:tr>
      <w:tr w:rsidR="00205668" w:rsidTr="00F913A4">
        <w:trPr>
          <w:trHeight w:hRule="exact" w:val="9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Раздел 3. Общие положения организации и контроля мероприятий по профилактике инфекционных заболеваний, связанных с эндоскопическими вмешательствами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Тестовый контроль</w:t>
            </w:r>
          </w:p>
        </w:tc>
      </w:tr>
      <w:tr w:rsidR="00205668" w:rsidTr="00F913A4">
        <w:trPr>
          <w:trHeight w:hRule="exact" w:val="1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Раздел 4. Требования санитарных правил к обеспечению инфекционной безопасности эндоскопических исследований. Организация работы эндоскопического кабинета, отделения в соответствии с требованиями санитарных правил.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72130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Тестовый контроль</w:t>
            </w:r>
          </w:p>
        </w:tc>
      </w:tr>
      <w:tr w:rsidR="00205668" w:rsidTr="00F913A4">
        <w:trPr>
          <w:trHeight w:hRule="exact" w:val="413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5,5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</w:tr>
      <w:tr w:rsidR="00205668" w:rsidTr="00F913A4">
        <w:trPr>
          <w:trHeight w:hRule="exact" w:val="278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Аттестационная работа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1"/>
                <w:color w:val="auto"/>
                <w:sz w:val="20"/>
                <w:szCs w:val="20"/>
              </w:rPr>
              <w:t>Курсовая работа</w:t>
            </w:r>
          </w:p>
        </w:tc>
      </w:tr>
      <w:tr w:rsidR="00205668" w:rsidTr="00F913A4">
        <w:trPr>
          <w:trHeight w:hRule="exact" w:val="620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Экзамен</w:t>
            </w:r>
          </w:p>
        </w:tc>
      </w:tr>
      <w:tr w:rsidR="00F913A4" w:rsidTr="00F913A4">
        <w:trPr>
          <w:trHeight w:hRule="exact" w:val="293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Всего часов обучения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0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0"/>
                <w:color w:val="auto"/>
                <w:sz w:val="20"/>
                <w:szCs w:val="20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Default="00B03E33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Pr="00994FDE" w:rsidRDefault="00626D88" w:rsidP="00994FD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994FDE">
        <w:rPr>
          <w:rFonts w:ascii="Times New Roman" w:hAnsi="Times New Roman" w:cs="Times New Roman"/>
          <w:b/>
        </w:rPr>
        <w:lastRenderedPageBreak/>
        <w:t>Содержание программ учебных модулей</w:t>
      </w:r>
    </w:p>
    <w:tbl>
      <w:tblPr>
        <w:tblStyle w:val="af2"/>
        <w:tblW w:w="10491" w:type="dxa"/>
        <w:tblLook w:val="04A0" w:firstRow="1" w:lastRow="0" w:firstColumn="1" w:lastColumn="0" w:noHBand="0" w:noVBand="1"/>
      </w:tblPr>
      <w:tblGrid>
        <w:gridCol w:w="857"/>
        <w:gridCol w:w="9634"/>
      </w:tblGrid>
      <w:tr w:rsidR="00994FDE" w:rsidTr="00994FDE">
        <w:trPr>
          <w:trHeight w:val="530"/>
        </w:trPr>
        <w:tc>
          <w:tcPr>
            <w:tcW w:w="857" w:type="dxa"/>
          </w:tcPr>
          <w:p w:rsidR="00994FDE" w:rsidRDefault="00994FDE" w:rsidP="00994FDE">
            <w:p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>
              <w:rPr>
                <w:rStyle w:val="29pt0"/>
                <w:color w:val="auto"/>
                <w:sz w:val="24"/>
                <w:szCs w:val="24"/>
              </w:rPr>
              <w:t>Название темы</w:t>
            </w:r>
          </w:p>
        </w:tc>
      </w:tr>
      <w:tr w:rsidR="00994FDE" w:rsidTr="00994FDE">
        <w:trPr>
          <w:trHeight w:val="995"/>
        </w:trPr>
        <w:tc>
          <w:tcPr>
            <w:tcW w:w="857" w:type="dxa"/>
          </w:tcPr>
          <w:p w:rsidR="00994FDE" w:rsidRPr="00994FDE" w:rsidRDefault="00994FDE" w:rsidP="00994FDE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 w:rsidRPr="00994FD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1. Основы социальной гигиены и организация хирургической помощи населению. История развития эндоскопии.</w:t>
            </w:r>
          </w:p>
        </w:tc>
      </w:tr>
      <w:tr w:rsidR="00994FDE" w:rsidTr="00994FDE">
        <w:trPr>
          <w:trHeight w:val="972"/>
        </w:trPr>
        <w:tc>
          <w:tcPr>
            <w:tcW w:w="857" w:type="dxa"/>
          </w:tcPr>
          <w:p w:rsidR="00994FDE" w:rsidRPr="00994FDE" w:rsidRDefault="00994FDE" w:rsidP="00994FDE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 w:rsidRPr="00994FD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2. Инфекционные заболевания, способные передаваться через хирургические и эндоскопические инструменты.</w:t>
            </w:r>
          </w:p>
        </w:tc>
      </w:tr>
      <w:tr w:rsidR="00994FDE" w:rsidTr="00994FDE">
        <w:trPr>
          <w:trHeight w:val="1326"/>
        </w:trPr>
        <w:tc>
          <w:tcPr>
            <w:tcW w:w="857" w:type="dxa"/>
          </w:tcPr>
          <w:p w:rsidR="00994FDE" w:rsidRPr="00994FDE" w:rsidRDefault="00994FDE" w:rsidP="00994FDE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 w:rsidRPr="00994FD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3. Общие положения организации и контроля мероприятий по профилактике инфекционных заболеваний, связанных с эндоскопическими вмешательствами</w:t>
            </w:r>
          </w:p>
        </w:tc>
      </w:tr>
      <w:tr w:rsidR="00994FDE" w:rsidTr="00994FDE">
        <w:trPr>
          <w:trHeight w:val="1658"/>
        </w:trPr>
        <w:tc>
          <w:tcPr>
            <w:tcW w:w="857" w:type="dxa"/>
          </w:tcPr>
          <w:p w:rsidR="00994FDE" w:rsidRPr="00994FDE" w:rsidRDefault="00994FDE" w:rsidP="00994FDE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 w:rsidRPr="00994FD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4. Требования санитарных правил к обеспечению инфекционной безопасности эндоскопических исследований Организация работы эндоскопического кабинета, отделения в соответствии с требованиями санитарных правил</w:t>
            </w:r>
          </w:p>
        </w:tc>
      </w:tr>
    </w:tbl>
    <w:p w:rsidR="00994FDE" w:rsidRDefault="00994FDE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Pr="00425EA3" w:rsidRDefault="00626D88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rPr>
          <w:color w:val="auto"/>
          <w:sz w:val="2"/>
          <w:szCs w:val="2"/>
        </w:rPr>
        <w:sectPr w:rsidR="00B03E33" w:rsidRPr="00425EA3">
          <w:footerReference w:type="even" r:id="rId9"/>
          <w:footerReference w:type="default" r:id="rId10"/>
          <w:pgSz w:w="11900" w:h="16840"/>
          <w:pgMar w:top="502" w:right="551" w:bottom="502" w:left="1019" w:header="0" w:footer="3" w:gutter="0"/>
          <w:cols w:space="720"/>
          <w:noEndnote/>
          <w:docGrid w:linePitch="360"/>
        </w:sectPr>
      </w:pPr>
    </w:p>
    <w:p w:rsidR="00B03E33" w:rsidRPr="00425EA3" w:rsidRDefault="00425EA3" w:rsidP="00994FDE">
      <w:pPr>
        <w:pStyle w:val="34"/>
        <w:keepNext/>
        <w:keepLines/>
        <w:shd w:val="clear" w:color="auto" w:fill="auto"/>
        <w:tabs>
          <w:tab w:val="left" w:pos="2114"/>
        </w:tabs>
        <w:spacing w:before="520" w:after="239"/>
        <w:ind w:left="1700"/>
        <w:jc w:val="center"/>
        <w:rPr>
          <w:color w:val="auto"/>
        </w:rPr>
      </w:pPr>
      <w:bookmarkStart w:id="3" w:name="bookmark31"/>
      <w:r w:rsidRPr="00425EA3">
        <w:rPr>
          <w:rStyle w:val="35"/>
          <w:b/>
          <w:bCs/>
          <w:color w:val="auto"/>
        </w:rPr>
        <w:lastRenderedPageBreak/>
        <w:t>СТАЖИРОВК</w:t>
      </w:r>
      <w:bookmarkEnd w:id="3"/>
      <w:r w:rsidR="007F075B">
        <w:rPr>
          <w:rStyle w:val="35"/>
          <w:b/>
          <w:bCs/>
          <w:color w:val="auto"/>
        </w:rPr>
        <w:t>А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Дополнительная профессиональная программа повышения квалификации врачей «</w:t>
      </w:r>
      <w:r w:rsidR="00EB264A">
        <w:t>Эндоскопические методы диагностики и лечения в хирургии</w:t>
      </w:r>
      <w:r w:rsidR="00EB264A" w:rsidRPr="00425EA3">
        <w:rPr>
          <w:rStyle w:val="26"/>
          <w:color w:val="auto"/>
        </w:rPr>
        <w:t xml:space="preserve">» по специальности «Эндоскопия» может реализовываться частично </w:t>
      </w:r>
      <w:r w:rsidRPr="00425EA3">
        <w:rPr>
          <w:rStyle w:val="26"/>
          <w:color w:val="auto"/>
        </w:rPr>
        <w:t>(или полностью) в форме стажировки.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hanging="360"/>
        <w:rPr>
          <w:color w:val="auto"/>
        </w:rPr>
      </w:pPr>
      <w:r w:rsidRPr="00425EA3">
        <w:rPr>
          <w:rStyle w:val="26"/>
          <w:color w:val="auto"/>
        </w:rPr>
        <w:t>Стажировка носит индивидуальный или групповой характер.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дополнительной профессиональной программы повышения квалификации врачей «</w:t>
      </w:r>
      <w:r w:rsidR="00EB264A">
        <w:t>Эндоскопические методы диагностики и лечения в хирургии</w:t>
      </w:r>
      <w:r w:rsidRPr="00425EA3">
        <w:rPr>
          <w:rStyle w:val="26"/>
          <w:color w:val="auto"/>
        </w:rPr>
        <w:t>» по специальности «Эндоскопия».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Освоение дополнительной профессиональной программы повышения квалификации врачей «</w:t>
      </w:r>
      <w:r w:rsidR="00EB264A">
        <w:t>Эндоскопические методы диагностики и лечения в хирургии</w:t>
      </w:r>
      <w:r w:rsidRPr="00425EA3">
        <w:rPr>
          <w:rStyle w:val="26"/>
          <w:color w:val="auto"/>
        </w:rPr>
        <w:t>» по специальности «Эндоскопия» в форме стажировки завершается итоговой аттестацией обучающихся, порядок которой определяется организацией самостоятельно.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По результатам прохождения стажировки обучающемуся выдается документ о квалификации в зависимости от реализуемой дополнительной профессиональной программы.</w:t>
      </w:r>
    </w:p>
    <w:p w:rsidR="00B03E33" w:rsidRPr="00425EA3" w:rsidRDefault="00B03E33">
      <w:pPr>
        <w:pStyle w:val="22"/>
        <w:shd w:val="clear" w:color="auto" w:fill="auto"/>
        <w:spacing w:before="0" w:after="0" w:line="274" w:lineRule="exact"/>
        <w:ind w:left="1280" w:right="440" w:firstLine="720"/>
        <w:rPr>
          <w:color w:val="auto"/>
        </w:rPr>
      </w:pPr>
    </w:p>
    <w:p w:rsidR="00B03E33" w:rsidRPr="00EB264A" w:rsidRDefault="00B03E33">
      <w:pPr>
        <w:framePr w:w="11069" w:wrap="notBeside" w:vAnchor="text" w:hAnchor="text" w:xAlign="center" w:y="1"/>
        <w:rPr>
          <w:color w:val="auto"/>
          <w:sz w:val="20"/>
          <w:szCs w:val="20"/>
        </w:rPr>
      </w:pPr>
    </w:p>
    <w:p w:rsidR="00B03E33" w:rsidRPr="00EB264A" w:rsidRDefault="00B03E33">
      <w:pPr>
        <w:rPr>
          <w:color w:val="auto"/>
          <w:sz w:val="20"/>
          <w:szCs w:val="20"/>
        </w:rPr>
      </w:pPr>
    </w:p>
    <w:p w:rsidR="00B03E33" w:rsidRPr="00EB264A" w:rsidRDefault="00B03E33">
      <w:pPr>
        <w:framePr w:w="11098" w:wrap="notBeside" w:vAnchor="text" w:hAnchor="text" w:xAlign="center" w:y="1"/>
        <w:rPr>
          <w:color w:val="auto"/>
          <w:sz w:val="20"/>
          <w:szCs w:val="20"/>
        </w:rPr>
      </w:pPr>
    </w:p>
    <w:p w:rsidR="00B03E33" w:rsidRPr="00EB264A" w:rsidRDefault="00B03E33">
      <w:pPr>
        <w:rPr>
          <w:color w:val="auto"/>
          <w:sz w:val="20"/>
          <w:szCs w:val="20"/>
        </w:rPr>
      </w:pPr>
    </w:p>
    <w:p w:rsidR="00B03E33" w:rsidRPr="00EB264A" w:rsidRDefault="00B03E33">
      <w:pPr>
        <w:rPr>
          <w:color w:val="auto"/>
          <w:sz w:val="20"/>
          <w:szCs w:val="20"/>
        </w:rPr>
      </w:pPr>
    </w:p>
    <w:sectPr w:rsidR="00B03E33" w:rsidRPr="00EB264A">
      <w:pgSz w:w="11900" w:h="16840"/>
      <w:pgMar w:top="373" w:right="207" w:bottom="826" w:left="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7B" w:rsidRDefault="00C85F7B">
      <w:r>
        <w:separator/>
      </w:r>
    </w:p>
  </w:endnote>
  <w:endnote w:type="continuationSeparator" w:id="0">
    <w:p w:rsidR="00C85F7B" w:rsidRDefault="00C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B" w:rsidRDefault="00C85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6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7B" w:rsidRDefault="00C85F7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716E" w:rsidRPr="00C3716E">
                            <w:rPr>
                              <w:rStyle w:val="SegoeUI"/>
                              <w:noProof/>
                            </w:rPr>
                            <w:t>6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margin-left:537.85pt;margin-top:797.2pt;width:12.95pt;height:15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VMqAIAAKc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" filled="f" stroked="f">
              <v:textbox style="mso-fit-shape-to-text:t" inset="0,0,0,0">
                <w:txbxContent>
                  <w:p w:rsidR="00C85F7B" w:rsidRDefault="00C85F7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716E" w:rsidRPr="00C3716E">
                      <w:rPr>
                        <w:rStyle w:val="SegoeUI"/>
                        <w:noProof/>
                      </w:rPr>
                      <w:t>6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B" w:rsidRDefault="00C85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82550" cy="202565"/>
              <wp:effectExtent l="1270" t="0" r="1905" b="0"/>
              <wp:wrapNone/>
              <wp:docPr id="5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7B" w:rsidRDefault="00C85F7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716E" w:rsidRPr="00C3716E">
                            <w:rPr>
                              <w:rStyle w:val="SegoeUI"/>
                              <w:noProof/>
                            </w:rPr>
                            <w:t>9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537.85pt;margin-top:797.2pt;width:6.5pt;height:15.9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9uqwIAAK0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" filled="f" stroked="f">
              <v:textbox style="mso-fit-shape-to-text:t" inset="0,0,0,0">
                <w:txbxContent>
                  <w:p w:rsidR="00C85F7B" w:rsidRDefault="00C85F7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716E" w:rsidRPr="00C3716E">
                      <w:rPr>
                        <w:rStyle w:val="SegoeUI"/>
                        <w:noProof/>
                      </w:rPr>
                      <w:t>9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B" w:rsidRDefault="00C85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7B" w:rsidRDefault="00C85F7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716E" w:rsidRPr="00C3716E">
                            <w:rPr>
                              <w:rStyle w:val="SegoeUI"/>
                              <w:noProof/>
                            </w:rPr>
                            <w:t>12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9" type="#_x0000_t202" style="position:absolute;margin-left:537.85pt;margin-top:797.2pt;width:12.95pt;height:15.9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" filled="f" stroked="f">
              <v:textbox style="mso-fit-shape-to-text:t" inset="0,0,0,0">
                <w:txbxContent>
                  <w:p w:rsidR="00C85F7B" w:rsidRDefault="00C85F7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716E" w:rsidRPr="00C3716E">
                      <w:rPr>
                        <w:rStyle w:val="SegoeUI"/>
                        <w:noProof/>
                      </w:rPr>
                      <w:t>12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B" w:rsidRDefault="00C85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1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7B" w:rsidRDefault="00C85F7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716E" w:rsidRPr="00C3716E">
                            <w:rPr>
                              <w:rStyle w:val="SegoeUI"/>
                              <w:noProof/>
                            </w:rPr>
                            <w:t>11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0" type="#_x0000_t202" style="position:absolute;margin-left:537.85pt;margin-top:797.2pt;width:12.95pt;height:15.9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FdqwIAAK4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" filled="f" stroked="f">
              <v:textbox style="mso-fit-shape-to-text:t" inset="0,0,0,0">
                <w:txbxContent>
                  <w:p w:rsidR="00C85F7B" w:rsidRDefault="00C85F7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716E" w:rsidRPr="00C3716E">
                      <w:rPr>
                        <w:rStyle w:val="SegoeUI"/>
                        <w:noProof/>
                      </w:rPr>
                      <w:t>11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7B" w:rsidRDefault="00C85F7B"/>
  </w:footnote>
  <w:footnote w:type="continuationSeparator" w:id="0">
    <w:p w:rsidR="00C85F7B" w:rsidRDefault="00C85F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E00"/>
    <w:multiLevelType w:val="multilevel"/>
    <w:tmpl w:val="EEF860A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6576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960DF"/>
    <w:multiLevelType w:val="multilevel"/>
    <w:tmpl w:val="1BEC7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C0414"/>
    <w:multiLevelType w:val="hybridMultilevel"/>
    <w:tmpl w:val="3B34A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35D92"/>
    <w:multiLevelType w:val="multilevel"/>
    <w:tmpl w:val="09C8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C6283"/>
    <w:multiLevelType w:val="multilevel"/>
    <w:tmpl w:val="FB905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80CD9"/>
    <w:multiLevelType w:val="multilevel"/>
    <w:tmpl w:val="1AB85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92FC6"/>
    <w:multiLevelType w:val="multilevel"/>
    <w:tmpl w:val="108C0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4307EE"/>
    <w:multiLevelType w:val="multilevel"/>
    <w:tmpl w:val="ED240B3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95C6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D058E6"/>
    <w:multiLevelType w:val="multilevel"/>
    <w:tmpl w:val="7480E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C4D0E"/>
    <w:multiLevelType w:val="multilevel"/>
    <w:tmpl w:val="96FCB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595F68"/>
    <w:multiLevelType w:val="multilevel"/>
    <w:tmpl w:val="FB382BD2"/>
    <w:lvl w:ilvl="0">
      <w:start w:val="2"/>
      <w:numFmt w:val="decimal"/>
      <w:lvlText w:val="1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FC44D6"/>
    <w:multiLevelType w:val="multilevel"/>
    <w:tmpl w:val="66623C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206A11"/>
    <w:multiLevelType w:val="multilevel"/>
    <w:tmpl w:val="941090C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EC0DCE"/>
    <w:multiLevelType w:val="multilevel"/>
    <w:tmpl w:val="9CE22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2E668B"/>
    <w:multiLevelType w:val="multilevel"/>
    <w:tmpl w:val="4252B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9"/>
  </w:num>
  <w:num w:numId="6">
    <w:abstractNumId w:val="12"/>
  </w:num>
  <w:num w:numId="7">
    <w:abstractNumId w:val="0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33"/>
    <w:rsid w:val="00205668"/>
    <w:rsid w:val="00272130"/>
    <w:rsid w:val="003A7234"/>
    <w:rsid w:val="00425EA3"/>
    <w:rsid w:val="00441272"/>
    <w:rsid w:val="00466D71"/>
    <w:rsid w:val="004777BD"/>
    <w:rsid w:val="004E21EC"/>
    <w:rsid w:val="00523366"/>
    <w:rsid w:val="0053205C"/>
    <w:rsid w:val="005B2E7D"/>
    <w:rsid w:val="005B7F32"/>
    <w:rsid w:val="00626D88"/>
    <w:rsid w:val="00637055"/>
    <w:rsid w:val="006707A1"/>
    <w:rsid w:val="007F075B"/>
    <w:rsid w:val="008B659E"/>
    <w:rsid w:val="00994FDE"/>
    <w:rsid w:val="00A078D8"/>
    <w:rsid w:val="00A1799D"/>
    <w:rsid w:val="00AE726B"/>
    <w:rsid w:val="00B03E33"/>
    <w:rsid w:val="00B445BC"/>
    <w:rsid w:val="00BD441B"/>
    <w:rsid w:val="00C22B93"/>
    <w:rsid w:val="00C3716E"/>
    <w:rsid w:val="00C85F7B"/>
    <w:rsid w:val="00DF1108"/>
    <w:rsid w:val="00E93017"/>
    <w:rsid w:val="00EA3C53"/>
    <w:rsid w:val="00EB264A"/>
    <w:rsid w:val="00ED2647"/>
    <w:rsid w:val="00F467EF"/>
    <w:rsid w:val="00F6228A"/>
    <w:rsid w:val="00F913A4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02B4E9B-AC70-430F-ADE1-E388BEFD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z w:val="18"/>
      <w:szCs w:val="1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z w:val="21"/>
      <w:szCs w:val="21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u w:val="none"/>
    </w:rPr>
  </w:style>
  <w:style w:type="character" w:customStyle="1" w:styleId="2Exact3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4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5">
    <w:name w:val="Заголовок №2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28"/>
      <w:szCs w:val="28"/>
      <w:u w:val="none"/>
    </w:rPr>
  </w:style>
  <w:style w:type="character" w:customStyle="1" w:styleId="3Exact1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2">
    <w:name w:val="Заголовок №3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u w:val="none"/>
    </w:rPr>
  </w:style>
  <w:style w:type="character" w:customStyle="1" w:styleId="3Exact3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4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u w:val="none"/>
    </w:rPr>
  </w:style>
  <w:style w:type="character" w:customStyle="1" w:styleId="2Exact6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498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760"/>
      <w:u w:val="none"/>
    </w:rPr>
  </w:style>
  <w:style w:type="character" w:customStyle="1" w:styleId="512ptExact">
    <w:name w:val="Основной текст (5) + 12 pt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24"/>
      <w:szCs w:val="24"/>
      <w:u w:val="none"/>
    </w:rPr>
  </w:style>
  <w:style w:type="character" w:customStyle="1" w:styleId="4Exact2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Exact3">
    <w:name w:val="Подпись к картинке (4) Exact"/>
    <w:basedOn w:val="4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">
    <w:name w:val="Подпись к таблице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">
    <w:name w:val="Подпись к таблице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SegoeUI">
    <w:name w:val="Колонтитул + Segoe UI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Подпись к таблице (2) + 10;5 pt;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b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Exact0">
    <w:name w:val="Основной текст (10) + Малые прописные Exact"/>
    <w:basedOn w:val="10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6576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7">
    <w:name w:val="Основной текст (2) + 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Exact">
    <w:name w:val="Основной текст (6) + 9;5 pt;Полужирный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95ptExact0">
    <w:name w:val="Основной текст (6) + 9;5 pt;Полужирный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5pt1">
    <w:name w:val="Основной текст (2) + 9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5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6">
    <w:name w:val="Подпись к таблице (3) Exact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95C65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5pt1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2">
    <w:name w:val="Основной текст (2) + 9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d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2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2pt">
    <w:name w:val="Основной текст (11) + 12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5">
    <w:name w:val="Подпись к таблиц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6">
    <w:name w:val="Подпись к таблиц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"/>
    <w:pPr>
      <w:shd w:val="clear" w:color="auto" w:fill="FFFFFF"/>
      <w:spacing w:after="200" w:line="259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0"/>
    <w:pPr>
      <w:shd w:val="clear" w:color="auto" w:fill="FFFFFF"/>
      <w:spacing w:before="520" w:after="300" w:line="266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">
    <w:name w:val="Заголовок №2"/>
    <w:basedOn w:val="a"/>
    <w:link w:val="21"/>
    <w:pPr>
      <w:shd w:val="clear" w:color="auto" w:fill="FFFFFF"/>
      <w:spacing w:before="2540" w:line="480" w:lineRule="exac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0"/>
    <w:pPr>
      <w:shd w:val="clear" w:color="auto" w:fill="FFFFFF"/>
      <w:spacing w:before="260" w:after="76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20" w:line="240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820" w:line="222" w:lineRule="exac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Подпись к картинке (4)"/>
    <w:basedOn w:val="a"/>
    <w:link w:val="4Exact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2" w:lineRule="exact"/>
      <w:jc w:val="right"/>
    </w:pPr>
    <w:rPr>
      <w:rFonts w:ascii="Segoe UI" w:eastAsia="Segoe UI" w:hAnsi="Segoe UI" w:cs="Segoe UI"/>
      <w:sz w:val="22"/>
      <w:szCs w:val="22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22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120" w:line="370" w:lineRule="exact"/>
      <w:ind w:hanging="18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C22B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2B93"/>
    <w:rPr>
      <w:color w:val="000000"/>
    </w:rPr>
  </w:style>
  <w:style w:type="paragraph" w:styleId="ad">
    <w:name w:val="footer"/>
    <w:basedOn w:val="a"/>
    <w:link w:val="ae"/>
    <w:uiPriority w:val="99"/>
    <w:unhideWhenUsed/>
    <w:rsid w:val="00C22B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2B93"/>
    <w:rPr>
      <w:color w:val="000000"/>
    </w:rPr>
  </w:style>
  <w:style w:type="character" w:styleId="af">
    <w:name w:val="Strong"/>
    <w:qFormat/>
    <w:rsid w:val="00F6228A"/>
    <w:rPr>
      <w:b/>
      <w:bCs/>
    </w:rPr>
  </w:style>
  <w:style w:type="character" w:styleId="af0">
    <w:name w:val="Hyperlink"/>
    <w:basedOn w:val="a0"/>
    <w:uiPriority w:val="99"/>
    <w:unhideWhenUsed/>
    <w:rsid w:val="005B7F32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B445BC"/>
    <w:pPr>
      <w:ind w:left="720"/>
      <w:contextualSpacing/>
    </w:pPr>
  </w:style>
  <w:style w:type="table" w:styleId="af2">
    <w:name w:val="Table Grid"/>
    <w:basedOn w:val="a1"/>
    <w:uiPriority w:val="39"/>
    <w:rsid w:val="00C85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Ахтамянова</dc:creator>
  <cp:lastModifiedBy>Мэн</cp:lastModifiedBy>
  <cp:revision>5</cp:revision>
  <dcterms:created xsi:type="dcterms:W3CDTF">2016-12-15T07:14:00Z</dcterms:created>
  <dcterms:modified xsi:type="dcterms:W3CDTF">2017-01-09T16:40:00Z</dcterms:modified>
</cp:coreProperties>
</file>