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130416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F914BB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134996" w:rsidTr="00E63713">
        <w:trPr>
          <w:trHeight w:val="1811"/>
        </w:trPr>
        <w:tc>
          <w:tcPr>
            <w:tcW w:w="1822" w:type="dxa"/>
          </w:tcPr>
          <w:p w:rsidR="00134996" w:rsidRPr="00D74361" w:rsidRDefault="00134996" w:rsidP="00E6371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134996" w:rsidRPr="003D4EC6" w:rsidRDefault="00134996" w:rsidP="00E63713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134996" w:rsidRPr="003D4EC6" w:rsidRDefault="00134996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134996" w:rsidRPr="003D4EC6" w:rsidRDefault="00134996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134996" w:rsidRPr="003D4EC6" w:rsidRDefault="00134996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134996" w:rsidRPr="003D4EC6" w:rsidRDefault="00134996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134996" w:rsidRPr="003D4EC6" w:rsidRDefault="00134996" w:rsidP="00E63713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0705D8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</w:r>
      <w:r w:rsidR="00C322A2">
        <w:rPr>
          <w:sz w:val="28"/>
          <w:szCs w:val="28"/>
        </w:rPr>
        <w:softHyphen/>
        <w:t>2</w:t>
      </w:r>
      <w:r w:rsidR="009D4243" w:rsidRPr="00D933AC">
        <w:rPr>
          <w:sz w:val="28"/>
          <w:szCs w:val="28"/>
        </w:rPr>
        <w:t xml:space="preserve">   Курс: </w:t>
      </w:r>
      <w:r w:rsidR="00C322A2">
        <w:rPr>
          <w:sz w:val="28"/>
          <w:szCs w:val="28"/>
        </w:rPr>
        <w:t>6</w:t>
      </w:r>
    </w:p>
    <w:p w:rsidR="009D4243" w:rsidRDefault="009D4243" w:rsidP="003C3ECC">
      <w:pPr>
        <w:rPr>
          <w:b/>
          <w:bCs/>
          <w:sz w:val="28"/>
          <w:szCs w:val="28"/>
        </w:rPr>
      </w:pPr>
    </w:p>
    <w:p w:rsidR="00F914BB" w:rsidRDefault="00F914BB" w:rsidP="003C3ECC">
      <w:pPr>
        <w:rPr>
          <w:b/>
          <w:bCs/>
          <w:sz w:val="28"/>
          <w:szCs w:val="28"/>
        </w:rPr>
      </w:pPr>
    </w:p>
    <w:p w:rsidR="00F914BB" w:rsidRDefault="00F914BB" w:rsidP="003C3ECC">
      <w:pPr>
        <w:rPr>
          <w:b/>
          <w:bCs/>
          <w:sz w:val="28"/>
          <w:szCs w:val="28"/>
        </w:rPr>
      </w:pPr>
    </w:p>
    <w:p w:rsidR="00F914BB" w:rsidRPr="00D933AC" w:rsidRDefault="00F914BB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5A6ACD" w:rsidRPr="005A6ACD">
        <w:rPr>
          <w:b/>
          <w:caps/>
          <w:sz w:val="28"/>
          <w:szCs w:val="28"/>
        </w:rPr>
        <w:t>Хронический панкреатит. 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282B96" w:rsidRDefault="00A7749C" w:rsidP="00282B9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82B96" w:rsidRDefault="00282B96" w:rsidP="00282B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ED6554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Default="009D4243" w:rsidP="003C3ECC">
      <w:pPr>
        <w:jc w:val="center"/>
        <w:rPr>
          <w:b/>
          <w:bCs/>
          <w:sz w:val="28"/>
          <w:szCs w:val="28"/>
        </w:rPr>
      </w:pPr>
    </w:p>
    <w:p w:rsidR="001D5992" w:rsidRPr="00D933AC" w:rsidRDefault="001D5992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F914BB" w:rsidRPr="00D933AC" w:rsidRDefault="00F914BB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130416" w:rsidRDefault="00130416" w:rsidP="003C3ECC">
      <w:pPr>
        <w:jc w:val="center"/>
        <w:rPr>
          <w:b/>
          <w:bCs/>
          <w:sz w:val="28"/>
          <w:szCs w:val="28"/>
        </w:rPr>
      </w:pPr>
    </w:p>
    <w:p w:rsidR="00130416" w:rsidRPr="00D933AC" w:rsidRDefault="00130416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5E4B6B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8A42BB" w:rsidRPr="00AD4E3E" w:rsidRDefault="008A42BB" w:rsidP="008A42BB">
      <w:pPr>
        <w:ind w:left="-142"/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занятия:</w:t>
      </w:r>
      <w:r w:rsidRPr="00D933AC">
        <w:rPr>
          <w:snapToGrid w:val="0"/>
          <w:sz w:val="28"/>
          <w:szCs w:val="28"/>
        </w:rPr>
        <w:t>«</w:t>
      </w:r>
      <w:r w:rsidRPr="008D263B">
        <w:rPr>
          <w:sz w:val="28"/>
          <w:szCs w:val="28"/>
        </w:rPr>
        <w:t>Хронический панкреатит. Ведение больных в условиях поликлиники</w:t>
      </w:r>
      <w:r w:rsidRPr="00AD4E3E">
        <w:rPr>
          <w:sz w:val="28"/>
          <w:szCs w:val="28"/>
        </w:rPr>
        <w:t xml:space="preserve">» в соответствии с ФГОС </w:t>
      </w:r>
      <w:r w:rsidR="00454E8F">
        <w:rPr>
          <w:sz w:val="28"/>
          <w:szCs w:val="28"/>
        </w:rPr>
        <w:t>ВО(2016</w:t>
      </w:r>
      <w:r w:rsidRPr="00AD4E3E">
        <w:rPr>
          <w:sz w:val="28"/>
          <w:szCs w:val="28"/>
        </w:rPr>
        <w:t>), рабочей  программы  дисциплины поликлиничес</w:t>
      </w:r>
      <w:r w:rsidR="005E4B6B">
        <w:rPr>
          <w:sz w:val="28"/>
          <w:szCs w:val="28"/>
        </w:rPr>
        <w:t>кая терапия, утвержденной в 2018</w:t>
      </w:r>
      <w:r w:rsidRPr="00AD4E3E">
        <w:rPr>
          <w:sz w:val="28"/>
          <w:szCs w:val="28"/>
        </w:rPr>
        <w:t xml:space="preserve">г. ректором Павловым В.Н.  </w:t>
      </w: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2A2AFF" w:rsidRPr="00EA7D4A" w:rsidRDefault="002A2AFF" w:rsidP="002A2AFF">
      <w:pPr>
        <w:spacing w:line="360" w:lineRule="auto"/>
        <w:jc w:val="both"/>
        <w:rPr>
          <w:sz w:val="28"/>
          <w:szCs w:val="28"/>
        </w:rPr>
      </w:pPr>
    </w:p>
    <w:p w:rsidR="002A2AFF" w:rsidRDefault="002A2AFF" w:rsidP="002A2AFF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2A2AFF" w:rsidRDefault="002A2AFF" w:rsidP="002A2AFF">
      <w:pPr>
        <w:pStyle w:val="ab"/>
        <w:numPr>
          <w:ilvl w:val="0"/>
          <w:numId w:val="40"/>
        </w:numPr>
        <w:spacing w:line="24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2A2AFF" w:rsidRPr="00D933AC" w:rsidRDefault="002A2AFF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5E4B6B" w:rsidP="008A4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Волевач Л.В., </w:t>
      </w:r>
      <w:r w:rsidR="008A42BB" w:rsidRPr="00D933AC">
        <w:rPr>
          <w:sz w:val="28"/>
          <w:szCs w:val="28"/>
        </w:rPr>
        <w:t>проф. Крюкова А.Я., проф. Низамутдинова Р.С.,</w:t>
      </w:r>
    </w:p>
    <w:p w:rsidR="008A42BB" w:rsidRPr="00D933AC" w:rsidRDefault="008A42BB" w:rsidP="008A4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Сахаутдинова Г.М., доц.  Тувалева Л.С., </w:t>
      </w:r>
    </w:p>
    <w:p w:rsidR="008A42BB" w:rsidRPr="00D933AC" w:rsidRDefault="00130416" w:rsidP="008A4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доц. Курамшина О.А., доц</w:t>
      </w:r>
      <w:r w:rsidR="008A42BB" w:rsidRPr="00D933AC">
        <w:rPr>
          <w:sz w:val="28"/>
          <w:szCs w:val="28"/>
        </w:rPr>
        <w:t>. Габбасова Л.В.</w:t>
      </w:r>
      <w:r w:rsidR="00F914BB">
        <w:rPr>
          <w:sz w:val="28"/>
          <w:szCs w:val="28"/>
        </w:rPr>
        <w:t>, асс. Шуваева Л.Г.</w:t>
      </w:r>
    </w:p>
    <w:p w:rsidR="008A42BB" w:rsidRPr="00D933AC" w:rsidRDefault="008A42BB" w:rsidP="008A42BB">
      <w:pPr>
        <w:spacing w:after="120"/>
        <w:ind w:right="-1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2A2AFF" w:rsidRPr="00EA7D4A" w:rsidRDefault="002A2AFF" w:rsidP="002A2AFF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D933AC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Pr="008A42BB" w:rsidRDefault="008A42BB" w:rsidP="008A42BB">
      <w:pPr>
        <w:spacing w:line="360" w:lineRule="auto"/>
        <w:jc w:val="both"/>
        <w:rPr>
          <w:sz w:val="28"/>
          <w:szCs w:val="28"/>
        </w:rPr>
      </w:pPr>
    </w:p>
    <w:p w:rsidR="008A42BB" w:rsidRDefault="008A42BB" w:rsidP="008A42BB">
      <w:pPr>
        <w:ind w:left="-142"/>
        <w:jc w:val="both"/>
        <w:rPr>
          <w:b/>
          <w:bCs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AD4E3E">
        <w:rPr>
          <w:b/>
          <w:bCs/>
          <w:caps/>
          <w:sz w:val="28"/>
          <w:szCs w:val="28"/>
        </w:rPr>
        <w:lastRenderedPageBreak/>
        <w:t>«</w:t>
      </w:r>
      <w:r w:rsidRPr="005A6ACD">
        <w:rPr>
          <w:b/>
          <w:caps/>
          <w:sz w:val="28"/>
          <w:szCs w:val="28"/>
        </w:rPr>
        <w:t>Хронический панкреатит. 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A2AFF">
        <w:rPr>
          <w:bCs/>
          <w:iCs/>
          <w:color w:val="000000"/>
          <w:sz w:val="28"/>
          <w:szCs w:val="28"/>
        </w:rPr>
        <w:t xml:space="preserve">1. </w:t>
      </w:r>
      <w:r w:rsidR="002A2AFF" w:rsidRPr="002A2AFF">
        <w:rPr>
          <w:bCs/>
          <w:iCs/>
          <w:color w:val="000000"/>
          <w:sz w:val="28"/>
          <w:szCs w:val="28"/>
        </w:rPr>
        <w:t>Тема и ее актуальность</w:t>
      </w:r>
      <w:r w:rsidRPr="002A2AFF">
        <w:rPr>
          <w:bCs/>
          <w:iCs/>
          <w:color w:val="000000"/>
          <w:sz w:val="28"/>
          <w:szCs w:val="28"/>
        </w:rPr>
        <w:t xml:space="preserve">:  </w:t>
      </w:r>
      <w:r w:rsidRPr="002A2AFF">
        <w:rPr>
          <w:color w:val="000000"/>
          <w:sz w:val="28"/>
          <w:szCs w:val="28"/>
        </w:rPr>
        <w:t>Хронический</w:t>
      </w:r>
      <w:r>
        <w:rPr>
          <w:color w:val="000000"/>
          <w:sz w:val="28"/>
          <w:szCs w:val="28"/>
        </w:rPr>
        <w:t>панкреатит</w:t>
      </w:r>
      <w:r w:rsidRPr="00214C5B">
        <w:rPr>
          <w:color w:val="000000"/>
          <w:sz w:val="28"/>
          <w:szCs w:val="28"/>
        </w:rPr>
        <w:t xml:space="preserve"> (Х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>) - в настоящее время является одним из наиболее распространенных заболеваний органов пищеварения. Удельный вес ХКХ в структуре заболеваемости желчевыводящих путей от 10,5 до 66,91%.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Частота его составляет 3,9-6,5 на 1000 населения. Говоря о распространенности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 можно отметить, что это заболевание встречается преимущественно: а) в первично-хронической форме; б) чаще в среднем возрасте; в) чаще среди женщин; г) чаще в развитых странах (Галкин В А., 1986).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В последние десятилетия отмечена устойчивая тенденция к росту заболе</w:t>
      </w:r>
      <w:r w:rsidRPr="00214C5B">
        <w:rPr>
          <w:color w:val="000000"/>
          <w:sz w:val="28"/>
          <w:szCs w:val="28"/>
        </w:rPr>
        <w:softHyphen/>
        <w:t>ваемости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>. Существенные изменения претерпел и патоморфоз заболевания: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 значительно "помолодел" и встречается не только в молодом, но и в детском возрасте; чаще стал выявляться у лиц мужского пола и среди больных с нормальной массой тала.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 xml:space="preserve">При легкой форме </w:t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воспалительные явления выражены нерезко, тече</w:t>
      </w:r>
      <w:r w:rsidRPr="00214C5B">
        <w:rPr>
          <w:color w:val="000000"/>
          <w:sz w:val="28"/>
          <w:szCs w:val="28"/>
        </w:rPr>
        <w:softHyphen/>
        <w:t>ние вялое, монотонное, приступы желчной колики 1-2 раза в год. Обострения 1-2 раза в год непродолжительны. Общие и местные симптомы обострения выражены нерезко, иногда рвота желчью, повышение температуры до 37,6 ° С. Иногда небольшой лейко</w:t>
      </w:r>
      <w:r w:rsidRPr="00214C5B">
        <w:rPr>
          <w:color w:val="000000"/>
          <w:sz w:val="28"/>
          <w:szCs w:val="28"/>
        </w:rPr>
        <w:softHyphen/>
        <w:t>цитоз и повышение СОЭ.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Нетрудоспособность по 6-8 дней. Вне периода обострения диспепсические явления отсутствуют или слабо выражены, наблюдаются умеренные боли в правом подреберье или явления дискомфорта, изменения со стороны других органов отсутст</w:t>
      </w:r>
      <w:r w:rsidRPr="00214C5B">
        <w:rPr>
          <w:color w:val="000000"/>
          <w:sz w:val="28"/>
          <w:szCs w:val="28"/>
        </w:rPr>
        <w:softHyphen/>
        <w:t>вуют.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средней степени тяжести - обострения до 3-4 раз в год, приступы пече</w:t>
      </w:r>
      <w:r w:rsidRPr="00214C5B">
        <w:rPr>
          <w:color w:val="000000"/>
          <w:sz w:val="28"/>
          <w:szCs w:val="28"/>
        </w:rPr>
        <w:softHyphen/>
        <w:t>ночной колики до 5-6раз в год. Температура тела может повышаться до 38-39°С, со</w:t>
      </w:r>
      <w:r w:rsidRPr="00214C5B">
        <w:rPr>
          <w:color w:val="000000"/>
          <w:sz w:val="28"/>
          <w:szCs w:val="28"/>
        </w:rPr>
        <w:softHyphen/>
        <w:t>провождается выраженной интоксикацией, повторной рвотой, не облегчающие состоя</w:t>
      </w:r>
      <w:r w:rsidRPr="00214C5B">
        <w:rPr>
          <w:color w:val="000000"/>
          <w:sz w:val="28"/>
          <w:szCs w:val="28"/>
        </w:rPr>
        <w:softHyphen/>
        <w:t>ния больного. Иногда - рефлекторная стенокардия, кратковременная желтушность склер. Число лейкоцитов достигает 12-14х10</w:t>
      </w:r>
      <w:r w:rsidRPr="00214C5B">
        <w:rPr>
          <w:color w:val="000000"/>
          <w:sz w:val="28"/>
          <w:szCs w:val="28"/>
          <w:vertAlign w:val="superscript"/>
        </w:rPr>
        <w:t>9</w:t>
      </w:r>
      <w:r w:rsidRPr="00214C5B">
        <w:rPr>
          <w:color w:val="000000"/>
          <w:sz w:val="28"/>
          <w:szCs w:val="28"/>
        </w:rPr>
        <w:t xml:space="preserve"> /л, ускорение СОЭ.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Сроки нетрудоспособности 20-23 дня в стационаре и всего 35-40 дней, если поражаются желчные протоки, поджелудочная железа.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 xml:space="preserve">При тяжелой форме </w:t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часто отмечаются различные осложнения - холангит, гепатит, цирроз, панкреатит, перихолецистит. Обострение более 5 раз в год, частые приступы печеночной колики. Нетрудоспособность 6-7 недель, В связи с тем, что функциональные нарушения остаются и вне периода обострения и выражены резко, больные нетрудоспособны.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С целью предупреждения возникновения заболеваний билиарной системы необходима эффективная первичная профилактика, в основе которой лежит раннее воз</w:t>
      </w:r>
      <w:r w:rsidRPr="00214C5B">
        <w:rPr>
          <w:color w:val="000000"/>
          <w:sz w:val="28"/>
          <w:szCs w:val="28"/>
        </w:rPr>
        <w:softHyphen/>
        <w:t>действие на факторы риск</w:t>
      </w:r>
      <w:r>
        <w:rPr>
          <w:color w:val="000000"/>
          <w:sz w:val="28"/>
          <w:szCs w:val="28"/>
        </w:rPr>
        <w:t>а</w:t>
      </w:r>
      <w:r w:rsidRPr="00214C5B">
        <w:rPr>
          <w:color w:val="000000"/>
          <w:sz w:val="28"/>
          <w:szCs w:val="28"/>
        </w:rPr>
        <w:t>. Возникновению заболевания способствует застой желчи в желчевыводящих путях, изменение её физико-химических свойств; спазм пузырного протока, нейроэндокринные нарушения, инфекционно-аллергические</w:t>
      </w:r>
      <w:r w:rsidRPr="00214C5B">
        <w:rPr>
          <w:color w:val="000000"/>
          <w:sz w:val="28"/>
          <w:szCs w:val="28"/>
          <w:vertAlign w:val="subscript"/>
        </w:rPr>
        <w:t>,</w:t>
      </w:r>
      <w:r w:rsidRPr="00214C5B">
        <w:rPr>
          <w:color w:val="000000"/>
          <w:sz w:val="28"/>
          <w:szCs w:val="28"/>
        </w:rPr>
        <w:t xml:space="preserve"> социальные фак</w:t>
      </w:r>
      <w:r w:rsidRPr="00214C5B">
        <w:rPr>
          <w:color w:val="000000"/>
          <w:sz w:val="28"/>
          <w:szCs w:val="28"/>
        </w:rPr>
        <w:softHyphen/>
        <w:t>торы и т.д.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lastRenderedPageBreak/>
        <w:tab/>
        <w:t>Современный подход к медико-социальной проблеме больных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 подразу</w:t>
      </w:r>
      <w:r w:rsidRPr="00214C5B">
        <w:rPr>
          <w:color w:val="000000"/>
          <w:sz w:val="28"/>
          <w:szCs w:val="28"/>
        </w:rPr>
        <w:softHyphen/>
        <w:t>мевает комплекс мероприятий, направленных на предупреждения развития осложнений, а также прогрессирования данного заболевания.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Основное значение придается усилению эффективности первичного контакта врач-пациент и связанного с этим увеличения числа первичных случаев обслуживания с профилактической целью, проведения с пациентами объема работы, уменьшающие количество повторных обращений.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A2AFF">
        <w:rPr>
          <w:b/>
          <w:bCs/>
          <w:i/>
          <w:iCs/>
          <w:color w:val="000000"/>
          <w:sz w:val="28"/>
          <w:szCs w:val="28"/>
        </w:rPr>
        <w:t xml:space="preserve">2. </w:t>
      </w:r>
      <w:r w:rsidRPr="002A2AFF">
        <w:rPr>
          <w:b/>
          <w:sz w:val="28"/>
          <w:szCs w:val="28"/>
        </w:rPr>
        <w:t>Учебные цели:</w:t>
      </w:r>
      <w:r w:rsidR="000705D8">
        <w:rPr>
          <w:b/>
          <w:sz w:val="28"/>
          <w:szCs w:val="28"/>
        </w:rPr>
        <w:t xml:space="preserve"> </w:t>
      </w:r>
      <w:r w:rsidRPr="002A2AFF">
        <w:rPr>
          <w:color w:val="000000"/>
          <w:sz w:val="28"/>
          <w:szCs w:val="28"/>
        </w:rPr>
        <w:t>овладение</w:t>
      </w:r>
      <w:r w:rsidRPr="00214C5B">
        <w:rPr>
          <w:color w:val="000000"/>
          <w:sz w:val="28"/>
          <w:szCs w:val="28"/>
        </w:rPr>
        <w:t xml:space="preserve"> врачебными навыками ранней диагностики, проведения ВТЭ, назначения инд</w:t>
      </w:r>
      <w:r w:rsidR="000705D8">
        <w:rPr>
          <w:color w:val="000000"/>
          <w:sz w:val="28"/>
          <w:szCs w:val="28"/>
        </w:rPr>
        <w:t>и</w:t>
      </w:r>
      <w:r w:rsidRPr="00214C5B">
        <w:rPr>
          <w:color w:val="000000"/>
          <w:sz w:val="28"/>
          <w:szCs w:val="28"/>
        </w:rPr>
        <w:t xml:space="preserve">видуализированного лечения больных </w:t>
      </w:r>
      <w:r>
        <w:rPr>
          <w:color w:val="000000"/>
          <w:sz w:val="28"/>
          <w:szCs w:val="28"/>
        </w:rPr>
        <w:t>ХП</w:t>
      </w:r>
      <w:r w:rsidR="000705D8">
        <w:rPr>
          <w:color w:val="000000"/>
          <w:sz w:val="28"/>
          <w:szCs w:val="28"/>
        </w:rPr>
        <w:t xml:space="preserve"> </w:t>
      </w:r>
      <w:r w:rsidRPr="00214C5B">
        <w:rPr>
          <w:smallCaps/>
          <w:color w:val="000000"/>
          <w:sz w:val="28"/>
          <w:szCs w:val="28"/>
        </w:rPr>
        <w:t>в</w:t>
      </w:r>
      <w:r w:rsidR="000705D8">
        <w:rPr>
          <w:smallCaps/>
          <w:color w:val="000000"/>
          <w:sz w:val="28"/>
          <w:szCs w:val="28"/>
        </w:rPr>
        <w:t xml:space="preserve"> </w:t>
      </w:r>
      <w:r w:rsidRPr="00214C5B">
        <w:rPr>
          <w:color w:val="000000"/>
          <w:sz w:val="28"/>
          <w:szCs w:val="28"/>
        </w:rPr>
        <w:t>усло</w:t>
      </w:r>
      <w:r w:rsidRPr="00214C5B">
        <w:rPr>
          <w:color w:val="000000"/>
          <w:sz w:val="28"/>
          <w:szCs w:val="28"/>
        </w:rPr>
        <w:softHyphen/>
        <w:t>виях поликлиники.</w:t>
      </w:r>
    </w:p>
    <w:p w:rsidR="008A42BB" w:rsidRPr="00214C5B" w:rsidRDefault="008A42BB" w:rsidP="008A42B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14C5B">
        <w:rPr>
          <w:color w:val="000000"/>
          <w:sz w:val="28"/>
          <w:szCs w:val="28"/>
        </w:rPr>
        <w:tab/>
      </w:r>
      <w:r w:rsidRPr="00214C5B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A7749C">
        <w:rPr>
          <w:b/>
          <w:color w:val="000000"/>
          <w:sz w:val="28"/>
          <w:szCs w:val="28"/>
        </w:rPr>
        <w:t>обучающийся</w:t>
      </w:r>
      <w:r w:rsidRPr="00214C5B">
        <w:rPr>
          <w:b/>
          <w:color w:val="000000"/>
          <w:sz w:val="28"/>
          <w:szCs w:val="28"/>
        </w:rPr>
        <w:t xml:space="preserve"> должен </w:t>
      </w:r>
      <w:r w:rsidRPr="00214C5B">
        <w:rPr>
          <w:b/>
          <w:bCs/>
          <w:iCs/>
          <w:color w:val="000000"/>
          <w:sz w:val="28"/>
          <w:szCs w:val="28"/>
        </w:rPr>
        <w:t>знать: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факторы риска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этиологию патогенез, современную классификацию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методику сбора жалоб, анамнеза заболевания, объективного доследова</w:t>
      </w:r>
      <w:r w:rsidRPr="00214C5B">
        <w:rPr>
          <w:color w:val="000000"/>
          <w:sz w:val="28"/>
          <w:szCs w:val="28"/>
        </w:rPr>
        <w:softHyphen/>
        <w:t>ния больного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интерпретацию результатов лабораторно-инструментальных методов ис</w:t>
      </w:r>
      <w:r w:rsidRPr="00214C5B">
        <w:rPr>
          <w:color w:val="000000"/>
          <w:sz w:val="28"/>
          <w:szCs w:val="28"/>
        </w:rPr>
        <w:softHyphen/>
        <w:t xml:space="preserve">следования                          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принципы ВТЭ         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средства этиотропной, патогенетической, симптоматической медикаментозной и немедикаментозной терапии                                     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особенности клинических проявлений и лечения заболевания у больных разных возрастных групп и при сочетанной патологии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принципы реабилитации больных с заболеваниями внутренних органов</w:t>
      </w:r>
    </w:p>
    <w:p w:rsidR="008A42BB" w:rsidRPr="00214C5B" w:rsidRDefault="008A42BB" w:rsidP="002A2A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методы первичной, вторичной третичной профилактики</w:t>
      </w:r>
    </w:p>
    <w:p w:rsidR="008A42BB" w:rsidRPr="00214C5B" w:rsidRDefault="008A42BB" w:rsidP="008A42BB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14C5B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A7749C">
        <w:rPr>
          <w:b/>
          <w:color w:val="000000"/>
          <w:sz w:val="28"/>
          <w:szCs w:val="28"/>
        </w:rPr>
        <w:t>обучающийся</w:t>
      </w:r>
      <w:r w:rsidRPr="00214C5B">
        <w:rPr>
          <w:b/>
          <w:color w:val="000000"/>
          <w:sz w:val="28"/>
          <w:szCs w:val="28"/>
        </w:rPr>
        <w:t xml:space="preserve"> должен </w:t>
      </w:r>
      <w:r w:rsidRPr="00214C5B">
        <w:rPr>
          <w:b/>
          <w:bCs/>
          <w:iCs/>
          <w:color w:val="000000"/>
          <w:sz w:val="28"/>
          <w:szCs w:val="28"/>
        </w:rPr>
        <w:t>уметь: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провести раннюю диагностику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дифференцировать его с другими заболеваниями ЖКТ, имеющими сход</w:t>
      </w:r>
      <w:r w:rsidRPr="00214C5B">
        <w:rPr>
          <w:color w:val="000000"/>
          <w:sz w:val="28"/>
          <w:szCs w:val="28"/>
        </w:rPr>
        <w:softHyphen/>
        <w:t>ную симптоматику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назначить план дополнительного обследования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оценить результаты клинических и лабораторно-инструментальных ис</w:t>
      </w:r>
      <w:r w:rsidRPr="00214C5B">
        <w:rPr>
          <w:color w:val="000000"/>
          <w:sz w:val="28"/>
          <w:szCs w:val="28"/>
        </w:rPr>
        <w:softHyphen/>
        <w:t>следований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сформулировать диагноз в соответствии с современной классификацией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осуществить своевременную госпитализацию больного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назначить больному инд</w:t>
      </w:r>
      <w:r w:rsidR="000705D8">
        <w:rPr>
          <w:color w:val="000000"/>
          <w:sz w:val="28"/>
          <w:szCs w:val="28"/>
        </w:rPr>
        <w:t>и</w:t>
      </w:r>
      <w:r w:rsidRPr="00214C5B">
        <w:rPr>
          <w:color w:val="000000"/>
          <w:sz w:val="28"/>
          <w:szCs w:val="28"/>
        </w:rPr>
        <w:t>видуализированное лечение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провести экспертизу нетрудоспособности</w:t>
      </w:r>
    </w:p>
    <w:p w:rsidR="008A42BB" w:rsidRPr="00214C5B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назначить комплекс профилактических мероприятий с применением ме</w:t>
      </w:r>
      <w:r w:rsidRPr="00214C5B">
        <w:rPr>
          <w:color w:val="000000"/>
          <w:sz w:val="28"/>
          <w:szCs w:val="28"/>
        </w:rPr>
        <w:softHyphen/>
        <w:t>дикаментозных и немедикаментозных методов лечения.</w:t>
      </w:r>
    </w:p>
    <w:p w:rsidR="008A42BB" w:rsidRPr="009A2AAF" w:rsidRDefault="008A42BB" w:rsidP="002A2AFF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проводить мероприятия по первичной, вторичной профилактике Х</w:t>
      </w:r>
      <w:r>
        <w:rPr>
          <w:color w:val="000000"/>
          <w:sz w:val="28"/>
          <w:szCs w:val="28"/>
        </w:rPr>
        <w:t>П</w:t>
      </w:r>
      <w:r w:rsidRPr="00214C5B">
        <w:rPr>
          <w:b/>
          <w:bCs/>
          <w:i/>
          <w:iCs/>
          <w:color w:val="000000"/>
          <w:sz w:val="28"/>
          <w:szCs w:val="28"/>
        </w:rPr>
        <w:t>.</w:t>
      </w:r>
    </w:p>
    <w:p w:rsidR="008A42BB" w:rsidRPr="008B62C6" w:rsidRDefault="008A42BB" w:rsidP="008A42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A42BB" w:rsidRPr="008B62C6" w:rsidRDefault="008A42BB" w:rsidP="008A42B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A42BB" w:rsidRPr="009A2AAF" w:rsidRDefault="008A42BB" w:rsidP="008A42BB">
      <w:pPr>
        <w:jc w:val="both"/>
        <w:rPr>
          <w:b/>
          <w:snapToGrid w:val="0"/>
          <w:sz w:val="28"/>
        </w:rPr>
      </w:pPr>
      <w:r w:rsidRPr="009A2AAF">
        <w:rPr>
          <w:b/>
          <w:sz w:val="28"/>
          <w:szCs w:val="28"/>
        </w:rPr>
        <w:lastRenderedPageBreak/>
        <w:t xml:space="preserve">Для формирования профессиональных компетенций </w:t>
      </w:r>
      <w:r w:rsidR="00A7749C">
        <w:rPr>
          <w:b/>
          <w:color w:val="000000"/>
          <w:sz w:val="28"/>
          <w:szCs w:val="28"/>
        </w:rPr>
        <w:t>обучающийся</w:t>
      </w:r>
      <w:r w:rsidRPr="009A2AAF">
        <w:rPr>
          <w:b/>
          <w:sz w:val="28"/>
          <w:szCs w:val="28"/>
        </w:rPr>
        <w:t xml:space="preserve"> должен </w:t>
      </w:r>
      <w:r w:rsidRPr="009A2AAF">
        <w:rPr>
          <w:b/>
          <w:snapToGrid w:val="0"/>
          <w:sz w:val="28"/>
        </w:rPr>
        <w:t>владеть:</w:t>
      </w:r>
    </w:p>
    <w:p w:rsidR="008A42BB" w:rsidRPr="00C571AA" w:rsidRDefault="008A42BB" w:rsidP="002A2AFF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8A42BB" w:rsidRPr="00C571AA" w:rsidRDefault="008A42BB" w:rsidP="002A2AFF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8A42BB" w:rsidRPr="00C571AA" w:rsidRDefault="008A42BB" w:rsidP="000705D8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владеть методами оказания неотложной догоспитальной медицинской помощи,</w:t>
      </w:r>
    </w:p>
    <w:p w:rsidR="008A42BB" w:rsidRPr="00C571AA" w:rsidRDefault="008A42BB" w:rsidP="000705D8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8A42BB" w:rsidRPr="00C571AA" w:rsidRDefault="008A42BB" w:rsidP="000705D8">
      <w:pPr>
        <w:numPr>
          <w:ilvl w:val="0"/>
          <w:numId w:val="43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8A42BB" w:rsidRPr="00C571AA" w:rsidRDefault="008A42BB" w:rsidP="000705D8">
      <w:pPr>
        <w:numPr>
          <w:ilvl w:val="0"/>
          <w:numId w:val="43"/>
        </w:num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основами ведения медицинской документации</w:t>
      </w:r>
    </w:p>
    <w:p w:rsidR="008A42BB" w:rsidRDefault="008A42BB" w:rsidP="000705D8">
      <w:pPr>
        <w:numPr>
          <w:ilvl w:val="0"/>
          <w:numId w:val="43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основами медицинской, физической, психологической и социальной реабилитации.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42BB" w:rsidRPr="002A2AFF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14C5B">
        <w:rPr>
          <w:b/>
          <w:bCs/>
          <w:iCs/>
          <w:color w:val="000000"/>
          <w:sz w:val="28"/>
          <w:szCs w:val="28"/>
        </w:rPr>
        <w:t>3</w:t>
      </w:r>
      <w:r w:rsidRPr="002A2AFF">
        <w:rPr>
          <w:b/>
          <w:bCs/>
          <w:iCs/>
          <w:color w:val="000000"/>
          <w:sz w:val="28"/>
          <w:szCs w:val="28"/>
        </w:rPr>
        <w:t>.</w:t>
      </w:r>
      <w:r w:rsidRPr="002A2AFF">
        <w:rPr>
          <w:b/>
          <w:color w:val="000000"/>
          <w:sz w:val="28"/>
          <w:szCs w:val="28"/>
        </w:rPr>
        <w:t xml:space="preserve">Материалы для самоподготовки к освоению данной темы: 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Вопросы для самоподготовки: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1. Этиология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2.Основные механизмы патогенеза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3.Современная классификация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4.Клинические проявления различных форм </w:t>
      </w:r>
      <w:r>
        <w:rPr>
          <w:color w:val="000000"/>
          <w:sz w:val="28"/>
          <w:szCs w:val="28"/>
        </w:rPr>
        <w:t>ХП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4C5B">
        <w:rPr>
          <w:color w:val="000000"/>
          <w:sz w:val="28"/>
          <w:szCs w:val="28"/>
        </w:rPr>
        <w:t>5. Лабораторно-инструментальные методы исследования</w:t>
      </w:r>
    </w:p>
    <w:p w:rsidR="008A42BB" w:rsidRPr="002A2AFF" w:rsidRDefault="008A42BB" w:rsidP="000705D8">
      <w:pPr>
        <w:keepNext/>
        <w:keepLines/>
        <w:jc w:val="both"/>
        <w:rPr>
          <w:sz w:val="28"/>
          <w:szCs w:val="28"/>
        </w:rPr>
      </w:pPr>
    </w:p>
    <w:p w:rsidR="008A42BB" w:rsidRPr="002A2AFF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A2AFF">
        <w:rPr>
          <w:b/>
          <w:bCs/>
          <w:iCs/>
          <w:color w:val="000000"/>
          <w:sz w:val="28"/>
          <w:szCs w:val="28"/>
        </w:rPr>
        <w:t>4.Вид занятия:</w:t>
      </w:r>
      <w:r w:rsidRPr="002A2AFF">
        <w:rPr>
          <w:color w:val="000000"/>
          <w:sz w:val="28"/>
          <w:szCs w:val="28"/>
        </w:rPr>
        <w:t xml:space="preserve"> практическое занятие</w:t>
      </w:r>
    </w:p>
    <w:p w:rsidR="008A42BB" w:rsidRPr="002A2AFF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2A2AFF">
        <w:rPr>
          <w:b/>
          <w:bCs/>
          <w:iCs/>
          <w:color w:val="000000"/>
          <w:sz w:val="28"/>
          <w:szCs w:val="28"/>
        </w:rPr>
        <w:t>5.Продолжительность занятия</w:t>
      </w:r>
      <w:r w:rsidRPr="002A2AFF">
        <w:rPr>
          <w:color w:val="000000"/>
          <w:sz w:val="28"/>
          <w:szCs w:val="28"/>
        </w:rPr>
        <w:t xml:space="preserve">: </w:t>
      </w:r>
      <w:r w:rsidRPr="002A2AFF">
        <w:rPr>
          <w:color w:val="000000"/>
          <w:sz w:val="28"/>
          <w:szCs w:val="28"/>
          <w:u w:val="single"/>
        </w:rPr>
        <w:t>6 академических часов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A2AFF">
        <w:rPr>
          <w:b/>
          <w:bCs/>
          <w:iCs/>
          <w:color w:val="000000"/>
          <w:sz w:val="28"/>
          <w:szCs w:val="28"/>
        </w:rPr>
        <w:t>6.Оснащение кабинета:</w:t>
      </w:r>
      <w:r w:rsidRPr="002A2AFF">
        <w:rPr>
          <w:color w:val="000000"/>
          <w:sz w:val="28"/>
          <w:szCs w:val="28"/>
        </w:rPr>
        <w:t xml:space="preserve"> таблицы, плакаты, диапроектор, альбомы по фармакотерапии, наборы результатов</w:t>
      </w:r>
      <w:r w:rsidRPr="00214C5B">
        <w:rPr>
          <w:color w:val="000000"/>
          <w:sz w:val="28"/>
          <w:szCs w:val="28"/>
        </w:rPr>
        <w:t xml:space="preserve"> этапного хроматического дуоденального зондирования, набор снимков УЗИ, холецистография.</w:t>
      </w:r>
    </w:p>
    <w:p w:rsidR="008A42BB" w:rsidRPr="00654747" w:rsidRDefault="008A42BB" w:rsidP="000705D8">
      <w:pPr>
        <w:jc w:val="both"/>
        <w:rPr>
          <w:b/>
          <w:snapToGrid w:val="0"/>
          <w:sz w:val="28"/>
          <w:u w:val="single"/>
        </w:rPr>
      </w:pPr>
      <w:r w:rsidRPr="00654747">
        <w:rPr>
          <w:snapToGrid w:val="0"/>
          <w:sz w:val="28"/>
        </w:rPr>
        <w:t>7 .</w:t>
      </w:r>
      <w:r w:rsidR="002A2AFF" w:rsidRPr="002A2AFF">
        <w:rPr>
          <w:b/>
          <w:snapToGrid w:val="0"/>
          <w:sz w:val="28"/>
        </w:rPr>
        <w:t>Содержание занятия: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654747">
        <w:rPr>
          <w:color w:val="000000"/>
          <w:sz w:val="28"/>
          <w:szCs w:val="28"/>
        </w:rPr>
        <w:tab/>
        <w:t>Проверка готовности к занятию.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7.2.контроль исходного уровня знаний </w:t>
      </w:r>
      <w:r w:rsidR="00A7749C">
        <w:rPr>
          <w:color w:val="000000"/>
          <w:sz w:val="28"/>
          <w:szCs w:val="28"/>
        </w:rPr>
        <w:t>обучающихся</w:t>
      </w:r>
      <w:r w:rsidRPr="00654747">
        <w:rPr>
          <w:color w:val="000000"/>
          <w:sz w:val="28"/>
          <w:szCs w:val="28"/>
        </w:rPr>
        <w:t xml:space="preserve"> с применением тестов.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7.3. ознакомление </w:t>
      </w:r>
      <w:r w:rsidR="00A7749C">
        <w:rPr>
          <w:color w:val="000000"/>
          <w:sz w:val="28"/>
          <w:szCs w:val="28"/>
        </w:rPr>
        <w:t>обучающихся</w:t>
      </w:r>
      <w:r w:rsidRPr="00654747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7.4. самостоятельная работа </w:t>
      </w:r>
      <w:r w:rsidR="00A7749C">
        <w:rPr>
          <w:color w:val="000000"/>
          <w:sz w:val="28"/>
          <w:szCs w:val="28"/>
        </w:rPr>
        <w:t>обучающихся</w:t>
      </w:r>
      <w:r w:rsidRPr="00654747">
        <w:rPr>
          <w:color w:val="000000"/>
          <w:sz w:val="28"/>
          <w:szCs w:val="28"/>
        </w:rPr>
        <w:t>под руководством преподавателя.</w:t>
      </w:r>
    </w:p>
    <w:p w:rsidR="008A42BB" w:rsidRPr="00654747" w:rsidRDefault="008A42BB" w:rsidP="000705D8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7.5. разбор проведённой</w:t>
      </w:r>
      <w:r w:rsidR="000705D8">
        <w:rPr>
          <w:color w:val="000000"/>
          <w:sz w:val="28"/>
          <w:szCs w:val="28"/>
        </w:rPr>
        <w:t xml:space="preserve"> </w:t>
      </w:r>
      <w:r w:rsidRPr="00654747">
        <w:rPr>
          <w:color w:val="000000"/>
          <w:sz w:val="28"/>
          <w:szCs w:val="28"/>
        </w:rPr>
        <w:t>курации, выполнение лабораторных и исследований.</w:t>
      </w:r>
    </w:p>
    <w:p w:rsidR="008A42BB" w:rsidRPr="00654747" w:rsidRDefault="008A42BB" w:rsidP="008A42BB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7.6. контроль усвоения </w:t>
      </w:r>
      <w:r w:rsidR="00A7749C">
        <w:rPr>
          <w:color w:val="000000"/>
          <w:sz w:val="28"/>
          <w:szCs w:val="28"/>
        </w:rPr>
        <w:t>обучающимися</w:t>
      </w:r>
      <w:r w:rsidRPr="00654747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8A42BB" w:rsidRDefault="008A42BB" w:rsidP="008A42BB"/>
    <w:p w:rsidR="008A42BB" w:rsidRDefault="008A42BB" w:rsidP="008A42BB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  <w:u w:val="single"/>
        </w:rPr>
      </w:pPr>
    </w:p>
    <w:p w:rsidR="008A42BB" w:rsidRPr="002A2AFF" w:rsidRDefault="008A42BB" w:rsidP="008A42BB">
      <w:pPr>
        <w:keepNext/>
        <w:keepLines/>
        <w:ind w:left="709"/>
        <w:outlineLvl w:val="0"/>
        <w:rPr>
          <w:b/>
          <w:sz w:val="28"/>
          <w:szCs w:val="28"/>
        </w:rPr>
      </w:pPr>
      <w:r w:rsidRPr="002A2AFF">
        <w:rPr>
          <w:b/>
          <w:sz w:val="28"/>
          <w:szCs w:val="28"/>
        </w:rPr>
        <w:t>Тестовый контроль и</w:t>
      </w:r>
      <w:r w:rsidR="002A2AFF">
        <w:rPr>
          <w:b/>
          <w:sz w:val="28"/>
          <w:szCs w:val="28"/>
        </w:rPr>
        <w:t>сходного уровня знаний и умений</w:t>
      </w:r>
    </w:p>
    <w:p w:rsidR="008A42BB" w:rsidRDefault="008A42BB" w:rsidP="008A42BB">
      <w:pPr>
        <w:keepNext/>
        <w:keepLines/>
        <w:ind w:left="709"/>
        <w:outlineLvl w:val="0"/>
        <w:rPr>
          <w:b/>
          <w:sz w:val="28"/>
          <w:szCs w:val="28"/>
          <w:u w:val="single"/>
        </w:rPr>
      </w:pPr>
    </w:p>
    <w:p w:rsidR="008A42BB" w:rsidRPr="002A2AFF" w:rsidRDefault="008A42BB" w:rsidP="000705D8">
      <w:pPr>
        <w:keepNext/>
        <w:keepLines/>
        <w:jc w:val="both"/>
        <w:rPr>
          <w:sz w:val="28"/>
          <w:szCs w:val="28"/>
        </w:rPr>
      </w:pPr>
      <w:r w:rsidRPr="002A2AFF">
        <w:rPr>
          <w:sz w:val="28"/>
          <w:szCs w:val="28"/>
        </w:rPr>
        <w:t xml:space="preserve">Выберите один </w:t>
      </w:r>
      <w:r w:rsidR="00454E8F" w:rsidRPr="002A2AFF">
        <w:rPr>
          <w:sz w:val="28"/>
          <w:szCs w:val="28"/>
        </w:rPr>
        <w:t>правильный</w:t>
      </w:r>
      <w:r w:rsidRPr="002A2AFF">
        <w:rPr>
          <w:sz w:val="28"/>
          <w:szCs w:val="28"/>
        </w:rPr>
        <w:t xml:space="preserve"> ответ</w:t>
      </w:r>
    </w:p>
    <w:p w:rsidR="00757DBB" w:rsidRPr="00265A91" w:rsidRDefault="00757DBB" w:rsidP="000705D8">
      <w:pPr>
        <w:pStyle w:val="11"/>
        <w:tabs>
          <w:tab w:val="left" w:pos="8647"/>
        </w:tabs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</w:t>
      </w:r>
      <w:r w:rsidRPr="00265A91">
        <w:rPr>
          <w:sz w:val="28"/>
          <w:szCs w:val="28"/>
          <w:lang w:val="ru-RU"/>
        </w:rPr>
        <w:t xml:space="preserve"> ДЛЯ ОБОС</w:t>
      </w:r>
      <w:r w:rsidR="000705D8">
        <w:rPr>
          <w:sz w:val="28"/>
          <w:szCs w:val="28"/>
          <w:lang w:val="ru-RU"/>
        </w:rPr>
        <w:t xml:space="preserve">ТРЕНИЯ ХРОНИЧЕСКОГО ПАНКРЕАТИТА </w:t>
      </w:r>
      <w:r w:rsidRPr="00265A91">
        <w:rPr>
          <w:sz w:val="28"/>
          <w:szCs w:val="28"/>
          <w:lang w:val="ru-RU"/>
        </w:rPr>
        <w:t>ХАРАКТЕРНА СЛЕДУЮЩАЯ ТРИАДА КЛИНИЧЕСКИХ СИМПТОМОВ</w:t>
      </w:r>
    </w:p>
    <w:p w:rsidR="00757DBB" w:rsidRPr="00507328" w:rsidRDefault="00757DBB" w:rsidP="000705D8">
      <w:pPr>
        <w:ind w:left="567"/>
        <w:jc w:val="both"/>
        <w:rPr>
          <w:sz w:val="28"/>
          <w:szCs w:val="28"/>
        </w:rPr>
      </w:pPr>
      <w:r w:rsidRPr="00507328">
        <w:rPr>
          <w:sz w:val="28"/>
          <w:szCs w:val="28"/>
        </w:rPr>
        <w:lastRenderedPageBreak/>
        <w:t>А) боль в животе, желтуха, высокая температура</w:t>
      </w:r>
    </w:p>
    <w:p w:rsidR="00757DBB" w:rsidRPr="00507328" w:rsidRDefault="00757DBB" w:rsidP="000705D8">
      <w:pPr>
        <w:ind w:left="567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Б) боль в животе, метеоризм, диарея</w:t>
      </w:r>
    </w:p>
    <w:p w:rsidR="00757DBB" w:rsidRPr="00507328" w:rsidRDefault="00757DBB" w:rsidP="000705D8">
      <w:pPr>
        <w:ind w:left="567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В) боль в животе, прожилки крови в кале, слизь в кале </w:t>
      </w:r>
    </w:p>
    <w:p w:rsidR="00757DBB" w:rsidRPr="00507328" w:rsidRDefault="00757DBB" w:rsidP="000705D8">
      <w:pPr>
        <w:ind w:left="567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Г) боль в животе, рвота «кофейной гущей», мелена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265A91">
        <w:rPr>
          <w:sz w:val="28"/>
          <w:szCs w:val="28"/>
          <w:lang w:val="ru-RU"/>
        </w:rPr>
        <w:t xml:space="preserve"> ДЛИТЕЛЬН</w:t>
      </w:r>
      <w:r w:rsidR="000705D8">
        <w:rPr>
          <w:sz w:val="28"/>
          <w:szCs w:val="28"/>
          <w:lang w:val="ru-RU"/>
        </w:rPr>
        <w:t xml:space="preserve">ОСТЬ ПРЕБЫВАНИЯ НА ДИСПАНСЕРНОМ </w:t>
      </w:r>
      <w:r w:rsidRPr="00265A91">
        <w:rPr>
          <w:sz w:val="28"/>
          <w:szCs w:val="28"/>
          <w:lang w:val="ru-RU"/>
        </w:rPr>
        <w:t>УЧЕТЕ БОЛЬНОГО ХРОНИЧЕСКИМ ПАНКРЕАТИТОМ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А) 3 года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Б) 2 года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В) пожизненно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Г) 1 год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265A91">
        <w:rPr>
          <w:sz w:val="28"/>
          <w:szCs w:val="28"/>
          <w:lang w:val="ru-RU"/>
        </w:rPr>
        <w:t>ДЛЯ КУПИРОВАНИЯ БОЛЕВОГО СИНДРОМА ПРИ ХРОНИЧЕСКОМ ПАНКРЕАТИТЕ НЕ ПРИМЕНЯЮТ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А) морфин 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Б) атропин 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В) новокаин 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Г) баралгин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</w:t>
      </w:r>
      <w:r w:rsidRPr="00265A91">
        <w:rPr>
          <w:sz w:val="28"/>
          <w:szCs w:val="28"/>
          <w:lang w:val="ru-RU"/>
        </w:rPr>
        <w:t xml:space="preserve"> В КОНСЕРВАТИВНУЮ ТЕРАПИЮ ХРОНИЧЕСКОГО ПАНКРЕАТИТА НЕ ВКЛЮЧАЮТСЯ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А) кортикостероиды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Б) ферментные препараты 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В) анальгетики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Г) сандостатин</w:t>
      </w:r>
    </w:p>
    <w:p w:rsidR="00757DBB" w:rsidRPr="00265A91" w:rsidRDefault="00757DBB" w:rsidP="000705D8">
      <w:pPr>
        <w:pStyle w:val="11"/>
        <w:spacing w:before="0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  <w:r w:rsidRPr="00265A91">
        <w:rPr>
          <w:sz w:val="28"/>
          <w:szCs w:val="28"/>
          <w:lang w:val="ru-RU"/>
        </w:rPr>
        <w:t xml:space="preserve"> НАИБОЛЕЕ ДОСТОВЕРНЫМ ПОДТВЕРЖДЕНИЕМ ПАНКРЕАТИТА ЯВЛЯЕТСЯ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А)боль опоясывающего характера 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высокий уровень амилазы в крови (диастазы в моче)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В)гипергликемия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стеаторея</w:t>
      </w:r>
    </w:p>
    <w:p w:rsidR="00757DBB" w:rsidRPr="000705D8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6. КРЕАТОРЕЯ ХАРАКТЕРНА ДЛЯ</w:t>
      </w:r>
    </w:p>
    <w:p w:rsidR="00757DBB" w:rsidRPr="005207B6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5207B6">
        <w:rPr>
          <w:sz w:val="28"/>
          <w:szCs w:val="28"/>
        </w:rPr>
        <w:t>А) синдрома раздраженной кишки</w:t>
      </w:r>
    </w:p>
    <w:p w:rsidR="00757DBB" w:rsidRPr="005207B6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5207B6">
        <w:rPr>
          <w:sz w:val="28"/>
          <w:szCs w:val="28"/>
        </w:rPr>
        <w:t>Б) болезни Крона</w:t>
      </w:r>
    </w:p>
    <w:p w:rsidR="00757DBB" w:rsidRPr="005207B6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5207B6">
        <w:rPr>
          <w:sz w:val="28"/>
          <w:szCs w:val="28"/>
        </w:rPr>
        <w:t>В) ишемического колита</w:t>
      </w:r>
    </w:p>
    <w:p w:rsidR="00757DBB" w:rsidRPr="005207B6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5207B6">
        <w:rPr>
          <w:sz w:val="28"/>
          <w:szCs w:val="28"/>
        </w:rPr>
        <w:t>Г) хронического панкреатита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 xml:space="preserve">7. У </w:t>
      </w:r>
      <w:r w:rsidR="000705D8">
        <w:rPr>
          <w:sz w:val="28"/>
          <w:szCs w:val="28"/>
          <w:lang w:val="ru-RU"/>
        </w:rPr>
        <w:t xml:space="preserve">ЧЕЛОВЕКА В СУТКИ ВЫРАБАТЫВАЕТСЯ </w:t>
      </w:r>
      <w:r w:rsidRPr="00265A91">
        <w:rPr>
          <w:sz w:val="28"/>
          <w:szCs w:val="28"/>
          <w:lang w:val="ru-RU"/>
        </w:rPr>
        <w:t>ПАНКРЕАТИЧЕСКОГО СОКА</w:t>
      </w:r>
    </w:p>
    <w:p w:rsidR="00757DBB" w:rsidRPr="00265A91" w:rsidRDefault="00757DBB" w:rsidP="000705D8">
      <w:pPr>
        <w:pStyle w:val="a3"/>
        <w:ind w:right="-1"/>
        <w:rPr>
          <w:szCs w:val="28"/>
        </w:rPr>
      </w:pPr>
      <w:r w:rsidRPr="00265A91">
        <w:rPr>
          <w:szCs w:val="28"/>
        </w:rPr>
        <w:t>А)До 0,5 л</w:t>
      </w:r>
    </w:p>
    <w:p w:rsidR="00757DBB" w:rsidRPr="00265A91" w:rsidRDefault="00757DBB" w:rsidP="000705D8">
      <w:pPr>
        <w:pStyle w:val="a3"/>
        <w:ind w:right="-1"/>
        <w:rPr>
          <w:szCs w:val="28"/>
        </w:rPr>
      </w:pPr>
      <w:r w:rsidRPr="00265A91">
        <w:rPr>
          <w:szCs w:val="28"/>
        </w:rPr>
        <w:t>Б) 0,5-1,0 л</w:t>
      </w:r>
    </w:p>
    <w:p w:rsidR="00757DBB" w:rsidRDefault="00757DBB" w:rsidP="000705D8">
      <w:pPr>
        <w:pStyle w:val="a3"/>
        <w:ind w:right="-1"/>
        <w:rPr>
          <w:szCs w:val="28"/>
        </w:rPr>
      </w:pPr>
      <w:r>
        <w:rPr>
          <w:szCs w:val="28"/>
        </w:rPr>
        <w:t xml:space="preserve">В) 1,0-1,5 </w:t>
      </w:r>
    </w:p>
    <w:p w:rsidR="00757DBB" w:rsidRPr="00265A91" w:rsidRDefault="00757DBB" w:rsidP="000705D8">
      <w:pPr>
        <w:pStyle w:val="a3"/>
        <w:ind w:right="7235"/>
        <w:rPr>
          <w:szCs w:val="28"/>
        </w:rPr>
      </w:pPr>
      <w:r w:rsidRPr="00265A91">
        <w:rPr>
          <w:szCs w:val="28"/>
        </w:rPr>
        <w:t>Г) 1,5-2,0 л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8. СИНДРОМ ХРОНИЧЕСКОГО ПАНКРЕАТИТА ПРЕИМУЩЕСТВЕННО С ПРИЗНАКАМИ ЭКЗОКРИННОЙ НЕДОСТАТОЧНОСТИ ЧАСТО РАЗВИВАЕТСЯ ПРИ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А)муковисцидозе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первичном амилоидозе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В) синдромеМарфана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lastRenderedPageBreak/>
        <w:t>Г) ни при одном из перечисленных заболеваний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9. К ПРИЗНАКАМ ВНУТРИСЕКРЕТОРНОЙ НЕДОСТАТОЧНОСТИ ПОДЖЕЛУДОЧНОЙ ЖЕЛЕЗЫ ПРИ ХРОНИЧЕСКОМ ПАНКРЕАТИТЕ ОТНОСЯТ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 снижение массы тела</w:t>
      </w:r>
    </w:p>
    <w:p w:rsidR="00757DBB" w:rsidRPr="00265A91" w:rsidRDefault="00757DBB" w:rsidP="000705D8">
      <w:pPr>
        <w:tabs>
          <w:tab w:val="left" w:pos="32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гипергликемию</w:t>
      </w:r>
      <w:r w:rsidR="000705D8">
        <w:rPr>
          <w:sz w:val="28"/>
          <w:szCs w:val="28"/>
        </w:rPr>
        <w:tab/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В) стеаторею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дефицит жирорастворимых витаминов</w:t>
      </w:r>
    </w:p>
    <w:p w:rsidR="00757DBB" w:rsidRPr="00265A91" w:rsidRDefault="000705D8" w:rsidP="000705D8">
      <w:pPr>
        <w:pStyle w:val="11"/>
        <w:tabs>
          <w:tab w:val="left" w:pos="582"/>
        </w:tabs>
        <w:spacing w:before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ДИАГНОСТИЧЕСКИ ЗНАЧИМЫМ ДЛЯ </w:t>
      </w:r>
      <w:r w:rsidR="00757DBB" w:rsidRPr="00265A91">
        <w:rPr>
          <w:sz w:val="28"/>
          <w:szCs w:val="28"/>
          <w:lang w:val="ru-RU"/>
        </w:rPr>
        <w:t>ХРОНИЧЕСКОГО ПАНКРЕАТИТА ЯВЛЯЕТСЯ</w:t>
      </w:r>
      <w:r>
        <w:rPr>
          <w:sz w:val="28"/>
          <w:szCs w:val="28"/>
          <w:lang w:val="ru-RU"/>
        </w:rPr>
        <w:t xml:space="preserve"> </w:t>
      </w:r>
      <w:r w:rsidR="00757DBB" w:rsidRPr="00265A91">
        <w:rPr>
          <w:sz w:val="28"/>
          <w:szCs w:val="28"/>
          <w:lang w:val="ru-RU"/>
        </w:rPr>
        <w:t>НАЛИЧИЕ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 повышенной активности эластазы в кале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кальцинатов в головке поджелудочной железы</w:t>
      </w:r>
    </w:p>
    <w:p w:rsidR="00757DBB" w:rsidRPr="00265A91" w:rsidRDefault="00757DBB" w:rsidP="000705D8">
      <w:pPr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В) пониженной активности диастазы мочи</w:t>
      </w:r>
    </w:p>
    <w:p w:rsidR="00757DBB" w:rsidRPr="00265A91" w:rsidRDefault="00757DBB" w:rsidP="000705D8">
      <w:pPr>
        <w:tabs>
          <w:tab w:val="left" w:pos="4815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большого количества жира в кале</w:t>
      </w:r>
      <w:r>
        <w:rPr>
          <w:sz w:val="28"/>
          <w:szCs w:val="28"/>
        </w:rPr>
        <w:tab/>
      </w:r>
    </w:p>
    <w:p w:rsidR="008A42BB" w:rsidRPr="00711BEF" w:rsidRDefault="008A42BB" w:rsidP="000705D8">
      <w:pPr>
        <w:ind w:right="-1"/>
        <w:jc w:val="both"/>
        <w:rPr>
          <w:sz w:val="28"/>
          <w:szCs w:val="28"/>
        </w:rPr>
      </w:pPr>
    </w:p>
    <w:p w:rsidR="008A42BB" w:rsidRPr="008A42BB" w:rsidRDefault="008A42BB" w:rsidP="008A42BB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  <w:u w:val="single"/>
        </w:rPr>
      </w:pPr>
    </w:p>
    <w:p w:rsidR="008A42BB" w:rsidRPr="002A2AFF" w:rsidRDefault="002A2AFF" w:rsidP="008A42B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2AFF">
        <w:rPr>
          <w:b/>
          <w:iCs/>
          <w:color w:val="000000"/>
          <w:sz w:val="28"/>
          <w:szCs w:val="28"/>
        </w:rPr>
        <w:t>Ситуационные задачи</w:t>
      </w:r>
    </w:p>
    <w:p w:rsidR="008A42BB" w:rsidRPr="00210B2F" w:rsidRDefault="008A42BB" w:rsidP="008A42BB">
      <w:pPr>
        <w:rPr>
          <w:sz w:val="28"/>
          <w:szCs w:val="28"/>
        </w:rPr>
      </w:pPr>
    </w:p>
    <w:p w:rsidR="008A42BB" w:rsidRPr="00161F8A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Задача №1</w:t>
      </w:r>
      <w:r w:rsidR="002A2AFF">
        <w:rPr>
          <w:b/>
          <w:iCs/>
          <w:color w:val="000000"/>
          <w:sz w:val="28"/>
          <w:szCs w:val="28"/>
        </w:rPr>
        <w:t>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Больная К. 36 лет предъявляет жалобы на резкие боли в правом подреберье, которые возникли внезапно, отмечается тошнота</w:t>
      </w:r>
      <w:r w:rsidRPr="00214C5B">
        <w:rPr>
          <w:color w:val="000000"/>
          <w:sz w:val="28"/>
          <w:szCs w:val="28"/>
          <w:vertAlign w:val="subscript"/>
        </w:rPr>
        <w:t xml:space="preserve">, </w:t>
      </w:r>
      <w:r w:rsidRPr="00214C5B">
        <w:rPr>
          <w:color w:val="000000"/>
          <w:sz w:val="28"/>
          <w:szCs w:val="28"/>
        </w:rPr>
        <w:t>однократная рвота, озноб, повышение температуры тела. Боли исчезли постепенно через 30 минут. Объективно: живот мягкий, бо</w:t>
      </w:r>
      <w:r w:rsidRPr="00214C5B">
        <w:rPr>
          <w:color w:val="000000"/>
          <w:sz w:val="28"/>
          <w:szCs w:val="28"/>
        </w:rPr>
        <w:softHyphen/>
        <w:t xml:space="preserve">лезненный в правом подреберье, симптомы Ортнера, Кера положительны. </w:t>
      </w:r>
      <w:r w:rsidRPr="00214C5B">
        <w:rPr>
          <w:color w:val="000000"/>
          <w:sz w:val="28"/>
          <w:szCs w:val="28"/>
          <w:lang w:val="en-US"/>
        </w:rPr>
        <w:t>OAK</w:t>
      </w:r>
      <w:r w:rsidRPr="00214C5B">
        <w:rPr>
          <w:color w:val="000000"/>
          <w:sz w:val="28"/>
          <w:szCs w:val="28"/>
        </w:rPr>
        <w:t>: эр. 4.7x10</w:t>
      </w:r>
      <w:r w:rsidRPr="00214C5B">
        <w:rPr>
          <w:color w:val="000000"/>
          <w:sz w:val="28"/>
          <w:szCs w:val="28"/>
          <w:vertAlign w:val="superscript"/>
        </w:rPr>
        <w:t>12</w:t>
      </w:r>
      <w:r w:rsidRPr="00214C5B">
        <w:rPr>
          <w:color w:val="000000"/>
          <w:sz w:val="28"/>
          <w:szCs w:val="28"/>
        </w:rPr>
        <w:t xml:space="preserve"> /л, Нв-122 г/л, л- 9,1x10</w:t>
      </w:r>
      <w:r w:rsidRPr="00214C5B">
        <w:rPr>
          <w:color w:val="000000"/>
          <w:sz w:val="28"/>
          <w:szCs w:val="28"/>
          <w:vertAlign w:val="superscript"/>
        </w:rPr>
        <w:t>9</w:t>
      </w:r>
      <w:r w:rsidRPr="00214C5B">
        <w:rPr>
          <w:color w:val="000000"/>
          <w:sz w:val="28"/>
          <w:szCs w:val="28"/>
        </w:rPr>
        <w:t>/л, СОЭ 17 мм/час.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1 .Ваш диагноз?</w:t>
      </w:r>
    </w:p>
    <w:p w:rsidR="008A42B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4C5B">
        <w:rPr>
          <w:color w:val="000000"/>
          <w:sz w:val="28"/>
          <w:szCs w:val="28"/>
        </w:rPr>
        <w:t>2 .Тактика врача</w:t>
      </w:r>
    </w:p>
    <w:p w:rsidR="008A42B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A42BB" w:rsidRPr="00161F8A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61F8A">
        <w:rPr>
          <w:b/>
          <w:color w:val="000000"/>
          <w:sz w:val="28"/>
          <w:szCs w:val="28"/>
        </w:rPr>
        <w:t>Задача №2</w:t>
      </w:r>
      <w:r w:rsidR="002A2AFF">
        <w:rPr>
          <w:b/>
          <w:color w:val="000000"/>
          <w:sz w:val="28"/>
          <w:szCs w:val="28"/>
        </w:rPr>
        <w:t>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Б. В поликлинику обратилась молодая женщина 22 лет, астенической конституции, пониженного питания с жалобами на возникающие периодически приступообразные боли в правом подреберье, возникающие через 1-1,5 часа после еды. Боли не продолжитель</w:t>
      </w:r>
      <w:r w:rsidRPr="00214C5B">
        <w:rPr>
          <w:color w:val="000000"/>
          <w:sz w:val="28"/>
          <w:szCs w:val="28"/>
        </w:rPr>
        <w:softHyphen/>
        <w:t>ные. При осмотре живот мягкий, безболезненный. УЗИ: желчный пузырь уменьшен в размере</w:t>
      </w:r>
      <w:r w:rsidRPr="00214C5B">
        <w:rPr>
          <w:color w:val="000000"/>
          <w:sz w:val="28"/>
          <w:szCs w:val="28"/>
          <w:vertAlign w:val="subscript"/>
        </w:rPr>
        <w:t>,</w:t>
      </w:r>
      <w:r w:rsidRPr="00214C5B">
        <w:rPr>
          <w:color w:val="000000"/>
          <w:sz w:val="28"/>
          <w:szCs w:val="28"/>
        </w:rPr>
        <w:t xml:space="preserve"> стенки не изменены.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1. Ваш диагноз?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2. Назовите наиболее частые факторы, приводящие к данному патологическому состоя</w:t>
      </w:r>
      <w:r w:rsidRPr="00214C5B">
        <w:rPr>
          <w:color w:val="000000"/>
          <w:sz w:val="28"/>
          <w:szCs w:val="28"/>
        </w:rPr>
        <w:softHyphen/>
        <w:t>нию,</w:t>
      </w:r>
    </w:p>
    <w:p w:rsidR="008A42BB" w:rsidRPr="00214C5B" w:rsidRDefault="008A42BB" w:rsidP="000705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4C5B">
        <w:rPr>
          <w:color w:val="000000"/>
          <w:sz w:val="28"/>
          <w:szCs w:val="28"/>
        </w:rPr>
        <w:t>3. Назовите основные лечебные мероприятия применяемые при данном заболевании.</w:t>
      </w:r>
    </w:p>
    <w:p w:rsidR="008A42BB" w:rsidRDefault="008A42BB" w:rsidP="000705D8">
      <w:pPr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3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Больная А., 37 лет обратилась к участковому терапевту с жалобами на  тупые, ноющие боли в области правого подреберья, иррадиирующие в правую половину грудной клетки, ключицу, продолжительностью до 2 часов, </w:t>
      </w:r>
      <w:r w:rsidRPr="00214C5B">
        <w:rPr>
          <w:sz w:val="28"/>
          <w:szCs w:val="28"/>
        </w:rPr>
        <w:lastRenderedPageBreak/>
        <w:t>особенно после нарушений в диете, повышение температуры до 38,0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на снижение аппетита, тошноту, повторную рвоту, не приносящую облегчения, озноб, слабость. Из анамнеза - питание:  гиперкалорийное, дефицит растительных жиров в пище, малоподвижный образ жизни, избыточная масса тела. Страдает хроническим холециститом несколько лет с обострениями 3-4 раза в год. У матери ЖКБ (холецистэктомия в 44 года).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38,0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живот мягкий, болезненный в правом подреберье, положительные симптомы Кера, Мерфи, Ортнера, зоны кожной гиперестезии в правом подреберье.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- 3,7х10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- 121г/л, эозинофилы 10, Л - 14х10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25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Биохимический анализ крови: холестерин 7,8 ммоль/л, триглицериды 2,3 ммоль/л.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бак.исследование желчи - лямблии, бактерии.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УЗИ: деформация желчного пузыря, камней нет.</w:t>
      </w:r>
    </w:p>
    <w:p w:rsidR="008A42BB" w:rsidRPr="00214C5B" w:rsidRDefault="008A42BB" w:rsidP="000705D8">
      <w:pPr>
        <w:numPr>
          <w:ilvl w:val="0"/>
          <w:numId w:val="6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6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Сформулировать возможные осложнения.</w:t>
      </w:r>
    </w:p>
    <w:p w:rsidR="008A42BB" w:rsidRPr="00214C5B" w:rsidRDefault="008A42BB" w:rsidP="000705D8">
      <w:pPr>
        <w:numPr>
          <w:ilvl w:val="0"/>
          <w:numId w:val="6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6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4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И., 36 лет обратилась к участковому терапевту с жалобами на  постоянный горький привкус во рту, вздутие кишечника, нарушение стула, на стойкие, сильные боли в эпигастрии, чувство распирания в верхней половине живота, слабость, повышение температуры до 37,4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С. Из анамнеза -  болеет язвенной болезнью желудка, гастритом около 12 лет, лечение не регулярное. У бабушки – ЖКБ. Страдает хроническим холециститом с 29 лет.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37,4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бледность кожных покровов, живот мягкий, болезненный в правом, левом подреберье и эпигастральной области,  умеренный метеоризм, положительные симптомы Кера, Мерфи, Ортнера.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- 3,26х10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- 118г/л, эозинофилы 1, Л - 16х10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18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Биохимический анализ крови: холестерин 7,6 ммоль/л, триглицериды 2,2 ммоль/л.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желчь мутная с хлопьями,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УЗИ: деформация желчного пузыря, его стенки утолщены и склерозированы (более 4 мм), камней нет.</w:t>
      </w:r>
    </w:p>
    <w:p w:rsidR="008A42BB" w:rsidRPr="00214C5B" w:rsidRDefault="008A42BB" w:rsidP="000705D8">
      <w:pPr>
        <w:numPr>
          <w:ilvl w:val="0"/>
          <w:numId w:val="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Дать рекомендации по профилактике.</w:t>
      </w:r>
    </w:p>
    <w:p w:rsidR="008A42BB" w:rsidRPr="00214C5B" w:rsidRDefault="008A42BB" w:rsidP="000705D8">
      <w:pPr>
        <w:numPr>
          <w:ilvl w:val="0"/>
          <w:numId w:val="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7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128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5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Б., 30 лет обратилась к участковому терапевту с жалобами на  тупые боли в области правого подреберья, особенно после нарушений в диете,  тошноту, однократную рвоту, не приносящую облегчения, слабость, нарушение стула. Из анамнеза -  в 6 лет перенесла болезнь Боткина, с 21 года - страдает хроническим холециститом, регулярного лечения и профилактики не получала. Диету не соблюдает, питание не рациональное.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36,4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живот мягкий, болезненный в правом подреберье, положительные симптомы Кера, Мерфи, Ортнера, Георгиевского-Мюсси. Отмечается вздутие толстого кишечника.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- 3,4х10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- 124г/л, Л - 14х10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23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Биохимический анализ крови: холестерин 7,5 ммоль/л, билирубин 24,2 ммоль/л.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желчь мутная 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УЗИ: деформация желчного пузыря, продолговатой формы, его стенки утолщены до 6 мм, камней нет.</w:t>
      </w:r>
    </w:p>
    <w:p w:rsidR="008A42BB" w:rsidRPr="00214C5B" w:rsidRDefault="008A42BB" w:rsidP="000705D8">
      <w:pPr>
        <w:numPr>
          <w:ilvl w:val="0"/>
          <w:numId w:val="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Принципы лечения.</w:t>
      </w:r>
    </w:p>
    <w:p w:rsidR="008A42BB" w:rsidRPr="00214C5B" w:rsidRDefault="008A42BB" w:rsidP="000705D8">
      <w:pPr>
        <w:numPr>
          <w:ilvl w:val="0"/>
          <w:numId w:val="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8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128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6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А., 31 года обратилась к участковому терапевту с жалобами на  тупые, ноющие  боли в  области правого подреберья, продолжительностью до 2-3 часов, особенно после приема холодных, газированных напитков, яиц, острых закусок; боли около пупка и в нижней части живота, нарушения стула. Из анамнеза - в 24 года перенесла дизентерию, с 26 лет поставили диагноз хронический колит, холецистит с обострениями до 3 раз в год. Питание нерегулярное, с преобладанием жирной пищи.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36,9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живот мягкий, болезненный в правом подреберье, положительные симптомы Кера, Мерфи, Ортнера, зоны кожной гиперестезии в правом подреберье.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- 3,2х10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- 123г/л, Л - 11х10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17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Биохимический анализ крови: холестерин 7,8 ммоль/л, триглицериды 2,3 ммоль/л.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УЗИ: форма желчного пузыря продолговатая, стенки утолщены, конкрементов и спаек нет.</w:t>
      </w:r>
    </w:p>
    <w:p w:rsidR="008A42BB" w:rsidRPr="00214C5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Какие дополнительные методы исследования можно</w:t>
      </w:r>
    </w:p>
    <w:p w:rsidR="008A42BB" w:rsidRPr="00214C5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lastRenderedPageBreak/>
        <w:t>применить, профилактика.</w:t>
      </w:r>
    </w:p>
    <w:p w:rsidR="008A42BB" w:rsidRPr="00214C5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9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128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7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Р., 29 лет обратилась к участковому терапевту с жалобами на  тупые боли в области правого подреберья и эпигастрии, продолжительностью до 1 часа, купирующиеся спазмолитиками, тошноту, слабость, нарушение стула. Из анамнеза - страдает хроническим холециститом около 5 лет с обострениями до 2 раз в год, питание не рациональное.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36,4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живот мягкий, болезненный в правом подреберье, положительные симптомы Кера, Мерфи, Ортнера, Георгиевского-Мюсси, имеются зоны кожной гиперестезии в правом подреберье и под правой лопаткой.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- 3,4х10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- 124г/л,  Л - 14х10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20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Биохимический анализ крови: холестерин 7,5 ммоль/л, триглицериды 2,5 ммоль/л.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порция В (пузырная желчь) мутная с хлопьями и со значительной примесью слизи, цилиндрического эпителия, клеточного детрита, лейкоциты.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Пероральная холецистография – медленное опорожнение желчного пузыря более 90 минут, признаки перихолецистита (затруднение смещаемости желчного пузыря, неровные контуры и неправильная форма).</w:t>
      </w:r>
    </w:p>
    <w:p w:rsidR="008A42BB" w:rsidRPr="00214C5B" w:rsidRDefault="008A42BB" w:rsidP="000705D8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Дифференциальный диагноз.</w:t>
      </w:r>
    </w:p>
    <w:p w:rsidR="008A42BB" w:rsidRPr="00214C5B" w:rsidRDefault="008A42BB" w:rsidP="000705D8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tabs>
          <w:tab w:val="left" w:pos="540"/>
        </w:tabs>
        <w:ind w:left="1429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8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Р., 29 лет обратилась к участковому терапевту с жалобами на интенсивную, приступообразную боль в области правого подреберья, продолжительностью до 2-2,5 часов, особенно после приема жирных и жаренных блюд, тошноту, отрыжку горечью, нарушение стула. Из анамнеза -  перенесла гепатит В 4 года назад, поставили хронический холецистит в 26 лет, питание не рациональное, преобладает еда в сухомятку.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36,4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 живот мягкий,  болезненный в правом подреберье, положительные симптомы Кера, Мерфи, Ортнера, Георгиевского-Мюсси, имеются зоны кожной гиперестезии в правом подреберье.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- 3,4х10</w:t>
      </w:r>
      <w:r w:rsidRPr="00214C5B">
        <w:rPr>
          <w:sz w:val="28"/>
          <w:szCs w:val="28"/>
          <w:vertAlign w:val="superscript"/>
        </w:rPr>
        <w:t>12</w:t>
      </w:r>
      <w:r w:rsidRPr="00214C5B">
        <w:rPr>
          <w:sz w:val="28"/>
          <w:szCs w:val="28"/>
        </w:rPr>
        <w:t>/л, НВ - 120г/л,  Л - 16х10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25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Биохимический анализ крови: холестерин 7,5 ммоль/л, триглицериды 2,5 ммоль/л, билирубин 30,1 мкмоль/л, повышение АЛТ, АСТ, ЩФ.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lastRenderedPageBreak/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 - деформация желчного пузыря, стенки утолщены до 5 мм, камней нет.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порция В (пузырная желчь) мутная с хлопьями и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Пероральная  холецистография – медленное опорожнение желчного пузыря более 90 минут.</w:t>
      </w:r>
    </w:p>
    <w:p w:rsidR="008A42BB" w:rsidRPr="00214C5B" w:rsidRDefault="008A42BB" w:rsidP="000705D8">
      <w:pPr>
        <w:numPr>
          <w:ilvl w:val="0"/>
          <w:numId w:val="1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1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Принципы лечения.</w:t>
      </w:r>
    </w:p>
    <w:p w:rsidR="008A42BB" w:rsidRPr="00214C5B" w:rsidRDefault="008A42BB" w:rsidP="000705D8">
      <w:pPr>
        <w:numPr>
          <w:ilvl w:val="0"/>
          <w:numId w:val="1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11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Определить группу диспансерного наблюдения. </w:t>
      </w:r>
    </w:p>
    <w:p w:rsidR="008A42BB" w:rsidRPr="00214C5B" w:rsidRDefault="008A42BB" w:rsidP="000705D8">
      <w:pPr>
        <w:ind w:left="720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 xml:space="preserve"> 9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Больная Р., 52 года обратилась к участковому терапевту с жалобами на непостоянные, умеренные, тупые боли в области правого подреберья, продолжительностью до 0,5 часа, особенно после приема  жаренных блюд, тошноту, горечь во рту, нарушение стула. Из анамнеза - страдает гипертонической болезнью с 40 лет, хроническим холециститом с 34 лет с обострениями 1 раз в год.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36,4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живот мягкий, болезненный в правом подреберье, положительные симптомы Кера, Мерфи, Ортнера, Георгиевского-Мюсси, имеются зоны кожной гиперестезии в правом подреберье.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- 3,9х10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- 116г/л,  Л - 15х10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21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Биохимический анализ крови: холестерин 7,5 ммоль/л, триглицериды 2,5 ммоль/л.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 - деформация желчного пузыря, толщина стенки 5 мм, камней нет.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порция В (пузырная желчь) мутная с хлопьями  и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Пероральная холецистография – медленное опорожнение желчного пузыря – 100 минут.</w:t>
      </w:r>
    </w:p>
    <w:p w:rsidR="008A42BB" w:rsidRPr="00214C5B" w:rsidRDefault="008A42BB" w:rsidP="000705D8">
      <w:pPr>
        <w:numPr>
          <w:ilvl w:val="0"/>
          <w:numId w:val="1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диагноз.</w:t>
      </w:r>
    </w:p>
    <w:p w:rsidR="008A42BB" w:rsidRPr="00214C5B" w:rsidRDefault="008A42BB" w:rsidP="000705D8">
      <w:pPr>
        <w:numPr>
          <w:ilvl w:val="0"/>
          <w:numId w:val="1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Принципы лечения.</w:t>
      </w:r>
    </w:p>
    <w:p w:rsidR="008A42BB" w:rsidRPr="00214C5B" w:rsidRDefault="008A42BB" w:rsidP="000705D8">
      <w:pPr>
        <w:numPr>
          <w:ilvl w:val="0"/>
          <w:numId w:val="1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</w:t>
      </w:r>
    </w:p>
    <w:p w:rsidR="008A42BB" w:rsidRDefault="008A42BB" w:rsidP="000705D8">
      <w:pPr>
        <w:numPr>
          <w:ilvl w:val="0"/>
          <w:numId w:val="12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Определить группу диспансерного наблюдения. </w:t>
      </w:r>
    </w:p>
    <w:p w:rsidR="008A42BB" w:rsidRPr="00214C5B" w:rsidRDefault="008A42BB" w:rsidP="000705D8">
      <w:pPr>
        <w:ind w:left="1429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10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И., 46 лет обратилась к участковому терапевту с жалобами на  постоянный горький привкус во рту, вздутие кишечника, нарушение стула , на стойкие, тупые боли в эпигастрии и правом подреберье, слабость, повышение температуры до 37,5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 xml:space="preserve">С. Из анамнеза:  у бабушки – ЖКБ. </w:t>
      </w:r>
      <w:r w:rsidRPr="00214C5B">
        <w:rPr>
          <w:sz w:val="28"/>
          <w:szCs w:val="28"/>
        </w:rPr>
        <w:lastRenderedPageBreak/>
        <w:t>Страдает хроническим холециститом с 29 лет. Лечение не получала. Питание не сбалансированное.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37,4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бледность кожных покровов, живот мягкий, болезненный в правом подреберье, умеренный метеоризм, положительные симптомы Кера, Мерфи, Ортнера.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 - 3,2х10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- 118г/л, эозинофилы 1, Л - 16х10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18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Биохимический анализ крови: холестерин 7,6 ммоль/л, триглицериды 2,2 ммоль/л.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Дуоденальное зондирование - желчь мутная с хлопьями, со значительной примесью слизи, цилиндрического эпителия, клеточного детрита.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УЗИ: деформация желчного пузыря, его стенки утолщены до 6 мм, камней нет.</w:t>
      </w:r>
    </w:p>
    <w:p w:rsidR="008A42BB" w:rsidRPr="00214C5B" w:rsidRDefault="008A42BB" w:rsidP="000705D8">
      <w:pPr>
        <w:numPr>
          <w:ilvl w:val="0"/>
          <w:numId w:val="13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диагноз.</w:t>
      </w:r>
    </w:p>
    <w:p w:rsidR="008A42BB" w:rsidRPr="00214C5B" w:rsidRDefault="008A42BB" w:rsidP="000705D8">
      <w:pPr>
        <w:numPr>
          <w:ilvl w:val="0"/>
          <w:numId w:val="13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Дать рекомендации по профилактике.</w:t>
      </w:r>
    </w:p>
    <w:p w:rsidR="008A42BB" w:rsidRPr="00214C5B" w:rsidRDefault="008A42BB" w:rsidP="000705D8">
      <w:pPr>
        <w:numPr>
          <w:ilvl w:val="0"/>
          <w:numId w:val="13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Pr="00AD34E5" w:rsidRDefault="008A42BB" w:rsidP="000705D8">
      <w:pPr>
        <w:numPr>
          <w:ilvl w:val="0"/>
          <w:numId w:val="13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Default="008A42BB" w:rsidP="008A42BB">
      <w:pPr>
        <w:keepNext/>
        <w:keepLines/>
        <w:jc w:val="center"/>
        <w:rPr>
          <w:b/>
          <w:sz w:val="28"/>
          <w:szCs w:val="28"/>
        </w:rPr>
      </w:pPr>
    </w:p>
    <w:p w:rsidR="008A42BB" w:rsidRPr="002A2AFF" w:rsidRDefault="008A42BB" w:rsidP="008A42BB">
      <w:pPr>
        <w:keepNext/>
        <w:keepLines/>
        <w:jc w:val="center"/>
        <w:rPr>
          <w:b/>
          <w:sz w:val="28"/>
          <w:szCs w:val="28"/>
        </w:rPr>
      </w:pPr>
      <w:r w:rsidRPr="002A2AFF">
        <w:rPr>
          <w:b/>
          <w:bCs/>
          <w:iCs/>
          <w:color w:val="000000"/>
          <w:sz w:val="28"/>
          <w:szCs w:val="28"/>
        </w:rPr>
        <w:t>Тестовый контроль конечного уровня знаний</w:t>
      </w:r>
    </w:p>
    <w:p w:rsidR="008A42BB" w:rsidRDefault="008A42BB" w:rsidP="008A42BB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A42BB" w:rsidRPr="002A2AFF" w:rsidRDefault="008A42BB" w:rsidP="000705D8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Выберите один правильны</w:t>
      </w:r>
      <w:r w:rsidR="00757DBB">
        <w:rPr>
          <w:sz w:val="28"/>
          <w:szCs w:val="28"/>
        </w:rPr>
        <w:t>й</w:t>
      </w:r>
      <w:r>
        <w:rPr>
          <w:sz w:val="28"/>
          <w:szCs w:val="28"/>
        </w:rPr>
        <w:t xml:space="preserve"> ответ</w:t>
      </w:r>
    </w:p>
    <w:p w:rsidR="00757DBB" w:rsidRPr="00265A91" w:rsidRDefault="000705D8" w:rsidP="000705D8">
      <w:pPr>
        <w:pStyle w:val="11"/>
        <w:tabs>
          <w:tab w:val="left" w:pos="582"/>
        </w:tabs>
        <w:spacing w:before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757DBB" w:rsidRPr="00265A91">
        <w:rPr>
          <w:sz w:val="28"/>
          <w:szCs w:val="28"/>
          <w:lang w:val="ru-RU"/>
        </w:rPr>
        <w:t>ДЛЯ ОЦЕНКИ НАРУШЕНИЙ ВНЕШНЕСЕКРЕТОРНОЙФУНКЦИИ ПОДЖЕЛУДОЧНОЙ ЖЕЛЕЗЫ ОПРЕДЕЛЯЮТАКТИВНОСТЬ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А) эластазы кала 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липазы кала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эластазы крови 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липазы крови</w:t>
      </w:r>
    </w:p>
    <w:p w:rsidR="00757DBB" w:rsidRPr="00265A91" w:rsidRDefault="00757DBB" w:rsidP="000705D8">
      <w:pPr>
        <w:pStyle w:val="11"/>
        <w:tabs>
          <w:tab w:val="left" w:pos="582"/>
        </w:tabs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2.  ОПРЕДЕЛЕНИЕ АКТИВНОСТИ ЭЛАСТАЗЫ КАЛА ПРИ ХРОНИЧЕСКИХ ЗАБОЛЕВАНИЯХ ПОДЖЕЛУДОЧНОЙ ЖЕЛЕЗЫ СЛУЖИТДЛЯ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А) диагностики повреждения островкового аппарата поджелудочной железы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Б) дифференциальной диагностики опухолевых заболеваний и хронического панкреатита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 xml:space="preserve"> В) оценки степени инкреторной недостаточности поджелудочной железы</w:t>
      </w:r>
    </w:p>
    <w:p w:rsidR="00757DBB" w:rsidRPr="00507328" w:rsidRDefault="00757DBB" w:rsidP="000705D8">
      <w:pPr>
        <w:ind w:left="567" w:right="-1"/>
        <w:jc w:val="both"/>
        <w:rPr>
          <w:sz w:val="28"/>
          <w:szCs w:val="28"/>
        </w:rPr>
      </w:pPr>
      <w:r w:rsidRPr="00507328">
        <w:rPr>
          <w:sz w:val="28"/>
          <w:szCs w:val="28"/>
        </w:rPr>
        <w:t>Г) оценки степени внешнесекреторной недостаточности поджелудочной железы</w:t>
      </w:r>
    </w:p>
    <w:p w:rsidR="00757DBB" w:rsidRPr="00265A91" w:rsidRDefault="00757DBB" w:rsidP="000705D8">
      <w:pPr>
        <w:pStyle w:val="11"/>
        <w:tabs>
          <w:tab w:val="left" w:pos="582"/>
          <w:tab w:val="left" w:pos="6552"/>
        </w:tabs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3. МАКСИМАЛЬНОЕ ЗНАЧЕНИЕ ВНУТРЕННЕГО ДИАМЕТРА ПАНКРЕАТИЧЕСКОГО ПРОТОКА В ОБЛАСТИ ГОЛОВКИПОДЖЕЛУДОЧНОЙ ЖЕЛЕЗЫ У ЗДОРОВЫХЛЮДЕЙСОСТАВЛЯЕТ</w:t>
      </w:r>
      <w:r w:rsidRPr="00265A91">
        <w:rPr>
          <w:b w:val="0"/>
          <w:sz w:val="28"/>
          <w:szCs w:val="28"/>
          <w:u w:val="single"/>
          <w:lang w:val="ru-RU"/>
        </w:rPr>
        <w:tab/>
      </w:r>
      <w:r w:rsidRPr="00265A91">
        <w:rPr>
          <w:sz w:val="28"/>
          <w:szCs w:val="28"/>
          <w:lang w:val="ru-RU"/>
        </w:rPr>
        <w:t>ММ</w:t>
      </w:r>
    </w:p>
    <w:p w:rsidR="00757DBB" w:rsidRPr="00265A91" w:rsidRDefault="00757DBB" w:rsidP="000705D8">
      <w:pPr>
        <w:pStyle w:val="a3"/>
        <w:ind w:right="-1"/>
        <w:rPr>
          <w:szCs w:val="28"/>
        </w:rPr>
      </w:pPr>
      <w:r>
        <w:rPr>
          <w:szCs w:val="28"/>
        </w:rPr>
        <w:t>А) 4</w:t>
      </w:r>
    </w:p>
    <w:p w:rsidR="00757DBB" w:rsidRPr="00265A91" w:rsidRDefault="00757DBB" w:rsidP="000705D8">
      <w:pPr>
        <w:pStyle w:val="a3"/>
        <w:rPr>
          <w:szCs w:val="28"/>
        </w:rPr>
      </w:pPr>
    </w:p>
    <w:p w:rsidR="00757DBB" w:rsidRPr="00265A91" w:rsidRDefault="00757DBB" w:rsidP="000705D8">
      <w:pPr>
        <w:pStyle w:val="a3"/>
        <w:ind w:right="2312"/>
        <w:rPr>
          <w:szCs w:val="28"/>
        </w:rPr>
      </w:pPr>
      <w:r w:rsidRPr="00265A91">
        <w:rPr>
          <w:szCs w:val="28"/>
        </w:rPr>
        <w:lastRenderedPageBreak/>
        <w:t>Б) 5</w:t>
      </w:r>
    </w:p>
    <w:p w:rsidR="00757DBB" w:rsidRPr="00265A91" w:rsidRDefault="00757DBB" w:rsidP="000705D8">
      <w:pPr>
        <w:pStyle w:val="a3"/>
        <w:ind w:right="2312"/>
        <w:rPr>
          <w:szCs w:val="28"/>
        </w:rPr>
      </w:pPr>
      <w:r>
        <w:rPr>
          <w:szCs w:val="28"/>
        </w:rPr>
        <w:t>В) 2</w:t>
      </w:r>
    </w:p>
    <w:p w:rsidR="00757DBB" w:rsidRPr="00265A91" w:rsidRDefault="00757DBB" w:rsidP="000705D8">
      <w:pPr>
        <w:pStyle w:val="a3"/>
        <w:ind w:right="2312"/>
        <w:rPr>
          <w:szCs w:val="28"/>
        </w:rPr>
      </w:pPr>
      <w:r w:rsidRPr="00265A91">
        <w:rPr>
          <w:szCs w:val="28"/>
        </w:rPr>
        <w:t>Г) 3</w:t>
      </w:r>
    </w:p>
    <w:p w:rsidR="00757DBB" w:rsidRPr="00265A91" w:rsidRDefault="00757DBB" w:rsidP="000705D8">
      <w:pPr>
        <w:pStyle w:val="11"/>
        <w:spacing w:before="0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4. В ТЕРАПИЮ ХРОНИЧЕСКОГО ПАНКРЕАТИТА С СЕКРЕТОРНОЙ НЕДОСТАТОЧНОСТЬЮ ВКЛЮЧАЮТСЯ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 кортикостероиды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ферменты (панкреатин)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сосудистые препараты </w:t>
      </w:r>
    </w:p>
    <w:p w:rsidR="00757DBB" w:rsidRPr="00265A91" w:rsidRDefault="00757DBB" w:rsidP="000705D8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ингибиторы АПФ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5. ПРИ ХРОНИЧЕСКОМ ПАНКРЕАТИТЕ С ВНЕШНЕСЕКРЕТОРНОЙ НЕДОСТАТОЧНОСТЬЮ ХАРАКТЕР СТУЛА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 обильный, кашицеобразный, блестящий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скудный, фрагментированный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В) водянистый с хлопьями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жидкий, с примесью алой крови</w:t>
      </w:r>
    </w:p>
    <w:p w:rsidR="00757DBB" w:rsidRPr="000705D8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6. ПРИ ЛЕЧЕНИИ ХРОНИЧЕСКОГО ПАНКРЕАТИТА ДЛЯ КОРРЕКЦИИ ВНЕШНЕСЕКРЕТОРНОЙ НЕДОСТАТОЧНОСТИ ПОКАЗАНЫ</w:t>
      </w:r>
      <w:r w:rsidR="000705D8">
        <w:rPr>
          <w:sz w:val="28"/>
          <w:szCs w:val="28"/>
          <w:lang w:val="ru-RU"/>
        </w:rPr>
        <w:t xml:space="preserve"> ________________</w:t>
      </w:r>
      <w:r w:rsidRPr="000705D8">
        <w:rPr>
          <w:sz w:val="28"/>
          <w:szCs w:val="28"/>
          <w:u w:val="single"/>
          <w:lang w:val="ru-RU"/>
        </w:rPr>
        <w:tab/>
      </w:r>
      <w:r w:rsidRPr="000705D8">
        <w:rPr>
          <w:sz w:val="28"/>
          <w:szCs w:val="28"/>
          <w:lang w:val="ru-RU"/>
        </w:rPr>
        <w:t>ФЕРМЕНТНЫЕПРЕПАРАТЫ</w:t>
      </w:r>
    </w:p>
    <w:p w:rsidR="00757DBB" w:rsidRPr="00265A91" w:rsidRDefault="00757DBB" w:rsidP="000705D8">
      <w:pPr>
        <w:pStyle w:val="a3"/>
        <w:rPr>
          <w:b/>
          <w:szCs w:val="28"/>
        </w:rPr>
      </w:pPr>
    </w:p>
    <w:p w:rsidR="00757DBB" w:rsidRPr="00265A91" w:rsidRDefault="00757DBB" w:rsidP="000705D8">
      <w:pPr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 высокодозные микрогранулированные</w:t>
      </w:r>
    </w:p>
    <w:p w:rsidR="00757DBB" w:rsidRPr="00265A91" w:rsidRDefault="00757DBB" w:rsidP="000705D8">
      <w:pPr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высокодозные таблетированные</w:t>
      </w:r>
    </w:p>
    <w:p w:rsidR="00757DBB" w:rsidRPr="00265A91" w:rsidRDefault="00757DBB" w:rsidP="000705D8">
      <w:pPr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В) низкодозныемикрогранулированные</w:t>
      </w:r>
    </w:p>
    <w:p w:rsidR="00757DBB" w:rsidRPr="00265A91" w:rsidRDefault="00757DBB" w:rsidP="000705D8">
      <w:pPr>
        <w:ind w:left="567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низкодозныетаблетированные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7. ДЛЯ ПОДАВЛЕНИЯ ВНЕШНЕЙ СЕКРЕЦИИ ПОДЖЕЛУДОЧНОЙ ЖЕЛЕЗЫ НАИБОЛЕЕ ЭФФЕКТИВЕН</w:t>
      </w:r>
    </w:p>
    <w:p w:rsidR="00757DBB" w:rsidRPr="00265A91" w:rsidRDefault="00757DBB" w:rsidP="000705D8">
      <w:pPr>
        <w:tabs>
          <w:tab w:val="left" w:pos="426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А)омепразол</w:t>
      </w:r>
    </w:p>
    <w:p w:rsidR="00757DBB" w:rsidRDefault="00757DBB" w:rsidP="000705D8">
      <w:pPr>
        <w:tabs>
          <w:tab w:val="left" w:pos="426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сандостатин</w:t>
      </w:r>
    </w:p>
    <w:p w:rsidR="00757DBB" w:rsidRPr="00265A91" w:rsidRDefault="00757DBB" w:rsidP="000705D8">
      <w:pPr>
        <w:tabs>
          <w:tab w:val="left" w:pos="426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 xml:space="preserve">В) панкреатин </w:t>
      </w:r>
    </w:p>
    <w:p w:rsidR="00757DBB" w:rsidRPr="00265A91" w:rsidRDefault="00757DBB" w:rsidP="000705D8">
      <w:pPr>
        <w:tabs>
          <w:tab w:val="left" w:pos="426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дротаверин</w:t>
      </w:r>
    </w:p>
    <w:p w:rsidR="00757DBB" w:rsidRPr="00265A91" w:rsidRDefault="00757DBB" w:rsidP="000705D8">
      <w:pPr>
        <w:pStyle w:val="11"/>
        <w:spacing w:before="0"/>
        <w:ind w:right="-1"/>
        <w:jc w:val="both"/>
        <w:rPr>
          <w:sz w:val="28"/>
          <w:szCs w:val="28"/>
          <w:lang w:val="ru-RU"/>
        </w:rPr>
      </w:pPr>
      <w:r w:rsidRPr="00265A91">
        <w:rPr>
          <w:sz w:val="28"/>
          <w:szCs w:val="28"/>
          <w:lang w:val="ru-RU"/>
        </w:rPr>
        <w:t>8. В СХЕМЕ ЛЕЧЕНИЯ ХРОНИЧЕСКОГО ПАНКРЕАТИТА</w:t>
      </w:r>
      <w:r w:rsidR="000705D8">
        <w:rPr>
          <w:sz w:val="28"/>
          <w:szCs w:val="28"/>
          <w:lang w:val="ru-RU"/>
        </w:rPr>
        <w:t xml:space="preserve"> </w:t>
      </w:r>
      <w:r w:rsidRPr="00265A91">
        <w:rPr>
          <w:sz w:val="28"/>
          <w:szCs w:val="28"/>
          <w:lang w:val="ru-RU"/>
        </w:rPr>
        <w:t>ОТСУТСТВУЮТ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А) ингибиторы протоновой помпы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Б) прокинетики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В) желчегонные</w:t>
      </w:r>
    </w:p>
    <w:p w:rsidR="00757DBB" w:rsidRPr="00265A91" w:rsidRDefault="00757DBB" w:rsidP="000705D8">
      <w:pPr>
        <w:tabs>
          <w:tab w:val="left" w:pos="567"/>
        </w:tabs>
        <w:ind w:left="567" w:right="-1"/>
        <w:jc w:val="both"/>
        <w:rPr>
          <w:sz w:val="28"/>
          <w:szCs w:val="28"/>
        </w:rPr>
      </w:pPr>
      <w:r w:rsidRPr="00265A91">
        <w:rPr>
          <w:sz w:val="28"/>
          <w:szCs w:val="28"/>
        </w:rPr>
        <w:t>Г) ферменты</w:t>
      </w:r>
    </w:p>
    <w:p w:rsidR="00757DBB" w:rsidRPr="00265A91" w:rsidRDefault="00757DBB" w:rsidP="000705D8">
      <w:pPr>
        <w:pStyle w:val="aa"/>
        <w:ind w:left="142" w:right="-1"/>
        <w:rPr>
          <w:sz w:val="28"/>
          <w:szCs w:val="28"/>
        </w:rPr>
      </w:pPr>
      <w:r w:rsidRPr="00265A91">
        <w:rPr>
          <w:b/>
          <w:sz w:val="28"/>
          <w:szCs w:val="28"/>
        </w:rPr>
        <w:t>9. ЧТО ИЗ НИЖЕПЕРЕЧИСЛЕННОГ</w:t>
      </w:r>
      <w:r w:rsidR="000705D8">
        <w:rPr>
          <w:b/>
          <w:sz w:val="28"/>
          <w:szCs w:val="28"/>
        </w:rPr>
        <w:t xml:space="preserve">О   ЯВЛЯЕТСЯ ОСНОВНЫМ           </w:t>
      </w:r>
      <w:r w:rsidRPr="00265A91">
        <w:rPr>
          <w:b/>
          <w:sz w:val="28"/>
          <w:szCs w:val="28"/>
        </w:rPr>
        <w:t>ПАТОМОРФОЛО</w:t>
      </w:r>
      <w:r w:rsidR="000705D8">
        <w:rPr>
          <w:b/>
          <w:sz w:val="28"/>
          <w:szCs w:val="28"/>
        </w:rPr>
        <w:t xml:space="preserve">ГИЧЕСКИМ ПРИЗНАКОМ ХРОНИЧЕСКОГО </w:t>
      </w:r>
      <w:r w:rsidRPr="00265A91">
        <w:rPr>
          <w:b/>
          <w:sz w:val="28"/>
          <w:szCs w:val="28"/>
        </w:rPr>
        <w:t>ПАНКРЕАТИТА?</w:t>
      </w:r>
      <w:r>
        <w:rPr>
          <w:sz w:val="28"/>
          <w:szCs w:val="28"/>
        </w:rPr>
        <w:br/>
        <w:t>A)</w:t>
      </w:r>
      <w:r w:rsidRPr="00265A91">
        <w:rPr>
          <w:sz w:val="28"/>
          <w:szCs w:val="28"/>
        </w:rPr>
        <w:t>Кальцинаты в вирсунговом протоке</w:t>
      </w:r>
      <w:r w:rsidRPr="00265A91">
        <w:rPr>
          <w:sz w:val="28"/>
          <w:szCs w:val="28"/>
        </w:rPr>
        <w:br/>
      </w:r>
      <w:r>
        <w:rPr>
          <w:sz w:val="28"/>
          <w:szCs w:val="28"/>
        </w:rPr>
        <w:t xml:space="preserve">Б) </w:t>
      </w:r>
      <w:r w:rsidRPr="00265A91">
        <w:rPr>
          <w:sz w:val="28"/>
          <w:szCs w:val="28"/>
        </w:rPr>
        <w:t>Некроз</w:t>
      </w:r>
      <w:r w:rsidRPr="00265A91">
        <w:rPr>
          <w:sz w:val="28"/>
          <w:szCs w:val="28"/>
        </w:rPr>
        <w:br/>
      </w:r>
      <w:r>
        <w:rPr>
          <w:sz w:val="28"/>
          <w:szCs w:val="28"/>
        </w:rPr>
        <w:t xml:space="preserve">В) </w:t>
      </w:r>
      <w:r w:rsidRPr="00265A91">
        <w:rPr>
          <w:sz w:val="28"/>
          <w:szCs w:val="28"/>
        </w:rPr>
        <w:t>Фибросклероз</w:t>
      </w:r>
      <w:r w:rsidRPr="00265A91">
        <w:rPr>
          <w:sz w:val="28"/>
          <w:szCs w:val="28"/>
        </w:rPr>
        <w:br/>
      </w:r>
      <w:r>
        <w:rPr>
          <w:sz w:val="28"/>
          <w:szCs w:val="28"/>
        </w:rPr>
        <w:t xml:space="preserve">Г) </w:t>
      </w:r>
      <w:r w:rsidRPr="00265A91">
        <w:rPr>
          <w:sz w:val="28"/>
          <w:szCs w:val="28"/>
        </w:rPr>
        <w:t>Нагноение</w:t>
      </w:r>
      <w:r w:rsidRPr="00265A91">
        <w:rPr>
          <w:sz w:val="28"/>
          <w:szCs w:val="28"/>
        </w:rPr>
        <w:br/>
      </w:r>
      <w:r>
        <w:rPr>
          <w:sz w:val="28"/>
          <w:szCs w:val="28"/>
        </w:rPr>
        <w:t>Д)</w:t>
      </w:r>
      <w:r w:rsidRPr="00265A91">
        <w:rPr>
          <w:sz w:val="28"/>
          <w:szCs w:val="28"/>
        </w:rPr>
        <w:t>Псевдокисты</w:t>
      </w:r>
      <w:r w:rsidRPr="00265A91">
        <w:rPr>
          <w:sz w:val="28"/>
          <w:szCs w:val="28"/>
        </w:rPr>
        <w:br/>
      </w:r>
      <w:r w:rsidRPr="00265A91">
        <w:rPr>
          <w:color w:val="282828"/>
          <w:sz w:val="28"/>
          <w:szCs w:val="28"/>
        </w:rPr>
        <w:br/>
      </w:r>
      <w:r>
        <w:rPr>
          <w:b/>
          <w:color w:val="282828"/>
          <w:sz w:val="28"/>
          <w:szCs w:val="28"/>
          <w:shd w:val="clear" w:color="auto" w:fill="FFFFFF"/>
        </w:rPr>
        <w:lastRenderedPageBreak/>
        <w:t>1</w:t>
      </w:r>
      <w:r w:rsidRPr="00265A91">
        <w:rPr>
          <w:b/>
          <w:color w:val="282828"/>
          <w:sz w:val="28"/>
          <w:szCs w:val="28"/>
          <w:shd w:val="clear" w:color="auto" w:fill="FFFFFF"/>
        </w:rPr>
        <w:t>0. ЧТО ИЗ</w:t>
      </w:r>
      <w:r w:rsidR="000705D8">
        <w:rPr>
          <w:b/>
          <w:color w:val="282828"/>
          <w:sz w:val="28"/>
          <w:szCs w:val="28"/>
          <w:shd w:val="clear" w:color="auto" w:fill="FFFFFF"/>
        </w:rPr>
        <w:t xml:space="preserve"> НИЖЕПЕРЕЧИСЛЕННОГО НА ОБЗОРНОЙ </w:t>
      </w:r>
      <w:r w:rsidRPr="00265A91">
        <w:rPr>
          <w:b/>
          <w:color w:val="282828"/>
          <w:sz w:val="28"/>
          <w:szCs w:val="28"/>
          <w:shd w:val="clear" w:color="auto" w:fill="FFFFFF"/>
        </w:rPr>
        <w:t>РЕНТГЕНОГРАФИИ</w:t>
      </w:r>
      <w:r w:rsidR="000705D8">
        <w:rPr>
          <w:b/>
          <w:color w:val="282828"/>
          <w:sz w:val="28"/>
          <w:szCs w:val="28"/>
        </w:rPr>
        <w:t xml:space="preserve"> </w:t>
      </w:r>
      <w:r w:rsidRPr="00265A91">
        <w:rPr>
          <w:b/>
          <w:color w:val="282828"/>
          <w:sz w:val="28"/>
          <w:szCs w:val="28"/>
          <w:shd w:val="clear" w:color="auto" w:fill="FFFFFF"/>
        </w:rPr>
        <w:t>ЯВЛЯЕТСЯ ХАРАКТЕРНЫМ ПРИЗНАКОМ ХРОНИЧЕСКОГО ПАНКРЕАТИТА?</w:t>
      </w:r>
      <w:r w:rsidRPr="00265A91">
        <w:rPr>
          <w:color w:val="282828"/>
          <w:sz w:val="28"/>
          <w:szCs w:val="28"/>
        </w:rPr>
        <w:br/>
      </w:r>
      <w:r w:rsidR="000705D8">
        <w:rPr>
          <w:color w:val="282828"/>
          <w:sz w:val="28"/>
          <w:szCs w:val="28"/>
          <w:shd w:val="clear" w:color="auto" w:fill="FFFFFF"/>
        </w:rPr>
        <w:t>А)</w:t>
      </w:r>
      <w:r w:rsidRPr="00265A91">
        <w:rPr>
          <w:color w:val="282828"/>
          <w:sz w:val="28"/>
          <w:szCs w:val="28"/>
          <w:shd w:val="clear" w:color="auto" w:fill="FFFFFF"/>
        </w:rPr>
        <w:t>Дежурная петля</w:t>
      </w:r>
      <w:r w:rsidRPr="00265A91">
        <w:rPr>
          <w:color w:val="282828"/>
          <w:sz w:val="28"/>
          <w:szCs w:val="28"/>
        </w:rPr>
        <w:br/>
      </w:r>
      <w:r w:rsidR="000705D8">
        <w:rPr>
          <w:color w:val="282828"/>
          <w:sz w:val="28"/>
          <w:szCs w:val="28"/>
          <w:shd w:val="clear" w:color="auto" w:fill="FFFFFF"/>
        </w:rPr>
        <w:t>Б)</w:t>
      </w:r>
      <w:r w:rsidRPr="00265A91">
        <w:rPr>
          <w:color w:val="282828"/>
          <w:sz w:val="28"/>
          <w:szCs w:val="28"/>
          <w:shd w:val="clear" w:color="auto" w:fill="FFFFFF"/>
        </w:rPr>
        <w:t>Кальцинаты в проекции поджелудочной железы</w:t>
      </w:r>
      <w:r w:rsidRPr="00265A91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  <w:shd w:val="clear" w:color="auto" w:fill="FFFFFF"/>
        </w:rPr>
        <w:t>В)</w:t>
      </w:r>
      <w:r w:rsidRPr="00265A91">
        <w:rPr>
          <w:color w:val="282828"/>
          <w:sz w:val="28"/>
          <w:szCs w:val="28"/>
          <w:shd w:val="clear" w:color="auto" w:fill="FFFFFF"/>
        </w:rPr>
        <w:t>Аеробилия</w:t>
      </w:r>
      <w:r w:rsidRPr="00265A91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  <w:shd w:val="clear" w:color="auto" w:fill="FFFFFF"/>
        </w:rPr>
        <w:t>Г)</w:t>
      </w:r>
      <w:r w:rsidRPr="00265A91">
        <w:rPr>
          <w:color w:val="282828"/>
          <w:sz w:val="28"/>
          <w:szCs w:val="28"/>
          <w:shd w:val="clear" w:color="auto" w:fill="FFFFFF"/>
        </w:rPr>
        <w:t>Уровни жидкости</w:t>
      </w:r>
      <w:r w:rsidRPr="00265A91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  <w:shd w:val="clear" w:color="auto" w:fill="FFFFFF"/>
        </w:rPr>
        <w:t>Д)</w:t>
      </w:r>
      <w:r w:rsidRPr="00265A91">
        <w:rPr>
          <w:color w:val="282828"/>
          <w:sz w:val="28"/>
          <w:szCs w:val="28"/>
          <w:shd w:val="clear" w:color="auto" w:fill="FFFFFF"/>
        </w:rPr>
        <w:t xml:space="preserve"> Стеноз вирсунгового протока</w:t>
      </w:r>
    </w:p>
    <w:p w:rsidR="00757DBB" w:rsidRDefault="00757DBB" w:rsidP="00757DBB">
      <w:pPr>
        <w:rPr>
          <w:sz w:val="28"/>
          <w:szCs w:val="28"/>
        </w:rPr>
      </w:pPr>
    </w:p>
    <w:p w:rsidR="008A42BB" w:rsidRPr="00E10367" w:rsidRDefault="008A42BB" w:rsidP="008A42B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 w:rsidRPr="00E10367">
        <w:rPr>
          <w:b/>
          <w:bCs/>
          <w:iCs/>
          <w:color w:val="000000"/>
          <w:sz w:val="28"/>
          <w:szCs w:val="28"/>
        </w:rPr>
        <w:t xml:space="preserve">Ситуационные задачи </w:t>
      </w:r>
      <w:r w:rsidRPr="00E10367">
        <w:rPr>
          <w:b/>
          <w:bCs/>
          <w:color w:val="000000"/>
          <w:sz w:val="28"/>
          <w:szCs w:val="28"/>
        </w:rPr>
        <w:t xml:space="preserve">для </w:t>
      </w:r>
      <w:r w:rsidRPr="00E10367">
        <w:rPr>
          <w:b/>
          <w:bCs/>
          <w:iCs/>
          <w:color w:val="000000"/>
          <w:sz w:val="28"/>
          <w:szCs w:val="28"/>
        </w:rPr>
        <w:t>контроля конечного уровня знаний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 xml:space="preserve"> 1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 М., 32 года обратилась к участковому терапевту с жалобами на ноющие, тупые, постоянные боли в области правого подреберья, отрыжка, тошнота, бывает рвота, не приносящая облегчения. Из анамнеза: питание - большие перерывы в приеме пищи, еда в сухомятку. Хронический холецистит около 3 лет с обострениями 2 раза в год.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36,7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живот мягкий, умеренно болезненный, умеренный метеоризм, положительные симптомы Кера, Мерфи, Гаусмана.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ОАК: эритрроциты 3,6х10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- 122г/л, Л - 10х10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19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Инструментальные исследования: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 Холецистография – деформация желчного пузыря с нарушением концентрационной и двигательной функции желчного пузыря.</w:t>
      </w:r>
    </w:p>
    <w:p w:rsidR="008A42BB" w:rsidRPr="00214C5B" w:rsidRDefault="008A42BB" w:rsidP="000705D8">
      <w:pPr>
        <w:numPr>
          <w:ilvl w:val="0"/>
          <w:numId w:val="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диагноз.</w:t>
      </w:r>
    </w:p>
    <w:p w:rsidR="008A42BB" w:rsidRPr="00214C5B" w:rsidRDefault="008A42BB" w:rsidP="000705D8">
      <w:pPr>
        <w:numPr>
          <w:ilvl w:val="0"/>
          <w:numId w:val="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Сформулировать принципы лечения.</w:t>
      </w:r>
    </w:p>
    <w:p w:rsidR="008A42BB" w:rsidRPr="00214C5B" w:rsidRDefault="008A42BB" w:rsidP="000705D8">
      <w:pPr>
        <w:numPr>
          <w:ilvl w:val="0"/>
          <w:numId w:val="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Pr="00210B2F" w:rsidRDefault="008A42BB" w:rsidP="000705D8">
      <w:pPr>
        <w:numPr>
          <w:ilvl w:val="0"/>
          <w:numId w:val="4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92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z w:val="28"/>
          <w:szCs w:val="28"/>
        </w:rPr>
      </w:pPr>
      <w:r w:rsidRPr="00214C5B">
        <w:rPr>
          <w:b/>
          <w:bCs/>
          <w:sz w:val="28"/>
          <w:szCs w:val="28"/>
        </w:rPr>
        <w:t xml:space="preserve">Задача  </w:t>
      </w:r>
      <w:r>
        <w:rPr>
          <w:b/>
          <w:bCs/>
          <w:sz w:val="28"/>
          <w:szCs w:val="28"/>
        </w:rPr>
        <w:t>№</w:t>
      </w:r>
      <w:r w:rsidRPr="00214C5B">
        <w:rPr>
          <w:b/>
          <w:bCs/>
          <w:sz w:val="28"/>
          <w:szCs w:val="28"/>
        </w:rPr>
        <w:t>2</w:t>
      </w:r>
      <w:r w:rsidR="002A2AFF">
        <w:rPr>
          <w:b/>
          <w:bCs/>
          <w:sz w:val="28"/>
          <w:szCs w:val="28"/>
        </w:rPr>
        <w:t>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Больная  К., 34 года обратилась к участковому терапевту с жалобами на тяжесть и тупые, непостоянные боли в области правого подреберья после погрешности в диете, иррадиирующие вверх, в правое плечо, горечь во рту, повышение температуры до 37,3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С. Из анамнеза: питание - нерегулярность в приеме пищи, преобладание жиров животного происхождения, любит жареное. Страдает хроническим холециститом около 7 лет с обострениями 2-3 раза в год.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Объективно - температура 37,3</w:t>
      </w:r>
      <w:r w:rsidRPr="00214C5B">
        <w:rPr>
          <w:sz w:val="28"/>
          <w:szCs w:val="28"/>
          <w:vertAlign w:val="superscript"/>
        </w:rPr>
        <w:t>0</w:t>
      </w:r>
      <w:r w:rsidRPr="00214C5B">
        <w:rPr>
          <w:sz w:val="28"/>
          <w:szCs w:val="28"/>
        </w:rPr>
        <w:t>С, живот мягкий, умеренно болезненный в правом подреберье, положительные симптомы Кера, Мерфи, Георгиевского-Мюсси, зоны кожной гиперестезии в правом подреберье и под лопаткой.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Лабораторные данные: ОАК эр - 3,8х10</w:t>
      </w:r>
      <w:r w:rsidRPr="00214C5B">
        <w:rPr>
          <w:sz w:val="28"/>
          <w:szCs w:val="28"/>
          <w:vertAlign w:val="superscript"/>
        </w:rPr>
        <w:t xml:space="preserve">12 </w:t>
      </w:r>
      <w:r w:rsidRPr="00214C5B">
        <w:rPr>
          <w:sz w:val="28"/>
          <w:szCs w:val="28"/>
        </w:rPr>
        <w:t>/л, НВ - 124г/л, Л - 16х10</w:t>
      </w:r>
      <w:r w:rsidRPr="00214C5B">
        <w:rPr>
          <w:sz w:val="28"/>
          <w:szCs w:val="28"/>
          <w:vertAlign w:val="superscript"/>
        </w:rPr>
        <w:t>9</w:t>
      </w:r>
      <w:r w:rsidRPr="00214C5B">
        <w:rPr>
          <w:sz w:val="28"/>
          <w:szCs w:val="28"/>
        </w:rPr>
        <w:t>/л, СОЭ 28 мм/час.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Биохимический анализ крови: холестерин 8,8 ммоль/л, триглицериды 2,5 ммоль/л.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t xml:space="preserve">Инструментальные исследования: </w:t>
      </w:r>
    </w:p>
    <w:p w:rsidR="008A42BB" w:rsidRPr="00214C5B" w:rsidRDefault="008A42BB" w:rsidP="000705D8">
      <w:pPr>
        <w:jc w:val="both"/>
        <w:rPr>
          <w:sz w:val="28"/>
          <w:szCs w:val="28"/>
        </w:rPr>
      </w:pPr>
      <w:r w:rsidRPr="00214C5B">
        <w:rPr>
          <w:sz w:val="28"/>
          <w:szCs w:val="28"/>
        </w:rPr>
        <w:lastRenderedPageBreak/>
        <w:t>Холецистография – воспалительный процесс в желчном пузыре с перихолециститом.</w:t>
      </w:r>
    </w:p>
    <w:p w:rsidR="008A42BB" w:rsidRPr="00214C5B" w:rsidRDefault="008A42BB" w:rsidP="000705D8">
      <w:pPr>
        <w:numPr>
          <w:ilvl w:val="0"/>
          <w:numId w:val="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Поставить клинико-функциональный диагноз, осложнение.</w:t>
      </w:r>
    </w:p>
    <w:p w:rsidR="008A42BB" w:rsidRPr="00214C5B" w:rsidRDefault="008A42BB" w:rsidP="000705D8">
      <w:pPr>
        <w:numPr>
          <w:ilvl w:val="0"/>
          <w:numId w:val="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Сформулировать принципы лечения.</w:t>
      </w:r>
    </w:p>
    <w:p w:rsidR="008A42BB" w:rsidRPr="00214C5B" w:rsidRDefault="008A42BB" w:rsidP="000705D8">
      <w:pPr>
        <w:numPr>
          <w:ilvl w:val="0"/>
          <w:numId w:val="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Провести врачебно-трудовую экспертизу.</w:t>
      </w:r>
    </w:p>
    <w:p w:rsidR="008A42BB" w:rsidRDefault="008A42BB" w:rsidP="000705D8">
      <w:pPr>
        <w:numPr>
          <w:ilvl w:val="0"/>
          <w:numId w:val="5"/>
        </w:numPr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Определить группу диспансерного наблюдения.</w:t>
      </w:r>
    </w:p>
    <w:p w:rsidR="008A42BB" w:rsidRPr="00214C5B" w:rsidRDefault="008A42BB" w:rsidP="000705D8">
      <w:pPr>
        <w:ind w:left="927"/>
        <w:jc w:val="both"/>
        <w:rPr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 </w:t>
      </w:r>
      <w:r>
        <w:rPr>
          <w:b/>
          <w:bCs/>
          <w:snapToGrid w:val="0"/>
          <w:sz w:val="28"/>
          <w:szCs w:val="28"/>
        </w:rPr>
        <w:t>№3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К., 34 года, обратилась к врачу с жалобами на боль в правом подреберье, иррадиирующую в правую лопатку, ключицу, плечевой сустав, плечо, имеющую ноющий характер, продолжающуюся в течение нескольких дней. Возникновение болей связывает с приемом жирной, жареной пищи. Отмечает повышение температуры тела до 37,7°С, тошноту, рвоту жел</w:t>
      </w:r>
      <w:r w:rsidRPr="00214C5B">
        <w:rPr>
          <w:snapToGrid w:val="0"/>
          <w:sz w:val="28"/>
          <w:szCs w:val="28"/>
        </w:rPr>
        <w:softHyphen/>
        <w:t>чью, отрыжку горечью.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При осмотре: легкие - перкуторно легочной звук, аускультативно дыхание везикулярное, хрипов нет, ЧДД 16 в мин. Сердце: перкуторно - границы в пределах нормы, аускультативно - тоны ясные, ритм правильный, ЧСС 90 ударов в мин., пульс 90 в мин. удовлетворительных качеств.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При поверхностной пальпации живота больная отмечает болезненность в правом подреберье, а также положительный симптом Кера.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Больной себя считает в течение 2-х лет, когда впервые появились выше</w:t>
      </w:r>
      <w:r w:rsidRPr="00214C5B">
        <w:rPr>
          <w:snapToGrid w:val="0"/>
          <w:sz w:val="28"/>
          <w:szCs w:val="28"/>
        </w:rPr>
        <w:softHyphen/>
        <w:t>указанные жалобы, обследовалась амбулаторно. При дуоде</w:t>
      </w:r>
      <w:r w:rsidRPr="00214C5B">
        <w:rPr>
          <w:snapToGrid w:val="0"/>
          <w:sz w:val="28"/>
          <w:szCs w:val="28"/>
        </w:rPr>
        <w:softHyphen/>
        <w:t>нальном зондировании в порции «В» 110 мл желчи (норма 30 - 50 мл). Желчь мутная с хлопьями, значительная примесьслизи,цилиндрического эпителия, пигментных клеток, лейкоциты до 25 в поле зрения.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№4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Больная В., 70 лет, поступила в клинику с жалобами на сильные, схваткообразные боли в правом подреберье, много</w:t>
      </w:r>
      <w:r w:rsidRPr="00214C5B">
        <w:rPr>
          <w:snapToGrid w:val="0"/>
          <w:sz w:val="28"/>
          <w:szCs w:val="28"/>
        </w:rPr>
        <w:softHyphen/>
        <w:t>кратную рвоту желчью, повышение температуры до 37,8</w:t>
      </w:r>
      <w:r w:rsidRPr="00214C5B">
        <w:rPr>
          <w:snapToGrid w:val="0"/>
          <w:sz w:val="28"/>
          <w:szCs w:val="28"/>
          <w:vertAlign w:val="superscript"/>
        </w:rPr>
        <w:t>0</w:t>
      </w:r>
      <w:r w:rsidRPr="00214C5B">
        <w:rPr>
          <w:snapToGrid w:val="0"/>
          <w:sz w:val="28"/>
          <w:szCs w:val="28"/>
        </w:rPr>
        <w:t>С. Начало настоящего заболевания больная связывает с употреб</w:t>
      </w:r>
      <w:r w:rsidRPr="00214C5B">
        <w:rPr>
          <w:snapToGrid w:val="0"/>
          <w:sz w:val="28"/>
          <w:szCs w:val="28"/>
        </w:rPr>
        <w:softHyphen/>
        <w:t xml:space="preserve">лением жирной пищи. </w:t>
      </w:r>
    </w:p>
    <w:p w:rsidR="008A42BB" w:rsidRPr="00214C5B" w:rsidRDefault="008A42BB" w:rsidP="000705D8">
      <w:pPr>
        <w:spacing w:before="12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Из анамнеза болезни установлено нали</w:t>
      </w:r>
      <w:r w:rsidRPr="00214C5B">
        <w:rPr>
          <w:snapToGrid w:val="0"/>
          <w:sz w:val="28"/>
          <w:szCs w:val="28"/>
        </w:rPr>
        <w:softHyphen/>
        <w:t>чие подобных приступов болей в прошлом. При осмотре состо</w:t>
      </w:r>
      <w:r w:rsidRPr="00214C5B">
        <w:rPr>
          <w:snapToGrid w:val="0"/>
          <w:sz w:val="28"/>
          <w:szCs w:val="28"/>
        </w:rPr>
        <w:softHyphen/>
        <w:t>яние больной средней степени тяжести. Кожные покровы и ви</w:t>
      </w:r>
      <w:r w:rsidRPr="00214C5B">
        <w:rPr>
          <w:snapToGrid w:val="0"/>
          <w:sz w:val="28"/>
          <w:szCs w:val="28"/>
        </w:rPr>
        <w:softHyphen/>
        <w:t>димые слизистые чистые, обычной окраски, влажные. Губы су</w:t>
      </w:r>
      <w:r w:rsidRPr="00214C5B">
        <w:rPr>
          <w:snapToGrid w:val="0"/>
          <w:sz w:val="28"/>
          <w:szCs w:val="28"/>
        </w:rPr>
        <w:softHyphen/>
        <w:t>хие, язык влажный, покрыт грязно желтым налетом. В легких - дыхание везикулярное, хрипов нет, ЧДД 12 в мин., перкуторно левая граница сердца расширена: кнаружи на 1 см от среднеключичной линии. Аускультативно - тоны сердца при</w:t>
      </w:r>
      <w:r w:rsidRPr="00214C5B">
        <w:rPr>
          <w:snapToGrid w:val="0"/>
          <w:sz w:val="28"/>
          <w:szCs w:val="28"/>
        </w:rPr>
        <w:softHyphen/>
        <w:t xml:space="preserve">глушены, ритм правильный, ЧСС 90 уд/мин, акцент II тона над аортой. Живот умеренно вздут, при пальпации мягкий, тонус мышц </w:t>
      </w:r>
      <w:r w:rsidRPr="00214C5B">
        <w:rPr>
          <w:snapToGrid w:val="0"/>
          <w:sz w:val="28"/>
          <w:szCs w:val="28"/>
        </w:rPr>
        <w:lastRenderedPageBreak/>
        <w:t>передней брюшной стенки нормальный. Опреде</w:t>
      </w:r>
      <w:r w:rsidRPr="00214C5B">
        <w:rPr>
          <w:snapToGrid w:val="0"/>
          <w:sz w:val="28"/>
          <w:szCs w:val="28"/>
        </w:rPr>
        <w:softHyphen/>
        <w:t>ляется болезненность в области желчного пузыря, особенно на вдохе.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Анализ крови: Нв - 130 г/л, Л - 10,1х10</w:t>
      </w:r>
      <w:r w:rsidRPr="00214C5B">
        <w:rPr>
          <w:snapToGrid w:val="0"/>
          <w:sz w:val="28"/>
          <w:szCs w:val="28"/>
          <w:vertAlign w:val="superscript"/>
        </w:rPr>
        <w:t>12</w:t>
      </w:r>
      <w:r w:rsidRPr="00214C5B">
        <w:rPr>
          <w:snapToGrid w:val="0"/>
          <w:sz w:val="28"/>
          <w:szCs w:val="28"/>
        </w:rPr>
        <w:t>/л, Э - 0%, П - 13%, С - 76%, Л - 7%, М - 4%, РОЭ - 23 мм/ч, сахар крови - 5,7 ммоль/л.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Анализ мочи без особенностей. Диастаза мочи 32 ед.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№5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>Больной К., 65 лет обратился к участковому врачу с жалобами на тупые ноющие боли в правом подреберье, иррадиирующие в правую половину грудной клетки, 3-х кратную рвоту, которая приносит облегчение, изжогу, срыгивание пищей, неприятные ощущения за грудиной. В анамнезе хронический холецистит, гипертоническая болезнь II стадия. При осмотре живот мягкий, болезненность в правом подреберье. Общий анализ крови: Нв-120 г/л, Эр-4,5х10</w:t>
      </w:r>
      <w:r w:rsidRPr="00214C5B">
        <w:rPr>
          <w:snapToGrid w:val="0"/>
          <w:sz w:val="28"/>
          <w:szCs w:val="28"/>
          <w:vertAlign w:val="superscript"/>
        </w:rPr>
        <w:t>12</w:t>
      </w:r>
      <w:r w:rsidRPr="00214C5B">
        <w:rPr>
          <w:snapToGrid w:val="0"/>
          <w:sz w:val="28"/>
          <w:szCs w:val="28"/>
        </w:rPr>
        <w:t>/л, Л-6,3х10</w:t>
      </w:r>
      <w:r w:rsidRPr="00214C5B">
        <w:rPr>
          <w:snapToGrid w:val="0"/>
          <w:sz w:val="28"/>
          <w:szCs w:val="28"/>
          <w:vertAlign w:val="superscript"/>
        </w:rPr>
        <w:t xml:space="preserve">9 </w:t>
      </w:r>
      <w:r w:rsidRPr="00214C5B">
        <w:rPr>
          <w:snapToGrid w:val="0"/>
          <w:sz w:val="28"/>
          <w:szCs w:val="28"/>
        </w:rPr>
        <w:t>/л, СОЭ - 4 мм/ч. УЗИ: отмечается деформация желчного пузыря, утолщение стенок.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 </w:t>
      </w:r>
      <w:r>
        <w:rPr>
          <w:b/>
          <w:bCs/>
          <w:snapToGrid w:val="0"/>
          <w:sz w:val="28"/>
          <w:szCs w:val="28"/>
        </w:rPr>
        <w:t>№6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>Больной С., 35 лет, страдает хроническим бескаменным холециститом с преобладанием дискинетических расстройств, благоприятного течения, в фазе ремиссии. Обратился к участковому врачу за справкой на санаторно-курортное лечение.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214C5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№7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>Больная П., 40 лет, предъявляет жалобы на резкие боли в правом подреберье, которые возникли внезапно, отмечается тошнота, рвота, озноб, повышение температуры тела. Боли исчезли постепенно через 30 минут. Объективно: живот мягкий, болезненный в правом подреберье, симптом Ортнера положительный. Общий анализ крови: Нв-142 г/л, Эр-4,3х10</w:t>
      </w:r>
      <w:r w:rsidRPr="00214C5B">
        <w:rPr>
          <w:snapToGrid w:val="0"/>
          <w:sz w:val="28"/>
          <w:szCs w:val="28"/>
          <w:vertAlign w:val="superscript"/>
        </w:rPr>
        <w:t>12</w:t>
      </w:r>
      <w:r w:rsidRPr="00214C5B">
        <w:rPr>
          <w:snapToGrid w:val="0"/>
          <w:sz w:val="28"/>
          <w:szCs w:val="28"/>
        </w:rPr>
        <w:t>/л, Л-9,3х10</w:t>
      </w:r>
      <w:r w:rsidRPr="00214C5B">
        <w:rPr>
          <w:snapToGrid w:val="0"/>
          <w:sz w:val="28"/>
          <w:szCs w:val="28"/>
          <w:vertAlign w:val="superscript"/>
        </w:rPr>
        <w:t xml:space="preserve">9 </w:t>
      </w:r>
      <w:r w:rsidRPr="00214C5B">
        <w:rPr>
          <w:snapToGrid w:val="0"/>
          <w:sz w:val="28"/>
          <w:szCs w:val="28"/>
        </w:rPr>
        <w:t>/л, СОЭ - 18 мм/ч.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lastRenderedPageBreak/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jc w:val="both"/>
        <w:rPr>
          <w:snapToGrid w:val="0"/>
          <w:sz w:val="28"/>
          <w:szCs w:val="28"/>
        </w:rPr>
      </w:pPr>
    </w:p>
    <w:p w:rsidR="008A42BB" w:rsidRPr="008A42B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</w:t>
      </w:r>
      <w:r w:rsidRPr="008A42BB">
        <w:rPr>
          <w:b/>
          <w:bCs/>
          <w:snapToGrid w:val="0"/>
          <w:sz w:val="28"/>
          <w:szCs w:val="28"/>
        </w:rPr>
        <w:t>8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>Больная В., 45 лет, страдает хроническим холециститом в течение 12 лет. Обратился к участковому врачу с жалобами на боль в правом подреберье, колющую боль за грудиной, сердцебиение, чувство нехватки воздуха, боли продолжительные до 12 часов. АД 150/90 мм.рт.ст., ЧСС 90 в минуту, ЭКГ - синусовый ритм, отклонение ЭОС влево, нарушение процессов реполяризации.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8A42B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</w:t>
      </w:r>
      <w:r>
        <w:rPr>
          <w:b/>
          <w:bCs/>
          <w:snapToGrid w:val="0"/>
          <w:sz w:val="28"/>
          <w:szCs w:val="28"/>
        </w:rPr>
        <w:t>№</w:t>
      </w:r>
      <w:r w:rsidRPr="008A42BB">
        <w:rPr>
          <w:b/>
          <w:bCs/>
          <w:snapToGrid w:val="0"/>
          <w:sz w:val="28"/>
          <w:szCs w:val="28"/>
        </w:rPr>
        <w:t>9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>В поликлинику обратилась молодая женщина 24 лет, астенической конституции, пониженного питания с жалобами на возникающие периодически приступообразные боли в правом подреберье, возникающие через один час после еды. Боли не продолжительные. При осмотре живот мягкий, безболезненный. УЗИ: желчный пузырь уменьшен в объеме,  стенки не изменены.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</w:p>
    <w:p w:rsidR="008A42BB" w:rsidRPr="008A42BB" w:rsidRDefault="008A42BB" w:rsidP="000705D8">
      <w:pPr>
        <w:jc w:val="both"/>
        <w:rPr>
          <w:b/>
          <w:bCs/>
          <w:snapToGrid w:val="0"/>
          <w:sz w:val="28"/>
          <w:szCs w:val="28"/>
        </w:rPr>
      </w:pPr>
      <w:r w:rsidRPr="00214C5B">
        <w:rPr>
          <w:b/>
          <w:bCs/>
          <w:snapToGrid w:val="0"/>
          <w:sz w:val="28"/>
          <w:szCs w:val="28"/>
        </w:rPr>
        <w:t xml:space="preserve">Задача  </w:t>
      </w:r>
      <w:r>
        <w:rPr>
          <w:b/>
          <w:bCs/>
          <w:snapToGrid w:val="0"/>
          <w:sz w:val="28"/>
          <w:szCs w:val="28"/>
        </w:rPr>
        <w:t>№</w:t>
      </w:r>
      <w:r w:rsidRPr="008A42BB">
        <w:rPr>
          <w:b/>
          <w:bCs/>
          <w:snapToGrid w:val="0"/>
          <w:sz w:val="28"/>
          <w:szCs w:val="28"/>
        </w:rPr>
        <w:t>10</w:t>
      </w:r>
      <w:r w:rsidR="002A2AFF">
        <w:rPr>
          <w:b/>
          <w:bCs/>
          <w:snapToGrid w:val="0"/>
          <w:sz w:val="28"/>
          <w:szCs w:val="28"/>
        </w:rPr>
        <w:t>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ab/>
        <w:t>В поликлинику обратилась больная В., 31 год. Жалобы на периодические боли в области правого подреберья, слабость, головную боль, повышенную утомляемость, в анамнезе хронический холецистит. Отмечается лабильность пульса и АД. ЭКГ синусовая аритмия, ЭОС не отклонена, неполная блокада правой ножки пучка Гиса.</w:t>
      </w:r>
    </w:p>
    <w:p w:rsidR="008A42BB" w:rsidRPr="00214C5B" w:rsidRDefault="008A42BB" w:rsidP="000705D8">
      <w:pPr>
        <w:spacing w:before="60"/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1. Поставьте клинико-функциональный  диагноз.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2. Назначьте план обследования.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3. Назначьте лечение.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4. Проведите экспертизу временной нетрудоспособности.</w:t>
      </w:r>
    </w:p>
    <w:p w:rsidR="008A42BB" w:rsidRPr="00214C5B" w:rsidRDefault="008A42BB" w:rsidP="000705D8">
      <w:pPr>
        <w:ind w:firstLine="680"/>
        <w:jc w:val="both"/>
        <w:rPr>
          <w:snapToGrid w:val="0"/>
          <w:sz w:val="28"/>
          <w:szCs w:val="28"/>
        </w:rPr>
      </w:pPr>
      <w:r w:rsidRPr="00214C5B">
        <w:rPr>
          <w:snapToGrid w:val="0"/>
          <w:sz w:val="28"/>
          <w:szCs w:val="28"/>
        </w:rPr>
        <w:t>5. Определите группу диспансерного наблюдения.</w:t>
      </w:r>
    </w:p>
    <w:p w:rsidR="008A42BB" w:rsidRDefault="008A42BB" w:rsidP="008A42BB">
      <w:pPr>
        <w:rPr>
          <w:b/>
          <w:bCs/>
          <w:sz w:val="28"/>
          <w:szCs w:val="28"/>
        </w:rPr>
      </w:pPr>
    </w:p>
    <w:p w:rsidR="008A42BB" w:rsidRPr="00654747" w:rsidRDefault="008A42BB" w:rsidP="008A42BB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lastRenderedPageBreak/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0705D8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8A42BB" w:rsidRDefault="008A42BB" w:rsidP="008A42BB">
      <w:pPr>
        <w:jc w:val="both"/>
        <w:rPr>
          <w:sz w:val="28"/>
          <w:szCs w:val="28"/>
        </w:rPr>
      </w:pPr>
    </w:p>
    <w:p w:rsidR="008A42BB" w:rsidRPr="00CD63C1" w:rsidRDefault="008A42BB" w:rsidP="008A42BB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r w:rsidR="00A7749C">
        <w:rPr>
          <w:b/>
          <w:i/>
          <w:snapToGrid w:val="0"/>
          <w:sz w:val="28"/>
        </w:rPr>
        <w:t>обучающихся</w:t>
      </w:r>
      <w:r w:rsidR="002A2AFF">
        <w:rPr>
          <w:b/>
          <w:i/>
          <w:snapToGrid w:val="0"/>
          <w:sz w:val="28"/>
        </w:rPr>
        <w:t>:</w:t>
      </w:r>
    </w:p>
    <w:p w:rsidR="008A42BB" w:rsidRPr="00214C5B" w:rsidRDefault="008A42BB" w:rsidP="00DD29D1">
      <w:pPr>
        <w:widowControl w:val="0"/>
        <w:numPr>
          <w:ilvl w:val="0"/>
          <w:numId w:val="3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sz w:val="28"/>
          <w:szCs w:val="28"/>
        </w:rPr>
        <w:t>Заполнение амбулаторной карты.</w:t>
      </w:r>
    </w:p>
    <w:p w:rsidR="008A42BB" w:rsidRPr="00214C5B" w:rsidRDefault="008A42BB" w:rsidP="00DD29D1">
      <w:pPr>
        <w:widowControl w:val="0"/>
        <w:numPr>
          <w:ilvl w:val="0"/>
          <w:numId w:val="3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sz w:val="28"/>
          <w:szCs w:val="28"/>
        </w:rPr>
        <w:t>Ведение паспорта участка.</w:t>
      </w:r>
    </w:p>
    <w:p w:rsidR="008A42BB" w:rsidRPr="00214C5B" w:rsidRDefault="008A42BB" w:rsidP="00DD29D1">
      <w:pPr>
        <w:widowControl w:val="0"/>
        <w:numPr>
          <w:ilvl w:val="0"/>
          <w:numId w:val="3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Организация профилактической работы на участке.</w:t>
      </w:r>
    </w:p>
    <w:p w:rsidR="008A42BB" w:rsidRPr="00214C5B" w:rsidRDefault="008A42BB" w:rsidP="00DD29D1">
      <w:pPr>
        <w:widowControl w:val="0"/>
        <w:numPr>
          <w:ilvl w:val="0"/>
          <w:numId w:val="32"/>
        </w:numPr>
        <w:tabs>
          <w:tab w:val="clear" w:pos="2070"/>
          <w:tab w:val="num" w:pos="1440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 w:rsidRPr="00214C5B">
        <w:rPr>
          <w:sz w:val="28"/>
          <w:szCs w:val="28"/>
        </w:rPr>
        <w:t>Оценка ведения карты амбулаторного больного по уровню качества лечения (УКЛ).</w:t>
      </w:r>
    </w:p>
    <w:p w:rsidR="008A42BB" w:rsidRPr="00214C5B" w:rsidRDefault="008A42BB" w:rsidP="008A42B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2AFF" w:rsidRPr="00C10FDC" w:rsidRDefault="002A2AFF" w:rsidP="008A42BB">
      <w:pPr>
        <w:ind w:left="-142"/>
        <w:jc w:val="both"/>
        <w:rPr>
          <w:sz w:val="28"/>
          <w:szCs w:val="28"/>
        </w:rPr>
      </w:pPr>
    </w:p>
    <w:p w:rsidR="008A42BB" w:rsidRPr="00214C5B" w:rsidRDefault="008A42BB" w:rsidP="008A42BB">
      <w:pPr>
        <w:ind w:left="-142"/>
        <w:jc w:val="both"/>
        <w:rPr>
          <w:snapToGrid w:val="0"/>
          <w:sz w:val="28"/>
          <w:szCs w:val="28"/>
        </w:rPr>
      </w:pPr>
      <w:r>
        <w:rPr>
          <w:b/>
          <w:bCs/>
          <w:caps/>
          <w:sz w:val="28"/>
          <w:szCs w:val="28"/>
        </w:rPr>
        <w:t>Л</w:t>
      </w:r>
      <w:r w:rsidR="002A2AFF">
        <w:rPr>
          <w:b/>
          <w:bCs/>
          <w:sz w:val="28"/>
          <w:szCs w:val="28"/>
        </w:rPr>
        <w:t>итература:</w:t>
      </w:r>
    </w:p>
    <w:p w:rsidR="00134996" w:rsidRPr="00566A49" w:rsidRDefault="00134996" w:rsidP="00134996">
      <w:pPr>
        <w:widowControl w:val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134996" w:rsidRPr="000F687A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134996" w:rsidRPr="00026A8E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практике: уч. пособие для студентов/ Сост. А.Я. Крюкова, О.А. Курамшина, Л.С. Тувалева, Л.В. Габбасова, Р.С. Низамутдинова, Г.М. Сахаутдинова и др. ; под ред.проф. А.Я. Крюковой. - Уфа: Изд-во ГБОУ ВПР БГМУ Минздрава России, 2012. – 148 с.</w:t>
      </w:r>
    </w:p>
    <w:p w:rsidR="00134996" w:rsidRPr="009B38BE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</w:t>
      </w:r>
      <w:r w:rsidRPr="009B38BE">
        <w:rPr>
          <w:sz w:val="28"/>
          <w:szCs w:val="28"/>
        </w:rPr>
        <w:t>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студентов/Сост. А.Я. Крюкова, О.А. Курамшина, Л.С. Тувалева, Л.В. Габбасова, Р.С. Низамутдинова, Г.М. Сахаутдинова</w:t>
      </w:r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с.</w:t>
      </w:r>
    </w:p>
    <w:p w:rsidR="00134996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134996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134996" w:rsidRPr="002F64EC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134996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134996" w:rsidRPr="002F64EC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lastRenderedPageBreak/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134996" w:rsidRPr="00026A8E" w:rsidRDefault="00134996" w:rsidP="00134996">
      <w:pPr>
        <w:pStyle w:val="ab"/>
        <w:widowControl w:val="0"/>
        <w:numPr>
          <w:ilvl w:val="0"/>
          <w:numId w:val="39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http://library.bashgmu.ru/elibdoc/elib457.pdf.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134996" w:rsidRPr="00566A49" w:rsidRDefault="00134996" w:rsidP="00134996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134996" w:rsidRPr="00EA19CE" w:rsidRDefault="00134996" w:rsidP="00134996">
      <w:pPr>
        <w:pStyle w:val="western"/>
        <w:widowControl w:val="0"/>
        <w:numPr>
          <w:ilvl w:val="0"/>
          <w:numId w:val="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134996" w:rsidRPr="00EA19CE" w:rsidRDefault="00134996" w:rsidP="00134996">
      <w:pPr>
        <w:widowControl w:val="0"/>
        <w:numPr>
          <w:ilvl w:val="0"/>
          <w:numId w:val="38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мед.ифармац. вузов РФ / А. Я. Крюкова [и др.] ; под ред. А. Я. Крюковой ; МЗ и соц. развития РФ, Башк. гос. мед. ун-т. - Уфа: Гилем, 2009. - 325 с.  </w:t>
      </w:r>
    </w:p>
    <w:p w:rsidR="00134996" w:rsidRDefault="00134996" w:rsidP="00134996">
      <w:pPr>
        <w:pStyle w:val="western"/>
        <w:widowControl w:val="0"/>
        <w:numPr>
          <w:ilvl w:val="0"/>
          <w:numId w:val="3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>Ж. Д. Кобалава,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Электрон.текстовые дан. - on-line. - Режим доступа:</w:t>
      </w:r>
      <w:hyperlink r:id="rId13" w:history="1">
        <w:r w:rsidRPr="002A4DF5">
          <w:rPr>
            <w:rStyle w:val="a9"/>
            <w:sz w:val="28"/>
            <w:szCs w:val="28"/>
          </w:rPr>
          <w:t>http://www.studmedlib.ru/book/ISBN9785970427729.html</w:t>
        </w:r>
      </w:hyperlink>
      <w:r>
        <w:rPr>
          <w:rStyle w:val="a9"/>
          <w:sz w:val="28"/>
          <w:szCs w:val="28"/>
        </w:rPr>
        <w:t xml:space="preserve">. 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 xml:space="preserve">ГЭОТАР-Медиа. - </w:t>
      </w:r>
      <w:r w:rsidRPr="002A4DF5">
        <w:rPr>
          <w:sz w:val="28"/>
          <w:szCs w:val="28"/>
        </w:rPr>
        <w:t>2014.</w:t>
      </w:r>
    </w:p>
    <w:p w:rsidR="00134996" w:rsidRDefault="00134996" w:rsidP="00134996">
      <w:pPr>
        <w:pStyle w:val="western"/>
        <w:widowControl w:val="0"/>
        <w:numPr>
          <w:ilvl w:val="0"/>
          <w:numId w:val="3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>[Электронный ресурс] : руководство / Я. С. Циммерман. - 2-е изд., перераб. и доп. - Электрон.текстовые дан. -on-line. Режим доступа:</w:t>
      </w:r>
      <w:hyperlink r:id="rId14" w:history="1">
        <w:r w:rsidRPr="002A4DF5">
          <w:rPr>
            <w:rStyle w:val="a9"/>
            <w:sz w:val="28"/>
            <w:szCs w:val="28"/>
          </w:rPr>
          <w:t>http://www.studmedlib.ru/ru/book/ISBN9785970432730.html</w:t>
        </w:r>
      </w:hyperlink>
      <w:r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>
        <w:rPr>
          <w:sz w:val="28"/>
          <w:szCs w:val="28"/>
        </w:rPr>
        <w:t xml:space="preserve">ГЭОТАР-Медиа. – </w:t>
      </w:r>
      <w:r w:rsidRPr="007A16D7">
        <w:rPr>
          <w:sz w:val="28"/>
          <w:szCs w:val="28"/>
        </w:rPr>
        <w:t>2015</w:t>
      </w:r>
      <w:r>
        <w:rPr>
          <w:sz w:val="28"/>
          <w:szCs w:val="28"/>
        </w:rPr>
        <w:t>.</w:t>
      </w:r>
    </w:p>
    <w:p w:rsidR="00134996" w:rsidRPr="00566A49" w:rsidRDefault="00134996" w:rsidP="00134996">
      <w:pPr>
        <w:widowControl w:val="0"/>
        <w:ind w:firstLine="284"/>
        <w:jc w:val="both"/>
        <w:outlineLvl w:val="0"/>
        <w:rPr>
          <w:sz w:val="28"/>
          <w:szCs w:val="28"/>
        </w:rPr>
      </w:pPr>
    </w:p>
    <w:p w:rsidR="00134996" w:rsidRPr="00E6466A" w:rsidRDefault="00134996" w:rsidP="0013499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A42BB" w:rsidRDefault="008A42BB" w:rsidP="0013499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sectPr w:rsidR="008A42BB" w:rsidSect="00BF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B34" w:rsidRDefault="00711B34" w:rsidP="00F62B1B">
      <w:r>
        <w:separator/>
      </w:r>
    </w:p>
  </w:endnote>
  <w:endnote w:type="continuationSeparator" w:id="1">
    <w:p w:rsidR="00711B34" w:rsidRDefault="00711B34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B34" w:rsidRDefault="00711B34" w:rsidP="00F62B1B">
      <w:r>
        <w:separator/>
      </w:r>
    </w:p>
  </w:footnote>
  <w:footnote w:type="continuationSeparator" w:id="1">
    <w:p w:rsidR="00711B34" w:rsidRDefault="00711B34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49BAF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8C2C0D"/>
    <w:multiLevelType w:val="hybridMultilevel"/>
    <w:tmpl w:val="61A2024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7D644B0"/>
    <w:multiLevelType w:val="hybridMultilevel"/>
    <w:tmpl w:val="A9663CCE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76D6E"/>
    <w:multiLevelType w:val="hybridMultilevel"/>
    <w:tmpl w:val="C42C3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465E1"/>
    <w:multiLevelType w:val="hybridMultilevel"/>
    <w:tmpl w:val="5AD28AA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1196C"/>
    <w:multiLevelType w:val="hybridMultilevel"/>
    <w:tmpl w:val="09B6DD4A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584167"/>
    <w:multiLevelType w:val="hybridMultilevel"/>
    <w:tmpl w:val="C07833A2"/>
    <w:lvl w:ilvl="0" w:tplc="65F025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3E1751"/>
    <w:multiLevelType w:val="hybridMultilevel"/>
    <w:tmpl w:val="51EAE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61B1E"/>
    <w:multiLevelType w:val="hybridMultilevel"/>
    <w:tmpl w:val="F52AE696"/>
    <w:lvl w:ilvl="0" w:tplc="65F0252E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D7185F"/>
    <w:multiLevelType w:val="hybridMultilevel"/>
    <w:tmpl w:val="3C168944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4B2C1A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E2539"/>
    <w:multiLevelType w:val="hybridMultilevel"/>
    <w:tmpl w:val="8676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5C9C44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E0721"/>
    <w:multiLevelType w:val="hybridMultilevel"/>
    <w:tmpl w:val="4F386A32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530C4F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4C302C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114960"/>
    <w:multiLevelType w:val="hybridMultilevel"/>
    <w:tmpl w:val="D418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F4E57"/>
    <w:multiLevelType w:val="hybridMultilevel"/>
    <w:tmpl w:val="3614E604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640D4F"/>
    <w:multiLevelType w:val="hybridMultilevel"/>
    <w:tmpl w:val="66928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9B3021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6259D0"/>
    <w:multiLevelType w:val="hybridMultilevel"/>
    <w:tmpl w:val="9A44C78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2994B56"/>
    <w:multiLevelType w:val="hybridMultilevel"/>
    <w:tmpl w:val="DC88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3310A87"/>
    <w:multiLevelType w:val="hybridMultilevel"/>
    <w:tmpl w:val="4252D520"/>
    <w:lvl w:ilvl="0" w:tplc="65F025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9058D"/>
    <w:multiLevelType w:val="hybridMultilevel"/>
    <w:tmpl w:val="5CB6224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95E7E8B"/>
    <w:multiLevelType w:val="hybridMultilevel"/>
    <w:tmpl w:val="B7223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5C9C44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85AB6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DF061B"/>
    <w:multiLevelType w:val="hybridMultilevel"/>
    <w:tmpl w:val="CDF01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BE241F"/>
    <w:multiLevelType w:val="hybridMultilevel"/>
    <w:tmpl w:val="C160FEF8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E3513D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EF7AA7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2E6BED"/>
    <w:multiLevelType w:val="hybridMultilevel"/>
    <w:tmpl w:val="7E8ADBC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748C6313"/>
    <w:multiLevelType w:val="hybridMultilevel"/>
    <w:tmpl w:val="4EBE638E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FA71BE"/>
    <w:multiLevelType w:val="hybridMultilevel"/>
    <w:tmpl w:val="9E5E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3818AA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330FF"/>
    <w:multiLevelType w:val="hybridMultilevel"/>
    <w:tmpl w:val="BE8C900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D851B05"/>
    <w:multiLevelType w:val="hybridMultilevel"/>
    <w:tmpl w:val="70724AD6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FB1FBF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5"/>
  </w:num>
  <w:num w:numId="34">
    <w:abstractNumId w:val="37"/>
  </w:num>
  <w:num w:numId="35">
    <w:abstractNumId w:val="18"/>
  </w:num>
  <w:num w:numId="36">
    <w:abstractNumId w:val="1"/>
  </w:num>
  <w:num w:numId="37">
    <w:abstractNumId w:val="24"/>
  </w:num>
  <w:num w:numId="38">
    <w:abstractNumId w:val="22"/>
  </w:num>
  <w:num w:numId="39">
    <w:abstractNumId w:val="9"/>
  </w:num>
  <w:num w:numId="40">
    <w:abstractNumId w:val="27"/>
  </w:num>
  <w:num w:numId="41">
    <w:abstractNumId w:val="7"/>
  </w:num>
  <w:num w:numId="42">
    <w:abstractNumId w:val="10"/>
  </w:num>
  <w:num w:numId="43">
    <w:abstractNumId w:val="2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50006"/>
    <w:rsid w:val="00053BDE"/>
    <w:rsid w:val="00056603"/>
    <w:rsid w:val="000705D8"/>
    <w:rsid w:val="000D0C85"/>
    <w:rsid w:val="00114E2B"/>
    <w:rsid w:val="00130416"/>
    <w:rsid w:val="00134996"/>
    <w:rsid w:val="001D5992"/>
    <w:rsid w:val="001E002A"/>
    <w:rsid w:val="001F20BC"/>
    <w:rsid w:val="00210B2F"/>
    <w:rsid w:val="0021276E"/>
    <w:rsid w:val="00231DC2"/>
    <w:rsid w:val="0025613E"/>
    <w:rsid w:val="00282B96"/>
    <w:rsid w:val="002A2AFF"/>
    <w:rsid w:val="002A5A73"/>
    <w:rsid w:val="00307568"/>
    <w:rsid w:val="003835C6"/>
    <w:rsid w:val="003A29D0"/>
    <w:rsid w:val="003A3118"/>
    <w:rsid w:val="003C3AE4"/>
    <w:rsid w:val="003C3ECC"/>
    <w:rsid w:val="00454E8F"/>
    <w:rsid w:val="004F1073"/>
    <w:rsid w:val="00547325"/>
    <w:rsid w:val="00581226"/>
    <w:rsid w:val="00586744"/>
    <w:rsid w:val="005A6ACD"/>
    <w:rsid w:val="005E4B6B"/>
    <w:rsid w:val="005F114E"/>
    <w:rsid w:val="0068330F"/>
    <w:rsid w:val="006A3B42"/>
    <w:rsid w:val="006E7E58"/>
    <w:rsid w:val="006F488E"/>
    <w:rsid w:val="007024E9"/>
    <w:rsid w:val="00711B34"/>
    <w:rsid w:val="00755F54"/>
    <w:rsid w:val="00757DBB"/>
    <w:rsid w:val="00826DF8"/>
    <w:rsid w:val="008274DE"/>
    <w:rsid w:val="00887C4D"/>
    <w:rsid w:val="008A42BB"/>
    <w:rsid w:val="008B33BC"/>
    <w:rsid w:val="008E2CCE"/>
    <w:rsid w:val="0095552F"/>
    <w:rsid w:val="00967636"/>
    <w:rsid w:val="009A2AAF"/>
    <w:rsid w:val="009B0D1C"/>
    <w:rsid w:val="009D4243"/>
    <w:rsid w:val="00A230CB"/>
    <w:rsid w:val="00A42573"/>
    <w:rsid w:val="00A7749C"/>
    <w:rsid w:val="00A857BE"/>
    <w:rsid w:val="00AC0D86"/>
    <w:rsid w:val="00AD4E3E"/>
    <w:rsid w:val="00AD5B51"/>
    <w:rsid w:val="00AE57CE"/>
    <w:rsid w:val="00B01125"/>
    <w:rsid w:val="00B34E3D"/>
    <w:rsid w:val="00BB4B98"/>
    <w:rsid w:val="00BF3921"/>
    <w:rsid w:val="00C10FDC"/>
    <w:rsid w:val="00C21BA0"/>
    <w:rsid w:val="00C322A2"/>
    <w:rsid w:val="00C35878"/>
    <w:rsid w:val="00C86DE5"/>
    <w:rsid w:val="00CB6624"/>
    <w:rsid w:val="00CB6ABA"/>
    <w:rsid w:val="00CB73F4"/>
    <w:rsid w:val="00D217B4"/>
    <w:rsid w:val="00D42DC6"/>
    <w:rsid w:val="00D933AC"/>
    <w:rsid w:val="00DD29D1"/>
    <w:rsid w:val="00E057D6"/>
    <w:rsid w:val="00E3464A"/>
    <w:rsid w:val="00E70A14"/>
    <w:rsid w:val="00E76D17"/>
    <w:rsid w:val="00E95FDD"/>
    <w:rsid w:val="00EB2D08"/>
    <w:rsid w:val="00ED6554"/>
    <w:rsid w:val="00F209EC"/>
    <w:rsid w:val="00F365C7"/>
    <w:rsid w:val="00F41592"/>
    <w:rsid w:val="00F62B1B"/>
    <w:rsid w:val="00F914BB"/>
    <w:rsid w:val="00F94EE8"/>
    <w:rsid w:val="00F97929"/>
    <w:rsid w:val="00FF1CBE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List Paragraph"/>
    <w:basedOn w:val="a"/>
    <w:uiPriority w:val="34"/>
    <w:qFormat/>
    <w:rsid w:val="00C10FDC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130416"/>
  </w:style>
  <w:style w:type="paragraph" w:styleId="ac">
    <w:name w:val="Balloon Text"/>
    <w:basedOn w:val="a"/>
    <w:link w:val="ad"/>
    <w:rsid w:val="00757D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57DBB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757DBB"/>
    <w:pPr>
      <w:widowControl w:val="0"/>
      <w:spacing w:before="1"/>
      <w:ind w:left="102"/>
      <w:outlineLvl w:val="1"/>
    </w:pPr>
    <w:rPr>
      <w:b/>
      <w:bCs/>
      <w:sz w:val="24"/>
      <w:szCs w:val="24"/>
      <w:lang w:val="en-US" w:eastAsia="en-US"/>
    </w:rPr>
  </w:style>
  <w:style w:type="paragraph" w:customStyle="1" w:styleId="western">
    <w:name w:val="western"/>
    <w:basedOn w:val="a"/>
    <w:rsid w:val="0013499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ru/book/ISBN97859704327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2D17-38BE-4D25-A001-7068F75F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5164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2020-04-16T11:22:00Z</dcterms:created>
  <dcterms:modified xsi:type="dcterms:W3CDTF">2020-04-16T11:22:00Z</dcterms:modified>
</cp:coreProperties>
</file>