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2A" w:rsidRPr="00C520B1" w:rsidRDefault="00831D2A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831D2A" w:rsidRPr="00C520B1" w:rsidRDefault="00831D2A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831D2A" w:rsidRPr="00C520B1" w:rsidRDefault="00831D2A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831D2A" w:rsidRDefault="00831D2A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831D2A" w:rsidRDefault="00831D2A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831D2A" w:rsidRDefault="00831D2A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831D2A" w:rsidRPr="00C520B1" w:rsidRDefault="00831D2A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831D2A" w:rsidRDefault="00831D2A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831D2A" w:rsidRDefault="00831D2A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831D2A" w:rsidRDefault="00831D2A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Default="00831D2A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1D2A" w:rsidRPr="003D42DA" w:rsidRDefault="00831D2A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42DA">
        <w:rPr>
          <w:rFonts w:ascii="Times New Roman" w:hAnsi="Times New Roman"/>
          <w:caps/>
          <w:sz w:val="28"/>
          <w:szCs w:val="28"/>
          <w:lang w:eastAsia="ru-RU"/>
        </w:rPr>
        <w:t>ДОПОЛНИТЕЛЬНАЯ ПРОФЕССИОНАЛЬНАЯ</w:t>
      </w:r>
    </w:p>
    <w:p w:rsidR="00831D2A" w:rsidRPr="003D42DA" w:rsidRDefault="00831D2A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42DA">
        <w:rPr>
          <w:rFonts w:ascii="Times New Roman" w:hAnsi="Times New Roman"/>
          <w:caps/>
          <w:sz w:val="28"/>
          <w:szCs w:val="28"/>
          <w:lang w:eastAsia="ru-RU"/>
        </w:rPr>
        <w:t xml:space="preserve">ПРОГРАММА ПОВЫШЕНИЯ КВАЛИФИКАЦИИ </w:t>
      </w:r>
    </w:p>
    <w:p w:rsidR="00831D2A" w:rsidRPr="003D42DA" w:rsidRDefault="00831D2A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42DA">
        <w:rPr>
          <w:rFonts w:ascii="Times New Roman" w:hAnsi="Times New Roman"/>
          <w:caps/>
          <w:sz w:val="28"/>
          <w:szCs w:val="28"/>
        </w:rPr>
        <w:t>выпускников факультетов высшего сестринского образования медицинских вузов</w:t>
      </w:r>
    </w:p>
    <w:p w:rsidR="00831D2A" w:rsidRPr="00916C4B" w:rsidRDefault="00831D2A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916C4B">
        <w:rPr>
          <w:rFonts w:ascii="Times New Roman" w:hAnsi="Times New Roman"/>
          <w:caps/>
          <w:sz w:val="28"/>
          <w:szCs w:val="28"/>
          <w:lang w:eastAsia="ru-RU"/>
        </w:rPr>
        <w:t xml:space="preserve"> «</w:t>
      </w:r>
      <w:r w:rsidRPr="00916C4B">
        <w:rPr>
          <w:rFonts w:ascii="Times New Roman" w:hAnsi="Times New Roman"/>
          <w:b/>
          <w:caps/>
          <w:sz w:val="28"/>
          <w:szCs w:val="28"/>
        </w:rPr>
        <w:t>Теория и практика управления сестринской деятельностью</w:t>
      </w:r>
      <w:r w:rsidRPr="00916C4B">
        <w:rPr>
          <w:rFonts w:ascii="Times New Roman" w:hAnsi="Times New Roman"/>
          <w:caps/>
          <w:sz w:val="28"/>
          <w:szCs w:val="28"/>
          <w:lang w:eastAsia="ru-RU"/>
        </w:rPr>
        <w:t>»</w:t>
      </w:r>
    </w:p>
    <w:p w:rsidR="00831D2A" w:rsidRPr="003D42DA" w:rsidRDefault="00831D2A" w:rsidP="00834657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3D42DA">
        <w:rPr>
          <w:rFonts w:ascii="Times New Roman" w:hAnsi="Times New Roman"/>
          <w:caps/>
          <w:sz w:val="28"/>
          <w:szCs w:val="28"/>
        </w:rPr>
        <w:t>ПО СПЕЦИАЛЬНОСТИ «Управление сестринской деятельностью»</w:t>
      </w:r>
    </w:p>
    <w:p w:rsidR="00831D2A" w:rsidRPr="003D42DA" w:rsidRDefault="00831D2A" w:rsidP="00834657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3D42DA">
        <w:rPr>
          <w:rFonts w:ascii="Times New Roman" w:hAnsi="Times New Roman"/>
          <w:caps/>
          <w:sz w:val="28"/>
          <w:szCs w:val="28"/>
        </w:rPr>
        <w:t>(СРОК ОСВОЕНИЯ 36 АКАДЕМИЧЕСКИХ ЧАСОВ)</w:t>
      </w:r>
    </w:p>
    <w:p w:rsidR="00831D2A" w:rsidRDefault="00831D2A">
      <w:pPr>
        <w:rPr>
          <w:rFonts w:ascii="Times New Roman" w:hAnsi="Times New Roman"/>
        </w:rPr>
      </w:pPr>
    </w:p>
    <w:p w:rsidR="00831D2A" w:rsidRDefault="00831D2A">
      <w:pPr>
        <w:rPr>
          <w:rFonts w:ascii="Times New Roman" w:hAnsi="Times New Roman"/>
        </w:rPr>
      </w:pPr>
    </w:p>
    <w:p w:rsidR="00831D2A" w:rsidRDefault="00831D2A">
      <w:pPr>
        <w:rPr>
          <w:rFonts w:ascii="Times New Roman" w:hAnsi="Times New Roman"/>
        </w:rPr>
      </w:pPr>
    </w:p>
    <w:p w:rsidR="00831D2A" w:rsidRDefault="00831D2A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3D465F">
        <w:rPr>
          <w:rFonts w:ascii="Times New Roman" w:hAnsi="Times New Roman"/>
          <w:b/>
        </w:rPr>
        <w:t xml:space="preserve"> УФА 2016</w:t>
      </w:r>
    </w:p>
    <w:p w:rsidR="00831D2A" w:rsidRDefault="00831D2A">
      <w:pPr>
        <w:rPr>
          <w:rFonts w:ascii="Times New Roman" w:hAnsi="Times New Roman"/>
          <w:b/>
        </w:rPr>
      </w:pPr>
    </w:p>
    <w:p w:rsidR="00831D2A" w:rsidRPr="003D465F" w:rsidRDefault="00831D2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31D2A" w:rsidRPr="00936114" w:rsidRDefault="00831D2A" w:rsidP="00834657">
      <w:pPr>
        <w:jc w:val="center"/>
        <w:rPr>
          <w:rFonts w:ascii="Times New Roman" w:hAnsi="Times New Roman"/>
          <w:b/>
        </w:rPr>
      </w:pPr>
      <w:r w:rsidRPr="00936114">
        <w:rPr>
          <w:rFonts w:ascii="Times New Roman" w:hAnsi="Times New Roman"/>
          <w:b/>
        </w:rPr>
        <w:t>УЧЕБНЫЙ ПЛАН</w:t>
      </w:r>
    </w:p>
    <w:p w:rsidR="00831D2A" w:rsidRPr="00DB6C23" w:rsidRDefault="00831D2A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6C23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</w:t>
      </w:r>
      <w:proofErr w:type="gramStart"/>
      <w:r w:rsidRPr="00DB6C23">
        <w:rPr>
          <w:rFonts w:ascii="Times New Roman" w:hAnsi="Times New Roman"/>
          <w:b/>
          <w:sz w:val="24"/>
          <w:szCs w:val="24"/>
        </w:rPr>
        <w:t>повышения квалификации выпускников факультетов высшего сестринского образования медицинских</w:t>
      </w:r>
      <w:proofErr w:type="gramEnd"/>
      <w:r w:rsidRPr="00DB6C23">
        <w:rPr>
          <w:rFonts w:ascii="Times New Roman" w:hAnsi="Times New Roman"/>
          <w:b/>
          <w:sz w:val="24"/>
          <w:szCs w:val="24"/>
        </w:rPr>
        <w:t xml:space="preserve"> вузов </w:t>
      </w:r>
      <w:r w:rsidRPr="00916C4B">
        <w:rPr>
          <w:rFonts w:ascii="Times New Roman" w:hAnsi="Times New Roman"/>
          <w:b/>
          <w:sz w:val="24"/>
          <w:szCs w:val="24"/>
        </w:rPr>
        <w:t>«Теория и практика управления сестринской деятельностью» по специальности</w:t>
      </w:r>
      <w:r w:rsidRPr="00DB6C23">
        <w:rPr>
          <w:rFonts w:ascii="Times New Roman" w:hAnsi="Times New Roman"/>
          <w:b/>
          <w:sz w:val="24"/>
          <w:szCs w:val="24"/>
        </w:rPr>
        <w:t xml:space="preserve"> «Управление сестринской деятельностью»</w:t>
      </w:r>
    </w:p>
    <w:p w:rsidR="00831D2A" w:rsidRDefault="00831D2A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31D2A" w:rsidRPr="00803EDB" w:rsidRDefault="00831D2A" w:rsidP="00DB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CF1648">
        <w:rPr>
          <w:rFonts w:ascii="Times New Roman" w:hAnsi="Times New Roman"/>
          <w:sz w:val="24"/>
          <w:szCs w:val="24"/>
        </w:rPr>
        <w:t>совершенствовани</w:t>
      </w:r>
      <w:r>
        <w:rPr>
          <w:rFonts w:ascii="Times New Roman" w:hAnsi="Times New Roman"/>
          <w:sz w:val="24"/>
          <w:szCs w:val="24"/>
        </w:rPr>
        <w:t>е</w:t>
      </w:r>
      <w:r w:rsidRPr="00CF1648">
        <w:rPr>
          <w:rFonts w:ascii="Times New Roman" w:hAnsi="Times New Roman"/>
          <w:sz w:val="24"/>
          <w:szCs w:val="24"/>
        </w:rPr>
        <w:t xml:space="preserve"> и получени</w:t>
      </w:r>
      <w:r>
        <w:rPr>
          <w:rFonts w:ascii="Times New Roman" w:hAnsi="Times New Roman"/>
          <w:sz w:val="24"/>
          <w:szCs w:val="24"/>
        </w:rPr>
        <w:t>е</w:t>
      </w:r>
      <w:r w:rsidRPr="00CF1648">
        <w:rPr>
          <w:rFonts w:ascii="Times New Roman" w:hAnsi="Times New Roman"/>
          <w:sz w:val="24"/>
          <w:szCs w:val="24"/>
        </w:rPr>
        <w:t xml:space="preserve"> новых компетенций, необходимых для профессиональной деятельности и повышения профессионального уровня в рамках имеющейся квалификации по вопросам </w:t>
      </w:r>
      <w:r w:rsidRPr="00803EDB">
        <w:rPr>
          <w:rFonts w:ascii="Times New Roman" w:hAnsi="Times New Roman"/>
          <w:sz w:val="24"/>
          <w:szCs w:val="24"/>
        </w:rPr>
        <w:t>управления сестринским персоналом в медицинских организациях.</w:t>
      </w:r>
    </w:p>
    <w:p w:rsidR="00831D2A" w:rsidRPr="00E077FF" w:rsidRDefault="00831D2A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31D2A" w:rsidRPr="00DB6C23" w:rsidRDefault="00831D2A" w:rsidP="00E077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6C23">
        <w:rPr>
          <w:rFonts w:ascii="Times New Roman" w:hAnsi="Times New Roman"/>
          <w:b/>
          <w:sz w:val="24"/>
          <w:szCs w:val="24"/>
        </w:rPr>
        <w:t>Категория обучающихся:</w:t>
      </w:r>
      <w:r w:rsidRPr="00DB6C23">
        <w:rPr>
          <w:rFonts w:ascii="Times New Roman" w:hAnsi="Times New Roman"/>
          <w:sz w:val="24"/>
          <w:szCs w:val="24"/>
        </w:rPr>
        <w:t xml:space="preserve"> выпускники факультетов высшего сестринского образования медицинских вузов по специальности «Управление сестринской деятельностью»</w:t>
      </w:r>
    </w:p>
    <w:p w:rsidR="00831D2A" w:rsidRDefault="00831D2A" w:rsidP="00DB6C2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831D2A" w:rsidRPr="00E077FF" w:rsidRDefault="00831D2A" w:rsidP="00E0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D2A" w:rsidRPr="001168E0" w:rsidRDefault="00831D2A" w:rsidP="002748CE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879FB">
        <w:rPr>
          <w:rFonts w:ascii="Times New Roman" w:hAnsi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/>
          <w:sz w:val="24"/>
          <w:szCs w:val="24"/>
        </w:rPr>
        <w:t>зач.ед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1D2A" w:rsidRDefault="00831D2A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:6 часов в день.</w:t>
      </w:r>
    </w:p>
    <w:p w:rsidR="00831D2A" w:rsidRDefault="00831D2A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831D2A" w:rsidRPr="00916C4B" w:rsidRDefault="00831D2A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831D2A" w:rsidRPr="00916C4B" w:rsidTr="00F54A56">
        <w:trPr>
          <w:trHeight w:val="360"/>
        </w:trPr>
        <w:tc>
          <w:tcPr>
            <w:tcW w:w="732" w:type="dxa"/>
            <w:vMerge w:val="restart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831D2A" w:rsidRPr="00916C4B" w:rsidRDefault="00831D2A" w:rsidP="00F54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831D2A" w:rsidRPr="00916C4B" w:rsidTr="00F54A56">
        <w:trPr>
          <w:trHeight w:val="405"/>
        </w:trPr>
        <w:tc>
          <w:tcPr>
            <w:tcW w:w="732" w:type="dxa"/>
            <w:vMerge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831D2A" w:rsidRPr="00916C4B" w:rsidRDefault="00831D2A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831D2A" w:rsidRPr="00916C4B" w:rsidRDefault="00831D2A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831D2A" w:rsidRPr="00916C4B" w:rsidRDefault="00831D2A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Очное обучение</w:t>
            </w:r>
          </w:p>
          <w:p w:rsidR="00831D2A" w:rsidRPr="00916C4B" w:rsidRDefault="00831D2A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831D2A" w:rsidRPr="00916C4B" w:rsidTr="00F54A56">
        <w:trPr>
          <w:trHeight w:val="315"/>
        </w:trPr>
        <w:tc>
          <w:tcPr>
            <w:tcW w:w="732" w:type="dxa"/>
            <w:vMerge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831D2A" w:rsidRPr="00916C4B" w:rsidRDefault="00831D2A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831D2A" w:rsidRPr="00916C4B" w:rsidRDefault="00831D2A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831D2A" w:rsidRPr="00916C4B" w:rsidRDefault="00831D2A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831D2A" w:rsidRPr="00916C4B" w:rsidRDefault="00831D2A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831D2A" w:rsidRPr="00916C4B" w:rsidRDefault="00831D2A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831D2A" w:rsidRPr="00916C4B" w:rsidRDefault="00831D2A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1D2A" w:rsidRPr="00916C4B" w:rsidTr="00F54A56">
        <w:tc>
          <w:tcPr>
            <w:tcW w:w="9750" w:type="dxa"/>
            <w:gridSpan w:val="11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C4B">
              <w:rPr>
                <w:rFonts w:ascii="Times New Roman" w:hAnsi="Times New Roman"/>
                <w:b/>
                <w:sz w:val="24"/>
                <w:szCs w:val="24"/>
              </w:rPr>
              <w:t>Рабочая программа учебного модуля «Теория и практика управления сестринской деятельностью»</w:t>
            </w:r>
          </w:p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D2A" w:rsidRPr="00916C4B" w:rsidTr="00F54A56">
        <w:tc>
          <w:tcPr>
            <w:tcW w:w="732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831D2A" w:rsidRPr="00916C4B" w:rsidRDefault="00831D2A" w:rsidP="00265071">
            <w:pPr>
              <w:jc w:val="both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Введение в управление сестринской деятельностью</w:t>
            </w:r>
          </w:p>
        </w:tc>
        <w:tc>
          <w:tcPr>
            <w:tcW w:w="720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831D2A" w:rsidRPr="00916C4B" w:rsidRDefault="00831D2A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831D2A" w:rsidRPr="00916C4B" w:rsidTr="00F54A56">
        <w:tc>
          <w:tcPr>
            <w:tcW w:w="732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831D2A" w:rsidRPr="00916C4B" w:rsidRDefault="00831D2A" w:rsidP="00265071">
            <w:pPr>
              <w:jc w:val="both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Психология управления в работе специалиста по управлению сестринской деятельностью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831D2A" w:rsidRPr="00916C4B" w:rsidTr="00F54A56">
        <w:tc>
          <w:tcPr>
            <w:tcW w:w="732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Защита ВАР</w:t>
            </w:r>
          </w:p>
        </w:tc>
      </w:tr>
      <w:tr w:rsidR="00831D2A" w:rsidRPr="00916C4B" w:rsidTr="00F54A56">
        <w:tc>
          <w:tcPr>
            <w:tcW w:w="732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831D2A" w:rsidRPr="00916C4B" w:rsidRDefault="00831D2A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 xml:space="preserve">Экзамен </w:t>
            </w:r>
          </w:p>
        </w:tc>
      </w:tr>
      <w:tr w:rsidR="00831D2A" w:rsidRPr="00916C4B" w:rsidTr="00F54A56">
        <w:tc>
          <w:tcPr>
            <w:tcW w:w="732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831D2A" w:rsidRPr="00916C4B" w:rsidRDefault="00831D2A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D2A" w:rsidRPr="00916C4B" w:rsidRDefault="00831D2A" w:rsidP="00F54A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1D2A" w:rsidRPr="00916C4B" w:rsidRDefault="00831D2A" w:rsidP="00F54A5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 – 18 часов</w:t>
      </w:r>
    </w:p>
    <w:p w:rsidR="00831D2A" w:rsidRPr="00CD3931" w:rsidRDefault="00831D2A" w:rsidP="00B757D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6C4B">
        <w:rPr>
          <w:rFonts w:ascii="Times New Roman" w:hAnsi="Times New Roman"/>
          <w:b/>
          <w:sz w:val="24"/>
          <w:szCs w:val="24"/>
        </w:rPr>
        <w:t xml:space="preserve">Характеристика новых профессиональных </w:t>
      </w:r>
      <w:proofErr w:type="gramStart"/>
      <w:r w:rsidRPr="00916C4B">
        <w:rPr>
          <w:rFonts w:ascii="Times New Roman" w:hAnsi="Times New Roman"/>
          <w:b/>
          <w:sz w:val="24"/>
          <w:szCs w:val="24"/>
        </w:rPr>
        <w:t xml:space="preserve">компетенций </w:t>
      </w:r>
      <w:r w:rsidRPr="00916C4B">
        <w:rPr>
          <w:rFonts w:ascii="Times New Roman" w:hAnsi="Times New Roman"/>
          <w:sz w:val="24"/>
          <w:szCs w:val="24"/>
        </w:rPr>
        <w:t>выпускника факультетов высшего сестринского образования медицинских вузов</w:t>
      </w:r>
      <w:proofErr w:type="gramEnd"/>
      <w:r w:rsidRPr="00916C4B">
        <w:rPr>
          <w:rFonts w:ascii="Times New Roman" w:hAnsi="Times New Roman"/>
          <w:sz w:val="24"/>
          <w:szCs w:val="24"/>
        </w:rPr>
        <w:t xml:space="preserve"> по специальности «Управление сестринской деятельностью»</w:t>
      </w:r>
      <w:r w:rsidRPr="00916C4B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</w:t>
      </w:r>
      <w:r w:rsidRPr="00CD3931">
        <w:rPr>
          <w:rFonts w:ascii="Times New Roman" w:hAnsi="Times New Roman"/>
          <w:b/>
          <w:sz w:val="24"/>
          <w:szCs w:val="24"/>
        </w:rPr>
        <w:lastRenderedPageBreak/>
        <w:t>профессиональной программы повышения квалификации «Теория и практика управления сестринской деятельностью»:</w:t>
      </w:r>
    </w:p>
    <w:p w:rsidR="00831D2A" w:rsidRPr="00916C4B" w:rsidRDefault="00831D2A" w:rsidP="00834657">
      <w:pPr>
        <w:spacing w:after="0" w:line="240" w:lineRule="auto"/>
        <w:ind w:firstLine="709"/>
        <w:jc w:val="both"/>
        <w:rPr>
          <w:rFonts w:ascii="Times New Roman" w:hAnsi="Times New Roman"/>
          <w:color w:val="FF00FF"/>
          <w:sz w:val="24"/>
          <w:szCs w:val="24"/>
        </w:rPr>
      </w:pPr>
    </w:p>
    <w:p w:rsidR="00831D2A" w:rsidRPr="00CD3931" w:rsidRDefault="00831D2A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Fonts w:ascii="Times New Roman" w:hAnsi="Times New Roman"/>
          <w:sz w:val="24"/>
          <w:szCs w:val="24"/>
        </w:rPr>
        <w:t>Компетенции:</w:t>
      </w:r>
    </w:p>
    <w:p w:rsidR="00831D2A" w:rsidRPr="00CD3931" w:rsidRDefault="00831D2A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 в области управления сестринским персоналом,</w:t>
      </w:r>
    </w:p>
    <w:p w:rsidR="00831D2A" w:rsidRPr="00CD3931" w:rsidRDefault="00831D2A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Style w:val="blk"/>
          <w:rFonts w:ascii="Times New Roman" w:hAnsi="Times New Roman"/>
          <w:sz w:val="24"/>
          <w:szCs w:val="24"/>
        </w:rPr>
        <w:t xml:space="preserve">готовность к разработке и внедрению </w:t>
      </w:r>
      <w:r w:rsidRPr="00CD3931">
        <w:rPr>
          <w:rFonts w:ascii="Times New Roman" w:hAnsi="Times New Roman"/>
          <w:bCs/>
          <w:sz w:val="24"/>
          <w:szCs w:val="24"/>
        </w:rPr>
        <w:t xml:space="preserve">управленческих решений по повышению эффективности деятельности сестринской службы </w:t>
      </w:r>
      <w:r w:rsidRPr="00CD3931">
        <w:rPr>
          <w:rStyle w:val="blk"/>
          <w:rFonts w:ascii="Times New Roman" w:hAnsi="Times New Roman"/>
          <w:sz w:val="24"/>
          <w:szCs w:val="24"/>
        </w:rPr>
        <w:t>в медицинских организациях и их структурных подразделениях (ПК-1);</w:t>
      </w:r>
    </w:p>
    <w:p w:rsidR="00831D2A" w:rsidRPr="00CD3931" w:rsidRDefault="00831D2A" w:rsidP="00402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Style w:val="blk"/>
          <w:rFonts w:ascii="Times New Roman" w:hAnsi="Times New Roman"/>
          <w:sz w:val="24"/>
          <w:szCs w:val="24"/>
        </w:rPr>
        <w:t>готовность к о</w:t>
      </w:r>
      <w:r w:rsidRPr="00CD3931">
        <w:rPr>
          <w:rFonts w:ascii="Times New Roman" w:hAnsi="Times New Roman"/>
          <w:bCs/>
          <w:sz w:val="24"/>
          <w:szCs w:val="24"/>
        </w:rPr>
        <w:t>существлению социально - психологического регулирования в трудовом коллективе, созданию деловой, творческой обстановки и поддержки инициативы сотрудников</w:t>
      </w:r>
      <w:r w:rsidRPr="00CD3931">
        <w:rPr>
          <w:rStyle w:val="blk"/>
          <w:rFonts w:ascii="Times New Roman" w:hAnsi="Times New Roman"/>
          <w:sz w:val="24"/>
          <w:szCs w:val="24"/>
        </w:rPr>
        <w:t xml:space="preserve"> (ПК-2);</w:t>
      </w:r>
    </w:p>
    <w:p w:rsidR="00831D2A" w:rsidRPr="00CD3931" w:rsidRDefault="00831D2A" w:rsidP="002748CE">
      <w:pPr>
        <w:jc w:val="both"/>
        <w:rPr>
          <w:rFonts w:ascii="Times New Roman" w:hAnsi="Times New Roman"/>
          <w:b/>
          <w:sz w:val="24"/>
          <w:szCs w:val="24"/>
        </w:rPr>
      </w:pPr>
    </w:p>
    <w:p w:rsidR="00831D2A" w:rsidRDefault="00831D2A" w:rsidP="0027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831D2A" w:rsidRPr="001F3501" w:rsidTr="00F54A56">
        <w:tc>
          <w:tcPr>
            <w:tcW w:w="2340" w:type="dxa"/>
          </w:tcPr>
          <w:p w:rsidR="00831D2A" w:rsidRPr="001F3501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831D2A" w:rsidRPr="001F3501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831D2A" w:rsidRPr="001F3501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831D2A" w:rsidRPr="001F3501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831D2A" w:rsidRPr="001F3501" w:rsidRDefault="00831D2A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831D2A" w:rsidRPr="001F3501" w:rsidTr="00F54A56">
        <w:trPr>
          <w:trHeight w:val="2981"/>
        </w:trPr>
        <w:tc>
          <w:tcPr>
            <w:tcW w:w="2340" w:type="dxa"/>
          </w:tcPr>
          <w:p w:rsidR="00831D2A" w:rsidRPr="00431623" w:rsidRDefault="00431623" w:rsidP="001F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623">
              <w:rPr>
                <w:rFonts w:ascii="Times New Roman" w:hAnsi="Times New Roman"/>
                <w:sz w:val="24"/>
                <w:szCs w:val="24"/>
              </w:rPr>
              <w:t>готовность к разработке и внедрению управленческих решений по повышению эффективности деятельности сестринской службы в медицинских организациях и их структурных подразделениях (ПК-1)</w:t>
            </w:r>
          </w:p>
        </w:tc>
        <w:tc>
          <w:tcPr>
            <w:tcW w:w="2336" w:type="dxa"/>
          </w:tcPr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специальной управленческой терминологией и лексикой;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 xml:space="preserve">- навыками руководства сестринским персоналом и разработкой </w:t>
            </w:r>
            <w:proofErr w:type="gramStart"/>
            <w:r w:rsidRPr="00201F41">
              <w:rPr>
                <w:rFonts w:ascii="Times New Roman" w:hAnsi="Times New Roman"/>
                <w:sz w:val="20"/>
                <w:szCs w:val="20"/>
              </w:rPr>
              <w:t>управленческих</w:t>
            </w:r>
            <w:proofErr w:type="gramEnd"/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решений;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навыками практического применения методов управления материальными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ресур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сами с целью их рационального использования;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навыками эффективного использования рабочего времени учреждения здраво-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охранения;</w:t>
            </w:r>
          </w:p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навыками самостоятельного овладения новыми знаниями в области управления</w:t>
            </w:r>
          </w:p>
          <w:p w:rsidR="00831D2A" w:rsidRPr="00335C18" w:rsidRDefault="00201F41" w:rsidP="00201F41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сестринской деятельностью с использованием современных образовательных технологий</w:t>
            </w:r>
          </w:p>
        </w:tc>
        <w:tc>
          <w:tcPr>
            <w:tcW w:w="2371" w:type="dxa"/>
          </w:tcPr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проводить анализ работы организации в системе оказания медицинских и сестринских услуг с целью повышения эффективности с учетом имеющихся ресурсов и обеспечения их выполнения;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организовать квалифицированный уход с использованием </w:t>
            </w:r>
            <w:proofErr w:type="gramStart"/>
            <w:r w:rsidRPr="00201F41">
              <w:rPr>
                <w:rFonts w:ascii="Times New Roman" w:hAnsi="Times New Roman"/>
                <w:sz w:val="20"/>
                <w:szCs w:val="20"/>
              </w:rPr>
              <w:t>инновационных</w:t>
            </w:r>
            <w:proofErr w:type="gram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мето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дологий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сестринской деятельности;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прогнозировать инновационное развитие социально-экономических, организационных процессов в объекте управления, составлять программы нововведений и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разраба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тывать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план мероприятий по их реализации;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оценивать уровень профессиональной готовности кадров в области </w:t>
            </w:r>
            <w:proofErr w:type="gramStart"/>
            <w:r w:rsidRPr="00201F41">
              <w:rPr>
                <w:rFonts w:ascii="Times New Roman" w:hAnsi="Times New Roman"/>
                <w:sz w:val="20"/>
                <w:szCs w:val="20"/>
              </w:rPr>
              <w:t>сестринского</w:t>
            </w:r>
            <w:proofErr w:type="gramEnd"/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дела;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систематизировать и обобщать информацию по вопросам менеджмента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организа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lastRenderedPageBreak/>
              <w:t>ции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контролировать реализацию управленческих решений и анализировать их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эффек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тивность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самостоятельно принимать правомерные решения в </w:t>
            </w:r>
            <w:proofErr w:type="gramStart"/>
            <w:r w:rsidRPr="00201F41">
              <w:rPr>
                <w:rFonts w:ascii="Times New Roman" w:hAnsi="Times New Roman"/>
                <w:sz w:val="20"/>
                <w:szCs w:val="20"/>
              </w:rPr>
              <w:t>конкретной</w:t>
            </w:r>
            <w:proofErr w:type="gramEnd"/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ситуации, возникшей при осуществлении профессиональной деятельности;</w:t>
            </w:r>
          </w:p>
          <w:p w:rsidR="00831D2A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надлежащим образом оформлять медицинские документы, вести первичную медицинскую документацию, подготавливать документы, необходимые для реализации права на занятие медицинской деятельностью;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использовать законы и иные нормативные правовые акты Российской Федерации</w:t>
            </w:r>
          </w:p>
          <w:p w:rsid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в сфере организации и финансирования здравоохранения для принятия легитимных решений;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применять принципы организации труда в здравоохранении, планово-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 xml:space="preserve">экономической и финансовой деятельности медицинских учреждений </w:t>
            </w:r>
            <w:proofErr w:type="gramStart"/>
            <w:r w:rsidRPr="00201F41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эффективной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работы организации;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рассчитывать показатели, характеризующие состояние здоровья населения и деятельность лечебно-профилактического учреждения;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оформлять и контролировать исполнение хозяйственных и </w:t>
            </w:r>
            <w:r w:rsidRPr="00201F41">
              <w:rPr>
                <w:rFonts w:ascii="Times New Roman" w:hAnsi="Times New Roman"/>
                <w:sz w:val="20"/>
                <w:szCs w:val="20"/>
              </w:rPr>
              <w:lastRenderedPageBreak/>
              <w:t>трудовых договоров;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использовать показатели «Программы государственных гарантий оказания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насе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лению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медицинской помощи» при организации деятельности в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. сестринской деятель-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медицинских учреждений;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рассчитывать показатели экономической деятельности медицинских организаций;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>контролировать расходование финансовых средств и использовать стимулирую-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щие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надбавки при оплате труда медицинского персонала;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16)</w:t>
            </w:r>
            <w:r w:rsidRPr="00201F41">
              <w:rPr>
                <w:rFonts w:ascii="Times New Roman" w:hAnsi="Times New Roman"/>
                <w:sz w:val="20"/>
                <w:szCs w:val="20"/>
              </w:rPr>
              <w:t xml:space="preserve">ориентироваться на рынке медицинских услуг и медицинских товаров,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осуществ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P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лять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анализ рыночных параметров, оценивать конкурентоспособность </w:t>
            </w:r>
            <w:proofErr w:type="gramStart"/>
            <w:r w:rsidRPr="00201F41">
              <w:rPr>
                <w:rFonts w:ascii="Times New Roman" w:hAnsi="Times New Roman"/>
                <w:sz w:val="20"/>
                <w:szCs w:val="20"/>
              </w:rPr>
              <w:t>медицинской</w:t>
            </w:r>
            <w:proofErr w:type="gramEnd"/>
            <w:r w:rsidRPr="00201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орга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F41" w:rsidRDefault="00201F41" w:rsidP="00201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41">
              <w:rPr>
                <w:rFonts w:ascii="Times New Roman" w:hAnsi="Times New Roman"/>
                <w:sz w:val="20"/>
                <w:szCs w:val="20"/>
              </w:rPr>
              <w:t>низации</w:t>
            </w:r>
            <w:proofErr w:type="spellEnd"/>
            <w:r w:rsidRPr="00201F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3552" w:rsidRPr="00335C18" w:rsidRDefault="00C53552" w:rsidP="00201F4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17)</w:t>
            </w:r>
            <w:r>
              <w:t xml:space="preserve"> </w:t>
            </w:r>
            <w:r w:rsidRPr="00C53552">
              <w:rPr>
                <w:rFonts w:ascii="Times New Roman" w:hAnsi="Times New Roman"/>
                <w:sz w:val="20"/>
                <w:szCs w:val="20"/>
              </w:rPr>
              <w:t>осуществлять мероприятия по лицензированию ЛПУ</w:t>
            </w:r>
          </w:p>
        </w:tc>
        <w:tc>
          <w:tcPr>
            <w:tcW w:w="2461" w:type="dxa"/>
          </w:tcPr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lastRenderedPageBreak/>
              <w:t>1) основные понятия и определения в теории управления и практики в сестринской деятельности;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2)основные принципы руководства сестрински</w:t>
            </w:r>
            <w:r w:rsidR="006229B0">
              <w:rPr>
                <w:rFonts w:ascii="Times New Roman" w:hAnsi="Times New Roman"/>
                <w:sz w:val="20"/>
                <w:szCs w:val="20"/>
              </w:rPr>
              <w:t>м персоналом и разработки управ</w:t>
            </w:r>
            <w:r w:rsidRPr="00306FA5">
              <w:rPr>
                <w:rFonts w:ascii="Times New Roman" w:hAnsi="Times New Roman"/>
                <w:sz w:val="20"/>
                <w:szCs w:val="20"/>
              </w:rPr>
              <w:t>ленческих решений по повышению эффективности работы организации;</w:t>
            </w:r>
          </w:p>
          <w:p w:rsidR="001330BE" w:rsidRPr="00306FA5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3)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 xml:space="preserve"> анализ работы и оценки потенциальных возможностей развития сестринской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службы учреждения, определение потребностей в изменениях в организации, составление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программ нововведений и разработка плана по их реализации;</w:t>
            </w:r>
          </w:p>
          <w:p w:rsidR="001330BE" w:rsidRPr="00306FA5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4)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законы и иные нормативные правовые акты Ро</w:t>
            </w:r>
            <w:r w:rsidR="00306FA5">
              <w:rPr>
                <w:rFonts w:ascii="Times New Roman" w:hAnsi="Times New Roman"/>
                <w:sz w:val="20"/>
                <w:szCs w:val="20"/>
              </w:rPr>
              <w:t>ссийской Федерации в сфере орга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низации и финансирования здравоохранения, основы страховой медицины;</w:t>
            </w:r>
          </w:p>
          <w:p w:rsidR="001330BE" w:rsidRPr="00306FA5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5)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принципы организации труда в здравоохранении, планово-экономической и финансовой деятельности учреждения;</w:t>
            </w:r>
          </w:p>
          <w:p w:rsidR="001330BE" w:rsidRPr="00306FA5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lastRenderedPageBreak/>
              <w:t>6)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принципы финансирования медицинских учреждений, составления сметы, расходования финансовых средств, оплаты труда медицинских работников;</w:t>
            </w:r>
          </w:p>
          <w:p w:rsidR="001330BE" w:rsidRPr="00306FA5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7)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 xml:space="preserve">правовые основы предпринимательства в здравоохранении, принципы </w:t>
            </w:r>
            <w:proofErr w:type="spellStart"/>
            <w:r w:rsidR="001330BE" w:rsidRPr="00306FA5">
              <w:rPr>
                <w:rFonts w:ascii="Times New Roman" w:hAnsi="Times New Roman"/>
                <w:sz w:val="20"/>
                <w:szCs w:val="20"/>
              </w:rPr>
              <w:t>формиро</w:t>
            </w:r>
            <w:proofErr w:type="spellEnd"/>
            <w:r w:rsidR="001330BE" w:rsidRPr="00306F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6FA5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r w:rsidRPr="00306FA5">
              <w:rPr>
                <w:rFonts w:ascii="Times New Roman" w:hAnsi="Times New Roman"/>
                <w:sz w:val="20"/>
                <w:szCs w:val="20"/>
              </w:rPr>
              <w:t xml:space="preserve"> рыночных отношений, порядок заключения и исполнения хозяйственных и </w:t>
            </w:r>
            <w:proofErr w:type="spellStart"/>
            <w:r w:rsidRPr="00306FA5">
              <w:rPr>
                <w:rFonts w:ascii="Times New Roman" w:hAnsi="Times New Roman"/>
                <w:sz w:val="20"/>
                <w:szCs w:val="20"/>
              </w:rPr>
              <w:t>трудо</w:t>
            </w:r>
            <w:proofErr w:type="spellEnd"/>
            <w:r w:rsidRPr="00306F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6FA5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spellEnd"/>
            <w:r w:rsidRPr="00306FA5">
              <w:rPr>
                <w:rFonts w:ascii="Times New Roman" w:hAnsi="Times New Roman"/>
                <w:sz w:val="20"/>
                <w:szCs w:val="20"/>
              </w:rPr>
              <w:t xml:space="preserve"> договоров;</w:t>
            </w:r>
          </w:p>
          <w:p w:rsidR="001330BE" w:rsidRPr="00306FA5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8)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основы планирования и экономического анализа в здравоохранении;</w:t>
            </w:r>
          </w:p>
          <w:p w:rsidR="001330BE" w:rsidRPr="00306FA5" w:rsidRDefault="00306FA5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9</w:t>
            </w:r>
            <w:r w:rsidR="00D41C11" w:rsidRPr="00306FA5">
              <w:rPr>
                <w:rFonts w:ascii="Times New Roman" w:hAnsi="Times New Roman"/>
                <w:sz w:val="20"/>
                <w:szCs w:val="20"/>
              </w:rPr>
              <w:t>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 xml:space="preserve">сущность, основные принципы и методы стратегического маркетинга, его роль </w:t>
            </w:r>
            <w:proofErr w:type="gramStart"/>
            <w:r w:rsidR="001330BE" w:rsidRPr="00306FA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системе управления организацией;</w:t>
            </w:r>
          </w:p>
          <w:p w:rsidR="001330BE" w:rsidRPr="00306FA5" w:rsidRDefault="00306FA5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10</w:t>
            </w:r>
            <w:r w:rsidR="00D41C11" w:rsidRPr="00306FA5">
              <w:rPr>
                <w:rFonts w:ascii="Times New Roman" w:hAnsi="Times New Roman"/>
                <w:sz w:val="20"/>
                <w:szCs w:val="20"/>
              </w:rPr>
              <w:t>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методики анализа конкуренции на рынке, методы государственного регулирования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конкурентной среды;</w:t>
            </w:r>
          </w:p>
          <w:p w:rsidR="001330BE" w:rsidRPr="00306FA5" w:rsidRDefault="00306FA5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11</w:t>
            </w:r>
            <w:r w:rsidR="00D41C11" w:rsidRPr="00306FA5">
              <w:rPr>
                <w:rFonts w:ascii="Times New Roman" w:hAnsi="Times New Roman"/>
                <w:sz w:val="20"/>
                <w:szCs w:val="20"/>
              </w:rPr>
              <w:t>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критерии оценки и показатели, характеризующие состояние здоровья населения и</w:t>
            </w:r>
          </w:p>
          <w:p w:rsidR="001330BE" w:rsidRPr="00306FA5" w:rsidRDefault="001330BE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деятельность лечебно-профилактического учреждения;</w:t>
            </w:r>
          </w:p>
          <w:p w:rsidR="00831D2A" w:rsidRDefault="00306FA5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FA5">
              <w:rPr>
                <w:rFonts w:ascii="Times New Roman" w:hAnsi="Times New Roman"/>
                <w:sz w:val="20"/>
                <w:szCs w:val="20"/>
              </w:rPr>
              <w:t>12</w:t>
            </w:r>
            <w:r w:rsidR="00D41C11" w:rsidRPr="00306FA5">
              <w:rPr>
                <w:rFonts w:ascii="Times New Roman" w:hAnsi="Times New Roman"/>
                <w:sz w:val="20"/>
                <w:szCs w:val="20"/>
              </w:rPr>
              <w:t>)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организацию и обеспечение сестринского про</w:t>
            </w:r>
            <w:r>
              <w:rPr>
                <w:rFonts w:ascii="Times New Roman" w:hAnsi="Times New Roman"/>
                <w:sz w:val="20"/>
                <w:szCs w:val="20"/>
              </w:rPr>
              <w:t>цесса, ориентированного на инди</w:t>
            </w:r>
            <w:r w:rsidR="001330BE" w:rsidRPr="00306FA5">
              <w:rPr>
                <w:rFonts w:ascii="Times New Roman" w:hAnsi="Times New Roman"/>
                <w:sz w:val="20"/>
                <w:szCs w:val="20"/>
              </w:rPr>
              <w:t>видуальные потребности пациента.</w:t>
            </w:r>
          </w:p>
          <w:p w:rsidR="003A169D" w:rsidRDefault="003A169D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13)</w:t>
            </w:r>
            <w:r w:rsidRPr="003A169D">
              <w:rPr>
                <w:rFonts w:ascii="Times New Roman" w:hAnsi="Times New Roman"/>
                <w:sz w:val="20"/>
                <w:szCs w:val="20"/>
              </w:rPr>
              <w:t>принципы организации медицинской помощи в экстремальных и чрезвычайных ситуациях</w:t>
            </w:r>
          </w:p>
          <w:p w:rsidR="00C53552" w:rsidRPr="003A169D" w:rsidRDefault="00C53552" w:rsidP="00C53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14)</w:t>
            </w:r>
            <w:r>
              <w:t xml:space="preserve"> </w:t>
            </w:r>
            <w:r w:rsidRPr="00C53552">
              <w:rPr>
                <w:rFonts w:ascii="Times New Roman" w:hAnsi="Times New Roman"/>
                <w:sz w:val="20"/>
                <w:szCs w:val="20"/>
              </w:rPr>
              <w:t xml:space="preserve">порядок лицензирования и сертификации юридических и физических лиц, занимающихся медицинской деятельностью, </w:t>
            </w:r>
            <w:r w:rsidRPr="00C535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документальное </w:t>
            </w:r>
            <w:proofErr w:type="spellStart"/>
            <w:r w:rsidRPr="00C53552">
              <w:rPr>
                <w:rFonts w:ascii="Times New Roman" w:hAnsi="Times New Roman"/>
                <w:sz w:val="20"/>
                <w:szCs w:val="20"/>
              </w:rPr>
              <w:t>офор</w:t>
            </w:r>
            <w:proofErr w:type="gramStart"/>
            <w:r w:rsidRPr="00C5355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r w:rsidRPr="00C5355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C53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3552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spellEnd"/>
            <w:r w:rsidRPr="00C53552">
              <w:rPr>
                <w:rFonts w:ascii="Times New Roman" w:hAnsi="Times New Roman"/>
                <w:sz w:val="20"/>
                <w:szCs w:val="20"/>
              </w:rPr>
              <w:t xml:space="preserve"> лицензирования</w:t>
            </w:r>
          </w:p>
        </w:tc>
      </w:tr>
      <w:tr w:rsidR="00831D2A" w:rsidRPr="001F3501" w:rsidTr="00F54A56">
        <w:tc>
          <w:tcPr>
            <w:tcW w:w="2340" w:type="dxa"/>
          </w:tcPr>
          <w:p w:rsidR="00D41C11" w:rsidRPr="00D41C11" w:rsidRDefault="00D41C11" w:rsidP="00D41C11">
            <w:pPr>
              <w:rPr>
                <w:rFonts w:ascii="Times New Roman" w:hAnsi="Times New Roman"/>
                <w:sz w:val="20"/>
                <w:szCs w:val="20"/>
              </w:rPr>
            </w:pPr>
            <w:r w:rsidRPr="00D41C11">
              <w:rPr>
                <w:rFonts w:ascii="Times New Roman" w:hAnsi="Times New Roman"/>
                <w:sz w:val="20"/>
                <w:szCs w:val="20"/>
              </w:rPr>
              <w:lastRenderedPageBreak/>
              <w:t>готовность к осуществлению социально - психологического регулирования в трудовом коллективе, созданию деловой, творческой обстановки и поддержки инициативы сотрудников (ПК-2);</w:t>
            </w:r>
          </w:p>
          <w:p w:rsidR="00831D2A" w:rsidRPr="00335C18" w:rsidRDefault="00831D2A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2336" w:type="dxa"/>
          </w:tcPr>
          <w:p w:rsidR="00201F41" w:rsidRPr="00201F41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навыками изложения самостоятельной точки зрения, анализа и</w:t>
            </w:r>
          </w:p>
          <w:p w:rsidR="00831D2A" w:rsidRPr="00CB1110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логического мышления, публичной речи, морально-этической аргументации, ведения дискуссий и круглых столов, принципам деонтологии и медицинской этики</w:t>
            </w:r>
          </w:p>
        </w:tc>
        <w:tc>
          <w:tcPr>
            <w:tcW w:w="2371" w:type="dxa"/>
          </w:tcPr>
          <w:p w:rsidR="00831D2A" w:rsidRPr="00CB1110" w:rsidRDefault="00201F41" w:rsidP="00201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F41">
              <w:rPr>
                <w:rFonts w:ascii="Times New Roman" w:hAnsi="Times New Roman"/>
                <w:sz w:val="20"/>
                <w:szCs w:val="20"/>
              </w:rPr>
              <w:t>защищать гражданские права медицинских сестер и пациентов различного возраста;</w:t>
            </w:r>
          </w:p>
        </w:tc>
        <w:tc>
          <w:tcPr>
            <w:tcW w:w="2461" w:type="dxa"/>
          </w:tcPr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41C11">
              <w:rPr>
                <w:rFonts w:ascii="Times New Roman" w:hAnsi="Times New Roman"/>
                <w:sz w:val="20"/>
                <w:szCs w:val="20"/>
              </w:rPr>
              <w:t>основные теоретические, методологические и этические принципы психологии</w:t>
            </w:r>
          </w:p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41C11">
              <w:rPr>
                <w:rFonts w:ascii="Times New Roman" w:hAnsi="Times New Roman"/>
                <w:sz w:val="20"/>
                <w:szCs w:val="20"/>
              </w:rPr>
              <w:t>общения в профессиональной деятельности;</w:t>
            </w:r>
          </w:p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D41C11">
              <w:rPr>
                <w:rFonts w:ascii="Times New Roman" w:hAnsi="Times New Roman"/>
                <w:sz w:val="20"/>
                <w:szCs w:val="20"/>
              </w:rPr>
              <w:t>специфику, структуру и модели построения процесса взаимодействия в рамках</w:t>
            </w:r>
          </w:p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41C11">
              <w:rPr>
                <w:rFonts w:ascii="Times New Roman" w:hAnsi="Times New Roman"/>
                <w:sz w:val="20"/>
                <w:szCs w:val="20"/>
              </w:rPr>
              <w:t>психологии общения;</w:t>
            </w:r>
          </w:p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D41C11">
              <w:rPr>
                <w:rFonts w:ascii="Times New Roman" w:hAnsi="Times New Roman"/>
                <w:sz w:val="20"/>
                <w:szCs w:val="20"/>
              </w:rPr>
              <w:t xml:space="preserve">нормы, основные принципы и положения конституционного, гражданского, трудового, семейного, административного и </w:t>
            </w:r>
            <w:r w:rsidRPr="00D41C11">
              <w:rPr>
                <w:rFonts w:ascii="Times New Roman" w:hAnsi="Times New Roman"/>
                <w:sz w:val="20"/>
                <w:szCs w:val="20"/>
              </w:rPr>
              <w:lastRenderedPageBreak/>
              <w:t>уголовного права;</w:t>
            </w:r>
          </w:p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D41C11">
              <w:rPr>
                <w:rFonts w:ascii="Times New Roman" w:hAnsi="Times New Roman"/>
                <w:sz w:val="20"/>
                <w:szCs w:val="20"/>
              </w:rPr>
              <w:t>морально-этические нормы, правила и принципы профессионального поведения,</w:t>
            </w:r>
          </w:p>
          <w:p w:rsidR="00D41C11" w:rsidRPr="00D41C11" w:rsidRDefault="00D41C11" w:rsidP="00D41C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41C11">
              <w:rPr>
                <w:rFonts w:ascii="Times New Roman" w:hAnsi="Times New Roman"/>
                <w:sz w:val="20"/>
                <w:szCs w:val="20"/>
              </w:rPr>
              <w:t>права пациента, этические основы современного медицинского законодательства;</w:t>
            </w:r>
          </w:p>
          <w:p w:rsidR="00831D2A" w:rsidRPr="00335C18" w:rsidRDefault="00D41C11" w:rsidP="00D41C11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  <w:r w:rsidRPr="00D41C11">
              <w:rPr>
                <w:rFonts w:ascii="Times New Roman" w:hAnsi="Times New Roman"/>
                <w:sz w:val="20"/>
                <w:szCs w:val="20"/>
              </w:rPr>
              <w:t>обязанности, права и место в обществе среднего медицинского персонала;</w:t>
            </w:r>
          </w:p>
        </w:tc>
      </w:tr>
    </w:tbl>
    <w:p w:rsidR="00831D2A" w:rsidRDefault="00831D2A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831D2A" w:rsidRPr="00A42858" w:rsidRDefault="00831D2A" w:rsidP="00E1024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831D2A" w:rsidRPr="006045D0" w:rsidRDefault="00831D2A" w:rsidP="00E102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45D0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831D2A" w:rsidRPr="006045D0" w:rsidRDefault="00831D2A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6045D0">
        <w:rPr>
          <w:rFonts w:ascii="Times New Roman" w:hAnsi="Times New Roman"/>
          <w:bCs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831D2A" w:rsidRPr="006045D0" w:rsidRDefault="00831D2A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831D2A" w:rsidRPr="006045D0" w:rsidRDefault="00831D2A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831D2A" w:rsidRPr="006045D0" w:rsidRDefault="00831D2A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831D2A" w:rsidRPr="00431623" w:rsidRDefault="00831D2A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31623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4316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4316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4316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431623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431623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431623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431623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831D2A" w:rsidRPr="00431623" w:rsidRDefault="00831D2A" w:rsidP="006045D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831D2A" w:rsidRPr="006045D0" w:rsidRDefault="00831D2A" w:rsidP="006045D0">
      <w:pPr>
        <w:jc w:val="both"/>
        <w:rPr>
          <w:rFonts w:ascii="Times New Roman" w:hAnsi="Times New Roman"/>
          <w:bCs/>
          <w:sz w:val="24"/>
          <w:szCs w:val="24"/>
        </w:rPr>
      </w:pP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831D2A" w:rsidRPr="001F3501" w:rsidTr="001F3501">
        <w:tc>
          <w:tcPr>
            <w:tcW w:w="675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831D2A" w:rsidRPr="001F3501" w:rsidTr="001F3501">
        <w:tc>
          <w:tcPr>
            <w:tcW w:w="675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831D2A" w:rsidRPr="001F3501" w:rsidRDefault="00831D2A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7E9D" w:rsidRPr="00335C18" w:rsidTr="001F3501">
        <w:tc>
          <w:tcPr>
            <w:tcW w:w="675" w:type="dxa"/>
          </w:tcPr>
          <w:p w:rsidR="001C7E9D" w:rsidRPr="00350969" w:rsidRDefault="001C7E9D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C7E9D" w:rsidRPr="00350969" w:rsidRDefault="001C7E9D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</w:t>
            </w:r>
            <w:proofErr w:type="gramStart"/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1C7E9D" w:rsidRPr="00335C18" w:rsidRDefault="001C7E9D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C7E9D" w:rsidRPr="00335C18" w:rsidRDefault="00023174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1C7E9D" w:rsidRPr="00B6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E9D" w:rsidRPr="00B6218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1C7E9D" w:rsidRPr="00B6218F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1C7E9D" w:rsidRPr="00350969" w:rsidRDefault="001C7E9D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831D2A" w:rsidRDefault="00831D2A" w:rsidP="006045D0">
      <w:pPr>
        <w:jc w:val="both"/>
        <w:rPr>
          <w:rFonts w:ascii="Times New Roman" w:hAnsi="Times New Roman"/>
          <w:bCs/>
          <w:sz w:val="24"/>
          <w:szCs w:val="24"/>
        </w:rPr>
      </w:pPr>
    </w:p>
    <w:p w:rsidR="00831D2A" w:rsidRPr="00162715" w:rsidRDefault="00831D2A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831D2A" w:rsidRDefault="00831D2A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D2A" w:rsidRPr="00E10247" w:rsidRDefault="00831D2A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E1024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831D2A" w:rsidRPr="00E10247" w:rsidRDefault="00831D2A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общение, которое </w:t>
      </w:r>
      <w:r w:rsidRPr="00E10247">
        <w:rPr>
          <w:rFonts w:ascii="Times New Roman" w:hAnsi="Times New Roman"/>
          <w:sz w:val="24"/>
          <w:szCs w:val="24"/>
        </w:rPr>
        <w:lastRenderedPageBreak/>
        <w:t xml:space="preserve">реализуется при технической возможности </w:t>
      </w:r>
      <w:proofErr w:type="gramStart"/>
      <w:r w:rsidRPr="00E102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831D2A" w:rsidRPr="00162715" w:rsidRDefault="00831D2A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31D2A" w:rsidRDefault="00831D2A" w:rsidP="004E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931">
        <w:rPr>
          <w:rFonts w:ascii="Times New Roman" w:hAnsi="Times New Roman"/>
          <w:b/>
          <w:sz w:val="28"/>
          <w:szCs w:val="28"/>
        </w:rPr>
        <w:t xml:space="preserve">Основные сведения о дополнительной профессиональной программе </w:t>
      </w:r>
      <w:r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831D2A" w:rsidRPr="00CD3931" w:rsidRDefault="00831D2A" w:rsidP="004E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931">
        <w:rPr>
          <w:rFonts w:ascii="Times New Roman" w:hAnsi="Times New Roman"/>
          <w:b/>
          <w:sz w:val="28"/>
          <w:szCs w:val="28"/>
        </w:rPr>
        <w:t>«Теория и практика управления сестринской деятельностью»</w:t>
      </w:r>
    </w:p>
    <w:p w:rsidR="00831D2A" w:rsidRPr="00B757D1" w:rsidRDefault="00831D2A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57D1">
        <w:rPr>
          <w:rFonts w:ascii="Times New Roman" w:hAnsi="Times New Roman"/>
          <w:b/>
          <w:bCs/>
          <w:sz w:val="28"/>
          <w:szCs w:val="28"/>
        </w:rPr>
        <w:t>по специальности «Управление сестринской деятельностью»</w:t>
      </w:r>
    </w:p>
    <w:p w:rsidR="00831D2A" w:rsidRPr="00B757D1" w:rsidRDefault="00831D2A" w:rsidP="00B757D1">
      <w:pPr>
        <w:widowControl w:val="0"/>
        <w:spacing w:after="0" w:line="36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5591"/>
      </w:tblGrid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831D2A" w:rsidRPr="00CF23FD" w:rsidRDefault="00831D2A" w:rsidP="0026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831D2A" w:rsidRPr="00CF23FD" w:rsidRDefault="00831D2A" w:rsidP="0026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38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квалификации выпускников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 факультетов высшего сестринского образования медицинских</w:t>
            </w:r>
            <w:proofErr w:type="gramEnd"/>
            <w:r w:rsidRPr="00803EDB">
              <w:rPr>
                <w:rFonts w:ascii="Times New Roman" w:hAnsi="Times New Roman"/>
                <w:sz w:val="24"/>
                <w:szCs w:val="24"/>
              </w:rPr>
              <w:t xml:space="preserve"> вузов</w:t>
            </w:r>
            <w:r w:rsidRPr="00205B0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>Теория и практика управления сестринской деятельностью</w:t>
            </w:r>
            <w:r w:rsidRPr="00205B0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591" w:type="dxa"/>
          </w:tcPr>
          <w:p w:rsidR="00831D2A" w:rsidRPr="00CA778B" w:rsidRDefault="00831D2A" w:rsidP="0026507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831D2A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CA7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очное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заочная</w:t>
            </w:r>
            <w:proofErr w:type="gramEnd"/>
            <w:r w:rsidRPr="00CA7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CA7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достоверение установленного образца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повышении квалификации по </w:t>
            </w:r>
            <w:r w:rsidRPr="000715B8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71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>Теория и практика управления сестринской деятельностью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предшествующего профессионального образования 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831D2A" w:rsidRDefault="00831D2A" w:rsidP="002650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>образование по специально</w:t>
            </w:r>
            <w:r>
              <w:rPr>
                <w:rFonts w:ascii="Times New Roman" w:hAnsi="Times New Roman"/>
                <w:sz w:val="24"/>
                <w:szCs w:val="24"/>
              </w:rPr>
              <w:t>сти «Управление сестринской деятельностью»</w:t>
            </w:r>
            <w:r w:rsidRPr="0023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340BB">
              <w:rPr>
                <w:rFonts w:ascii="Times New Roman" w:hAnsi="Times New Roman"/>
                <w:sz w:val="24"/>
                <w:szCs w:val="24"/>
              </w:rPr>
              <w:t>факультет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340BB">
              <w:rPr>
                <w:rFonts w:ascii="Times New Roman" w:hAnsi="Times New Roman"/>
                <w:sz w:val="24"/>
                <w:szCs w:val="24"/>
              </w:rPr>
              <w:t xml:space="preserve"> высшего сестринского образования медицинских вузов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31D2A" w:rsidRPr="00CA778B" w:rsidRDefault="00831D2A" w:rsidP="002650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Интернатура по специальности «Управление сестринской деятельностью».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831D2A" w:rsidRPr="00CA778B" w:rsidRDefault="00831D2A" w:rsidP="00265071">
            <w:pPr>
              <w:tabs>
                <w:tab w:val="left" w:pos="3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ыпускники факультетов высшего сестринского образования медицинских вузов</w:t>
            </w:r>
            <w:r>
              <w:rPr>
                <w:rFonts w:ascii="Times New Roman" w:hAnsi="Times New Roman"/>
                <w:sz w:val="24"/>
                <w:szCs w:val="24"/>
              </w:rPr>
              <w:t>, работающие в должностях р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 и специ</w:t>
            </w:r>
            <w:r>
              <w:rPr>
                <w:rFonts w:ascii="Times New Roman" w:hAnsi="Times New Roman"/>
                <w:sz w:val="24"/>
                <w:szCs w:val="24"/>
              </w:rPr>
              <w:t>алистов медицинских организаций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831D2A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>8 (347) 2 72-22-19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831D2A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831D2A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831D2A" w:rsidRPr="00CA778B" w:rsidRDefault="00831D2A" w:rsidP="0026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831D2A" w:rsidRPr="00EF0EF3" w:rsidRDefault="00831D2A" w:rsidP="00EF0EF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F3">
              <w:rPr>
                <w:rFonts w:ascii="Times New Roman" w:hAnsi="Times New Roman"/>
                <w:sz w:val="24"/>
                <w:szCs w:val="24"/>
              </w:rPr>
              <w:t xml:space="preserve">Реформирование здравоохранения, формирование рынка медицинских услуг, изменения в характере и содержании труда </w:t>
            </w:r>
            <w:r w:rsidRPr="00EF0EF3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работников определяет необходимость в совершенствовании и развитии профессиональных компетенций специалиста по управлению сестринской деятельностью по актуальным вопросам качества оказания сестринских услуг, внедрения научно обоснованных организационных форм деятельности сестринского персонала.</w:t>
            </w:r>
          </w:p>
          <w:p w:rsidR="00831D2A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D2A" w:rsidRPr="00CA778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 xml:space="preserve">Актуальность обучения по дополнительной профессиональной программе 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>по специальности «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Управление сестринской деятельностью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обусловлена необходимостью удовлетворить потребность в квалифицированных руководителях сестринской службы, организационно-методических отделов, специалистах центров общеврачебной практики, руководителях </w:t>
            </w:r>
            <w:proofErr w:type="gramStart"/>
            <w:r w:rsidRPr="00803EDB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803EDB">
              <w:rPr>
                <w:rFonts w:ascii="Times New Roman" w:hAnsi="Times New Roman"/>
                <w:sz w:val="24"/>
                <w:szCs w:val="24"/>
              </w:rPr>
              <w:t xml:space="preserve"> организаций, менеджерах, готовых работать в новых экономических условиях.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3F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3ED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03ED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специалистов - выпускников факультетов высшего сестринского образования медицинских вузов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программе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>Теория и практика управления сестринской деятельностью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сестринским персоналом в медицинских организациях.</w:t>
            </w:r>
            <w:proofErr w:type="gramEnd"/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с нормативные и правовые документы в сфере здравоохранения;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основные методы планирования, финансирования, экономической оценки деятельности медицинских организаций, предпринимательство в здравоохранении;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овладеть современным методам социально-гигиенического исследования;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современные аспекты страховой медицины, рынка, маркетинга и менеджмента;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организацию работы медицинских организаций государственной и негосударственной формы собственности;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обучить правильному ведению учетно-отчетной документации и анализу работы медицинских организаций;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 xml:space="preserve">- дать знания по организации контроля качества медицинских услуг, экспертизы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lastRenderedPageBreak/>
              <w:t>трудоспособности, развить умения анализировать заболеваемость с временной утратой трудоспособности;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освоить экономическую оценку проведения лечебно-профилактических мероприятий;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обучить методике определения ущерба от нерационального использования ресурсов здравоохранения, заболеваемости с временной и стойкой утратой трудоспособности, смертности в трудоспособном возрасте;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овладеть методами определения объемов финансирования для выполнения гарантированного объема медицинской помощи;</w:t>
            </w:r>
          </w:p>
          <w:p w:rsidR="00831D2A" w:rsidRPr="00803ED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овладеть навыками организации и проведения мероприятий по пропаганде здорового образа жизни;</w:t>
            </w:r>
          </w:p>
          <w:p w:rsidR="00831D2A" w:rsidRPr="00CA778B" w:rsidRDefault="00831D2A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мотивировать обучающихся на самостоятельное изучение материалов и доступной литературы по актуальным вопросам управления медицинскими организациями.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3F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831D2A" w:rsidRPr="00CA778B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</w:tcPr>
          <w:p w:rsidR="00831D2A" w:rsidRPr="005B366F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66F">
              <w:rPr>
                <w:rFonts w:ascii="Times New Roman" w:hAnsi="Times New Roman"/>
                <w:sz w:val="24"/>
                <w:szCs w:val="24"/>
              </w:rPr>
              <w:t>1. Введение в управление сестринской деятельностью</w:t>
            </w:r>
          </w:p>
          <w:p w:rsidR="00831D2A" w:rsidRPr="005B366F" w:rsidRDefault="00831D2A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66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B366F">
              <w:rPr>
                <w:rFonts w:ascii="Times New Roman" w:hAnsi="Times New Roman"/>
              </w:rPr>
              <w:t>Психология управления в работе специалиста по управлению сестринской деятельностью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3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831D2A" w:rsidRPr="00CA778B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831D2A" w:rsidRPr="00CA778B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Проводится обучение</w:t>
            </w:r>
            <w:r w:rsidRPr="00CA778B">
              <w:rPr>
                <w:rFonts w:ascii="Times New Roman" w:hAnsi="Times New Roman"/>
                <w:iCs/>
                <w:sz w:val="24"/>
                <w:szCs w:val="24"/>
              </w:rPr>
              <w:t xml:space="preserve"> с учетом </w:t>
            </w:r>
            <w:proofErr w:type="spellStart"/>
            <w:r w:rsidRPr="00CA778B">
              <w:rPr>
                <w:rFonts w:ascii="Times New Roman" w:hAnsi="Times New Roman"/>
                <w:iCs/>
                <w:sz w:val="24"/>
                <w:szCs w:val="24"/>
              </w:rPr>
              <w:t>проводящ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CA778B">
              <w:rPr>
                <w:rFonts w:ascii="Times New Roman" w:hAnsi="Times New Roman"/>
                <w:iCs/>
                <w:sz w:val="24"/>
                <w:szCs w:val="24"/>
              </w:rPr>
              <w:t>йся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здравоохранении реформой, </w:t>
            </w:r>
            <w:r w:rsidRPr="00803EDB">
              <w:rPr>
                <w:rFonts w:ascii="Times New Roman" w:hAnsi="Times New Roman"/>
                <w:iCs/>
                <w:sz w:val="24"/>
                <w:szCs w:val="24"/>
              </w:rPr>
              <w:t xml:space="preserve">в аспектах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совершенствования организационной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качества управления и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 наиболее полного использования человеческих ресурсов организации</w:t>
            </w:r>
          </w:p>
        </w:tc>
      </w:tr>
      <w:tr w:rsidR="00831D2A" w:rsidRPr="001B3AB6" w:rsidTr="00265071">
        <w:tc>
          <w:tcPr>
            <w:tcW w:w="663" w:type="dxa"/>
          </w:tcPr>
          <w:p w:rsidR="00831D2A" w:rsidRPr="00CF23FD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31D2A" w:rsidRPr="00CA778B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</w:tcPr>
          <w:p w:rsidR="00831D2A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Каждому обучающемуся выдается диск с обучающими материалами.</w:t>
            </w:r>
          </w:p>
          <w:p w:rsidR="00831D2A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1D2A" w:rsidRPr="00CA778B" w:rsidRDefault="00831D2A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D2A" w:rsidRPr="00B757D1" w:rsidRDefault="00831D2A" w:rsidP="00B757D1">
      <w:pPr>
        <w:widowControl w:val="0"/>
        <w:spacing w:after="0" w:line="36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</w:p>
    <w:sectPr w:rsidR="00831D2A" w:rsidRPr="00B757D1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D6" w:rsidRDefault="00A11BD6" w:rsidP="00D41C11">
      <w:pPr>
        <w:spacing w:after="0" w:line="240" w:lineRule="auto"/>
      </w:pPr>
      <w:r>
        <w:separator/>
      </w:r>
    </w:p>
  </w:endnote>
  <w:endnote w:type="continuationSeparator" w:id="0">
    <w:p w:rsidR="00A11BD6" w:rsidRDefault="00A11BD6" w:rsidP="00D4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D6" w:rsidRDefault="00A11BD6" w:rsidP="00D41C11">
      <w:pPr>
        <w:spacing w:after="0" w:line="240" w:lineRule="auto"/>
      </w:pPr>
      <w:r>
        <w:separator/>
      </w:r>
    </w:p>
  </w:footnote>
  <w:footnote w:type="continuationSeparator" w:id="0">
    <w:p w:rsidR="00A11BD6" w:rsidRDefault="00A11BD6" w:rsidP="00D4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23174"/>
    <w:rsid w:val="000471F4"/>
    <w:rsid w:val="00052C64"/>
    <w:rsid w:val="00054F0D"/>
    <w:rsid w:val="000715B8"/>
    <w:rsid w:val="00074B6F"/>
    <w:rsid w:val="001168E0"/>
    <w:rsid w:val="001326E0"/>
    <w:rsid w:val="001330BE"/>
    <w:rsid w:val="00162715"/>
    <w:rsid w:val="001B3AB6"/>
    <w:rsid w:val="001C7E9D"/>
    <w:rsid w:val="001D19AE"/>
    <w:rsid w:val="001F3501"/>
    <w:rsid w:val="00201F41"/>
    <w:rsid w:val="00202134"/>
    <w:rsid w:val="00205B01"/>
    <w:rsid w:val="00227995"/>
    <w:rsid w:val="002340BB"/>
    <w:rsid w:val="002462D7"/>
    <w:rsid w:val="00262F5E"/>
    <w:rsid w:val="00265071"/>
    <w:rsid w:val="002748CE"/>
    <w:rsid w:val="00281E27"/>
    <w:rsid w:val="002A30F2"/>
    <w:rsid w:val="002C0A26"/>
    <w:rsid w:val="00306FA5"/>
    <w:rsid w:val="00314958"/>
    <w:rsid w:val="00335C18"/>
    <w:rsid w:val="00373E38"/>
    <w:rsid w:val="003A169D"/>
    <w:rsid w:val="003A3B76"/>
    <w:rsid w:val="003A5F2C"/>
    <w:rsid w:val="003D42DA"/>
    <w:rsid w:val="003D465F"/>
    <w:rsid w:val="0040216D"/>
    <w:rsid w:val="00415503"/>
    <w:rsid w:val="00431623"/>
    <w:rsid w:val="004554C2"/>
    <w:rsid w:val="00483114"/>
    <w:rsid w:val="004C0E2D"/>
    <w:rsid w:val="004E27D8"/>
    <w:rsid w:val="00504037"/>
    <w:rsid w:val="0054523F"/>
    <w:rsid w:val="005978D0"/>
    <w:rsid w:val="005A042F"/>
    <w:rsid w:val="005B366F"/>
    <w:rsid w:val="005B5F95"/>
    <w:rsid w:val="005F09C1"/>
    <w:rsid w:val="005F11FA"/>
    <w:rsid w:val="006045D0"/>
    <w:rsid w:val="006229B0"/>
    <w:rsid w:val="007274B0"/>
    <w:rsid w:val="0072750F"/>
    <w:rsid w:val="007465D7"/>
    <w:rsid w:val="00751457"/>
    <w:rsid w:val="00787AD2"/>
    <w:rsid w:val="007B3362"/>
    <w:rsid w:val="00803EDB"/>
    <w:rsid w:val="00804A1F"/>
    <w:rsid w:val="00831D2A"/>
    <w:rsid w:val="00834657"/>
    <w:rsid w:val="008879FB"/>
    <w:rsid w:val="008C75B8"/>
    <w:rsid w:val="008F6BDB"/>
    <w:rsid w:val="00901624"/>
    <w:rsid w:val="00916C4B"/>
    <w:rsid w:val="009237E1"/>
    <w:rsid w:val="0092572D"/>
    <w:rsid w:val="00936114"/>
    <w:rsid w:val="00994288"/>
    <w:rsid w:val="00A11BD6"/>
    <w:rsid w:val="00A27EA8"/>
    <w:rsid w:val="00A42858"/>
    <w:rsid w:val="00A645E9"/>
    <w:rsid w:val="00A72AA8"/>
    <w:rsid w:val="00B24166"/>
    <w:rsid w:val="00B6498C"/>
    <w:rsid w:val="00B757D1"/>
    <w:rsid w:val="00B953D7"/>
    <w:rsid w:val="00BA5F8B"/>
    <w:rsid w:val="00C110C2"/>
    <w:rsid w:val="00C520B1"/>
    <w:rsid w:val="00C53552"/>
    <w:rsid w:val="00C92DE9"/>
    <w:rsid w:val="00CA778B"/>
    <w:rsid w:val="00CB1110"/>
    <w:rsid w:val="00CD3931"/>
    <w:rsid w:val="00CE79ED"/>
    <w:rsid w:val="00CF1648"/>
    <w:rsid w:val="00CF23FD"/>
    <w:rsid w:val="00D13AEA"/>
    <w:rsid w:val="00D41C11"/>
    <w:rsid w:val="00D45C0C"/>
    <w:rsid w:val="00DB61A3"/>
    <w:rsid w:val="00DB6C23"/>
    <w:rsid w:val="00DE36A2"/>
    <w:rsid w:val="00DE580A"/>
    <w:rsid w:val="00E077FF"/>
    <w:rsid w:val="00E10247"/>
    <w:rsid w:val="00E30DA1"/>
    <w:rsid w:val="00E84DF2"/>
    <w:rsid w:val="00E9010A"/>
    <w:rsid w:val="00EA4E83"/>
    <w:rsid w:val="00EC5EA4"/>
    <w:rsid w:val="00EF0EF3"/>
    <w:rsid w:val="00F43390"/>
    <w:rsid w:val="00F54A56"/>
    <w:rsid w:val="00F82008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B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F54A56"/>
    <w:rPr>
      <w:rFonts w:cs="Times New Roman"/>
    </w:rPr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41C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D41C11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41C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41C1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2016-10-07T07:05:00Z</cp:lastPrinted>
  <dcterms:created xsi:type="dcterms:W3CDTF">2016-10-12T18:32:00Z</dcterms:created>
  <dcterms:modified xsi:type="dcterms:W3CDTF">2016-10-27T04:29:00Z</dcterms:modified>
</cp:coreProperties>
</file>