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102E93" w:rsidRPr="004937B7" w:rsidRDefault="00102E93" w:rsidP="000D704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4937B7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4937B7"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937B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102E93" w:rsidRPr="004937B7" w:rsidRDefault="00102E93" w:rsidP="000D7040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0D704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102E93" w:rsidRPr="004937B7" w:rsidRDefault="00102E93" w:rsidP="009421F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937B7">
        <w:rPr>
          <w:rFonts w:ascii="Times New Roman" w:hAnsi="Times New Roman"/>
          <w:b/>
          <w:caps/>
          <w:sz w:val="28"/>
          <w:szCs w:val="28"/>
          <w:lang w:eastAsia="ru-RU"/>
        </w:rPr>
        <w:t>ДОПОЛНИТЕЛЬНАЯ ПРОФЕССИОНАЛЬНАЯ</w:t>
      </w:r>
    </w:p>
    <w:p w:rsidR="00102E93" w:rsidRPr="004937B7" w:rsidRDefault="00102E93" w:rsidP="009421F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937B7">
        <w:rPr>
          <w:rFonts w:ascii="Times New Roman" w:hAnsi="Times New Roman"/>
          <w:b/>
          <w:caps/>
          <w:sz w:val="28"/>
          <w:szCs w:val="28"/>
          <w:lang w:eastAsia="ru-RU"/>
        </w:rPr>
        <w:t>ПРОГРАММА ПОВЫШЕНИЯ КВАЛИФИКАЦИИ ВРАЧЕЙ</w:t>
      </w:r>
    </w:p>
    <w:p w:rsidR="00102E93" w:rsidRPr="004937B7" w:rsidRDefault="00102E93" w:rsidP="009421FA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937B7">
        <w:rPr>
          <w:rFonts w:ascii="Times New Roman" w:hAnsi="Times New Roman"/>
          <w:b/>
          <w:caps/>
          <w:sz w:val="28"/>
          <w:szCs w:val="28"/>
          <w:lang w:eastAsia="ru-RU"/>
        </w:rPr>
        <w:t>«Управление, экономика и финансирование здравоохранения»</w:t>
      </w:r>
    </w:p>
    <w:p w:rsidR="00102E93" w:rsidRPr="004937B7" w:rsidRDefault="00102E93" w:rsidP="009421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937B7">
        <w:rPr>
          <w:rFonts w:ascii="Times New Roman" w:hAnsi="Times New Roman"/>
          <w:b/>
          <w:caps/>
          <w:sz w:val="28"/>
          <w:szCs w:val="28"/>
        </w:rPr>
        <w:t>ПО СПЕЦИАЛЬНОСТИ «Организация здравоохранения и общественное здоровье»</w:t>
      </w:r>
    </w:p>
    <w:p w:rsidR="00102E93" w:rsidRPr="004937B7" w:rsidRDefault="00102E93" w:rsidP="009421F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937B7">
        <w:rPr>
          <w:rFonts w:ascii="Times New Roman" w:hAnsi="Times New Roman"/>
          <w:b/>
          <w:caps/>
          <w:sz w:val="28"/>
          <w:szCs w:val="28"/>
        </w:rPr>
        <w:t>(СРОК ОСВОЕНИЯ 36 АКАДЕМИЧЕСКИХ ЧАСОВ)</w:t>
      </w:r>
    </w:p>
    <w:p w:rsidR="00102E93" w:rsidRPr="004937B7" w:rsidRDefault="00102E93" w:rsidP="000D7040">
      <w:pPr>
        <w:rPr>
          <w:rFonts w:ascii="Times New Roman" w:hAnsi="Times New Roman"/>
        </w:rPr>
      </w:pPr>
    </w:p>
    <w:p w:rsidR="00102E93" w:rsidRPr="004937B7" w:rsidRDefault="00102E93" w:rsidP="000D7040">
      <w:pPr>
        <w:rPr>
          <w:rFonts w:ascii="Times New Roman" w:hAnsi="Times New Roman"/>
        </w:rPr>
      </w:pPr>
    </w:p>
    <w:p w:rsidR="00102E93" w:rsidRPr="004937B7" w:rsidRDefault="00102E93" w:rsidP="009421FA">
      <w:pPr>
        <w:jc w:val="center"/>
        <w:rPr>
          <w:rFonts w:ascii="Times New Roman" w:hAnsi="Times New Roman"/>
          <w:b/>
        </w:rPr>
      </w:pPr>
      <w:r w:rsidRPr="004937B7">
        <w:rPr>
          <w:rFonts w:ascii="Times New Roman" w:hAnsi="Times New Roman"/>
          <w:b/>
        </w:rPr>
        <w:t>УФА 2016</w:t>
      </w:r>
    </w:p>
    <w:p w:rsidR="00102E93" w:rsidRPr="004937B7" w:rsidRDefault="00102E93" w:rsidP="009421FA">
      <w:pPr>
        <w:jc w:val="center"/>
        <w:rPr>
          <w:rFonts w:ascii="Times New Roman" w:hAnsi="Times New Roman"/>
          <w:b/>
        </w:rPr>
      </w:pPr>
      <w:r w:rsidRPr="004937B7">
        <w:rPr>
          <w:rFonts w:ascii="Times New Roman" w:hAnsi="Times New Roman"/>
          <w:b/>
        </w:rPr>
        <w:br w:type="page"/>
      </w:r>
      <w:r w:rsidRPr="004937B7">
        <w:rPr>
          <w:rFonts w:ascii="Times New Roman" w:hAnsi="Times New Roman"/>
          <w:b/>
        </w:rPr>
        <w:lastRenderedPageBreak/>
        <w:t>УЧЕБНЫЙ ПЛАН</w:t>
      </w:r>
    </w:p>
    <w:p w:rsidR="00102E93" w:rsidRPr="004937B7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4937B7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«Управление, экономика и финансирование здравоохранения» по специальности «Организация здравоохранения и общественное здоровье</w:t>
      </w:r>
      <w:r w:rsidRPr="004937B7">
        <w:rPr>
          <w:rFonts w:ascii="Times New Roman" w:hAnsi="Times New Roman"/>
          <w:b/>
          <w:sz w:val="20"/>
          <w:szCs w:val="20"/>
        </w:rPr>
        <w:t xml:space="preserve">» </w:t>
      </w:r>
    </w:p>
    <w:p w:rsidR="00102E93" w:rsidRPr="004937B7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4937B7">
        <w:rPr>
          <w:rFonts w:ascii="Times New Roman" w:hAnsi="Times New Roman"/>
          <w:b/>
          <w:sz w:val="24"/>
          <w:szCs w:val="24"/>
        </w:rPr>
        <w:t>Цель:</w:t>
      </w:r>
      <w:r w:rsidRPr="004937B7">
        <w:rPr>
          <w:rFonts w:ascii="Times New Roman" w:hAnsi="Times New Roman"/>
        </w:rPr>
        <w:t xml:space="preserve"> </w:t>
      </w:r>
      <w:r w:rsidRPr="004937B7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</w:r>
    </w:p>
    <w:p w:rsidR="00102E93" w:rsidRPr="004937B7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02E93" w:rsidRPr="004937B7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 xml:space="preserve">Категория </w:t>
      </w:r>
      <w:proofErr w:type="gramStart"/>
      <w:r w:rsidRPr="004937B7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4937B7">
        <w:rPr>
          <w:rFonts w:ascii="Times New Roman" w:hAnsi="Times New Roman"/>
          <w:sz w:val="24"/>
          <w:szCs w:val="24"/>
        </w:rPr>
        <w:t xml:space="preserve">: врачи по специальности «Организация здравоохранения и общественное здоровье» </w:t>
      </w:r>
    </w:p>
    <w:p w:rsidR="00102E93" w:rsidRPr="004937B7" w:rsidRDefault="00102E93" w:rsidP="009421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4937B7">
        <w:rPr>
          <w:rFonts w:ascii="Times New Roman" w:hAnsi="Times New Roman"/>
          <w:sz w:val="24"/>
          <w:szCs w:val="24"/>
        </w:rPr>
        <w:t>: Управление сестринской деятельностью</w:t>
      </w:r>
    </w:p>
    <w:p w:rsidR="00102E93" w:rsidRPr="004937B7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102E93" w:rsidRPr="004937B7" w:rsidRDefault="00102E93" w:rsidP="008516F5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4937B7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4937B7"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 w:rsidRPr="004937B7">
        <w:rPr>
          <w:rFonts w:ascii="Times New Roman" w:hAnsi="Times New Roman"/>
          <w:sz w:val="24"/>
          <w:szCs w:val="24"/>
        </w:rPr>
        <w:t>зач.ед</w:t>
      </w:r>
      <w:proofErr w:type="spellEnd"/>
      <w:r w:rsidRPr="004937B7">
        <w:rPr>
          <w:rFonts w:ascii="Times New Roman" w:hAnsi="Times New Roman"/>
          <w:sz w:val="24"/>
          <w:szCs w:val="24"/>
        </w:rPr>
        <w:t>.</w:t>
      </w:r>
    </w:p>
    <w:p w:rsidR="00102E93" w:rsidRPr="004937B7" w:rsidRDefault="00102E93" w:rsidP="008516F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Режим занятий</w:t>
      </w:r>
      <w:r w:rsidRPr="004937B7">
        <w:rPr>
          <w:rFonts w:ascii="Times New Roman" w:hAnsi="Times New Roman"/>
          <w:sz w:val="24"/>
          <w:szCs w:val="24"/>
        </w:rPr>
        <w:t>:6 часов в день.</w:t>
      </w:r>
    </w:p>
    <w:p w:rsidR="00102E93" w:rsidRPr="004937B7" w:rsidRDefault="00102E93" w:rsidP="008516F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Форма обучения</w:t>
      </w:r>
      <w:r w:rsidRPr="004937B7">
        <w:rPr>
          <w:rFonts w:ascii="Times New Roman" w:hAnsi="Times New Roman"/>
          <w:sz w:val="24"/>
          <w:szCs w:val="24"/>
        </w:rPr>
        <w:t>: с отрывом от работы, с частичным отрывом от работы, по индивидуальным формам обучения, дистанционное обучение.</w:t>
      </w:r>
    </w:p>
    <w:p w:rsidR="00102E93" w:rsidRPr="004937B7" w:rsidRDefault="00102E93" w:rsidP="009421F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102E93" w:rsidRPr="004937B7" w:rsidTr="00132D68">
        <w:trPr>
          <w:trHeight w:val="360"/>
        </w:trPr>
        <w:tc>
          <w:tcPr>
            <w:tcW w:w="732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102E93" w:rsidRPr="004937B7" w:rsidRDefault="00102E93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102E93" w:rsidRPr="004937B7" w:rsidTr="00132D68">
        <w:trPr>
          <w:trHeight w:val="405"/>
        </w:trPr>
        <w:tc>
          <w:tcPr>
            <w:tcW w:w="732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102E93" w:rsidRPr="004937B7" w:rsidRDefault="00102E93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Очное обучение</w:t>
            </w:r>
          </w:p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102E93" w:rsidRPr="004937B7" w:rsidTr="00132D68">
        <w:trPr>
          <w:trHeight w:val="315"/>
        </w:trPr>
        <w:tc>
          <w:tcPr>
            <w:tcW w:w="732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7B7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02E93" w:rsidRPr="004937B7" w:rsidTr="00132D68">
        <w:tc>
          <w:tcPr>
            <w:tcW w:w="9750" w:type="dxa"/>
            <w:gridSpan w:val="11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Рабочая программа учебного модуля  «Управление, экономика и финансирование здравоохранения»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Научные основы управления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Финансирование, экономика и маркетинг в здравоохранении 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Защита ВАР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24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 xml:space="preserve">Экзамен </w:t>
            </w:r>
          </w:p>
        </w:tc>
      </w:tr>
      <w:tr w:rsidR="00102E93" w:rsidRPr="004937B7" w:rsidTr="00132D68">
        <w:tc>
          <w:tcPr>
            <w:tcW w:w="732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</w:rPr>
            </w:pPr>
            <w:r w:rsidRPr="004937B7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4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102E93" w:rsidRPr="004937B7" w:rsidRDefault="00102E93" w:rsidP="00132D6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2E93" w:rsidRPr="004937B7" w:rsidRDefault="00102E93" w:rsidP="009421F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02E93" w:rsidRPr="004937B7" w:rsidRDefault="00102E93" w:rsidP="008516F5">
      <w:pPr>
        <w:jc w:val="both"/>
        <w:rPr>
          <w:rFonts w:ascii="Times New Roman" w:hAnsi="Times New Roman"/>
          <w:b/>
          <w:sz w:val="24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Характеристика новых профессиональных компетенций врача - организатора здравоохранения, формирующихся в результате освоения дополнительной профессиональной программы повышения квалификации «Управление, экономика и финансирование здравоохранения» по специальности «Организация здравоохранения и общественное здоровье»:</w:t>
      </w:r>
    </w:p>
    <w:p w:rsidR="00102E93" w:rsidRPr="004937B7" w:rsidRDefault="00102E93" w:rsidP="008516F5">
      <w:pPr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p w:rsidR="00102E93" w:rsidRPr="004937B7" w:rsidRDefault="00102E93" w:rsidP="0094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102E93" w:rsidRPr="004937B7" w:rsidRDefault="00102E93" w:rsidP="0094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Style w:val="blk"/>
          <w:rFonts w:ascii="Times New Roman" w:hAnsi="Times New Roman"/>
          <w:sz w:val="24"/>
          <w:szCs w:val="24"/>
        </w:rPr>
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(ПК-1);</w:t>
      </w:r>
    </w:p>
    <w:p w:rsidR="00102E93" w:rsidRPr="004937B7" w:rsidRDefault="00102E93" w:rsidP="009421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Style w:val="blk"/>
          <w:rFonts w:ascii="Times New Roman" w:hAnsi="Times New Roman"/>
          <w:sz w:val="24"/>
          <w:szCs w:val="24"/>
        </w:rPr>
        <w:t>готовность к оценке экономических и финансовых показателей, применяемых в сфере охраны здоровья граждан (ПК-2).</w:t>
      </w:r>
    </w:p>
    <w:p w:rsidR="00102E93" w:rsidRPr="004937B7" w:rsidRDefault="00102E93" w:rsidP="000D7040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4"/>
        <w:gridCol w:w="2340"/>
        <w:gridCol w:w="2340"/>
        <w:gridCol w:w="2341"/>
      </w:tblGrid>
      <w:tr w:rsidR="00102E93" w:rsidRPr="004937B7" w:rsidTr="00616817">
        <w:trPr>
          <w:trHeight w:val="268"/>
        </w:trPr>
        <w:tc>
          <w:tcPr>
            <w:tcW w:w="2344" w:type="dxa"/>
          </w:tcPr>
          <w:p w:rsidR="00102E93" w:rsidRPr="004937B7" w:rsidRDefault="00102E93" w:rsidP="00942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Трудовая функция</w:t>
            </w:r>
          </w:p>
          <w:p w:rsidR="00102E93" w:rsidRPr="004937B7" w:rsidRDefault="00102E93" w:rsidP="009421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(профессиональная компетенция)</w:t>
            </w:r>
          </w:p>
        </w:tc>
        <w:tc>
          <w:tcPr>
            <w:tcW w:w="2340" w:type="dxa"/>
          </w:tcPr>
          <w:p w:rsidR="00102E93" w:rsidRPr="004937B7" w:rsidRDefault="00102E93" w:rsidP="009421F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Опыт практической деятельности</w:t>
            </w:r>
          </w:p>
        </w:tc>
        <w:tc>
          <w:tcPr>
            <w:tcW w:w="2340" w:type="dxa"/>
          </w:tcPr>
          <w:p w:rsidR="00102E93" w:rsidRPr="004937B7" w:rsidRDefault="00102E93" w:rsidP="009421F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2341" w:type="dxa"/>
          </w:tcPr>
          <w:p w:rsidR="00102E93" w:rsidRPr="004937B7" w:rsidRDefault="00102E93" w:rsidP="009421F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</w:p>
        </w:tc>
      </w:tr>
      <w:tr w:rsidR="00102E93" w:rsidRPr="004937B7" w:rsidTr="00616817">
        <w:trPr>
          <w:trHeight w:val="268"/>
        </w:trPr>
        <w:tc>
          <w:tcPr>
            <w:tcW w:w="2344" w:type="dxa"/>
          </w:tcPr>
          <w:p w:rsidR="00102E93" w:rsidRPr="004937B7" w:rsidRDefault="00102E93" w:rsidP="009421F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ПК-1</w:t>
            </w:r>
          </w:p>
          <w:p w:rsidR="00102E93" w:rsidRPr="004937B7" w:rsidRDefault="00102E93" w:rsidP="009421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102E93" w:rsidRPr="004937B7" w:rsidRDefault="00102E93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1. осуществление управления и организации труда в медицинской организации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2. разработка нормативно-распорядительной документацией в области управления коллективом, формирования толерантности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3. проведение текущего и стратегического планирования на основе оценки внешней и внутренней среды организации,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4. разработка и утверждение штатного расписания, финансового плана, годового отчета и годового бухгалтерского баланса организации;</w:t>
            </w:r>
          </w:p>
        </w:tc>
        <w:tc>
          <w:tcPr>
            <w:tcW w:w="2340" w:type="dxa"/>
          </w:tcPr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1) организовывать деятельность медицинских организаций и структурных подразделений, включая организацию работы с кадрами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2) применять современные методы управления коллективом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3) оценивать эффективность управленческой деятельности</w:t>
            </w:r>
          </w:p>
          <w:p w:rsidR="00102E93" w:rsidRPr="004937B7" w:rsidRDefault="00102E93" w:rsidP="00294CB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4) обеспечивать выполнение обязательств по коллективному договору;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5) обеспечивать рациональное использование трудовых, финансовых и материальных ресурсов медицинской организации;</w:t>
            </w:r>
          </w:p>
        </w:tc>
        <w:tc>
          <w:tcPr>
            <w:tcW w:w="2341" w:type="dxa"/>
          </w:tcPr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1) системы управления и организации труда в здравоохранении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2) лидерство и персональный менеджмент</w:t>
            </w:r>
          </w:p>
          <w:p w:rsidR="00102E93" w:rsidRPr="004937B7" w:rsidRDefault="00102E93" w:rsidP="00E80679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3) основные функции управленческой деятельности и факторы эффективности менеджмента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4) медицинскую этику и деонтологию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2E93" w:rsidRPr="004937B7" w:rsidTr="009421FA">
        <w:trPr>
          <w:trHeight w:val="1608"/>
        </w:trPr>
        <w:tc>
          <w:tcPr>
            <w:tcW w:w="2344" w:type="dxa"/>
          </w:tcPr>
          <w:p w:rsidR="00102E93" w:rsidRPr="004937B7" w:rsidRDefault="00102E93" w:rsidP="00026B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ПК-2</w:t>
            </w:r>
          </w:p>
          <w:p w:rsidR="00102E93" w:rsidRPr="004937B7" w:rsidRDefault="00102E93" w:rsidP="00616817">
            <w:pPr>
              <w:spacing w:line="360" w:lineRule="auto"/>
              <w:rPr>
                <w:rFonts w:ascii="Times New Roman" w:hAnsi="Times New Roman"/>
              </w:rPr>
            </w:pPr>
            <w:r w:rsidRPr="004937B7">
              <w:rPr>
                <w:rStyle w:val="blk"/>
                <w:rFonts w:ascii="Times New Roman" w:hAnsi="Times New Roman"/>
              </w:rPr>
              <w:t>готовность к оценке экономических и финансовых показателей, применяемых в сфере охраны здоровья граждан.</w:t>
            </w:r>
          </w:p>
        </w:tc>
        <w:tc>
          <w:tcPr>
            <w:tcW w:w="2340" w:type="dxa"/>
          </w:tcPr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1) использовать методы финансово-экономического анализа, анализа основных показателей деятельности медицинских организаций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2) разработка бизнес-плана медицинской организации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3) применение методов изучения спроса, формирования ассортимента и прогнозирования потребности в медицинских услугах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4) использование навыков обоснования оптимальных методов оплаты медицинской помощи, оплаты труда в </w:t>
            </w:r>
            <w:r w:rsidRPr="004937B7">
              <w:rPr>
                <w:rFonts w:ascii="Times New Roman" w:hAnsi="Times New Roman"/>
                <w:sz w:val="20"/>
                <w:szCs w:val="20"/>
              </w:rPr>
              <w:lastRenderedPageBreak/>
              <w:t>МО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5) алгоритмы расчета основных финансовых и экономических показателей МО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6) использовать методы анализа финансовой отчетности и финансового прогнозирования</w:t>
            </w:r>
          </w:p>
          <w:p w:rsidR="00102E93" w:rsidRPr="004937B7" w:rsidRDefault="00102E93" w:rsidP="00294CB2">
            <w:pPr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7) применять методы экономических оценок для выявления приоритетов развития здравоохранения и повышения эффективности использования ограниченных ресурсов отрасли</w:t>
            </w:r>
          </w:p>
        </w:tc>
        <w:tc>
          <w:tcPr>
            <w:tcW w:w="2340" w:type="dxa"/>
          </w:tcPr>
          <w:p w:rsidR="00102E93" w:rsidRPr="004937B7" w:rsidRDefault="00102E93" w:rsidP="00132D68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lastRenderedPageBreak/>
              <w:t>1) анализировать внешние и внутренние источники финансирования здравоохранения и медицинской организации</w:t>
            </w:r>
          </w:p>
          <w:p w:rsidR="00102E93" w:rsidRPr="004937B7" w:rsidRDefault="00102E93" w:rsidP="00132D68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2) анализировать методы оплаты стационарной и поликлинической медицинской помощи</w:t>
            </w:r>
          </w:p>
          <w:p w:rsidR="00102E93" w:rsidRPr="004937B7" w:rsidRDefault="00102E93" w:rsidP="00132D68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3) использовать методы экономического и финансового анализа МО</w:t>
            </w:r>
          </w:p>
          <w:p w:rsidR="00102E93" w:rsidRPr="004937B7" w:rsidRDefault="00102E93" w:rsidP="00132D68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4) определять цель экономического анализа в медицине, выделять главные концептуальные подходы к обоснованию альтернативных </w:t>
            </w:r>
            <w:r w:rsidRPr="004937B7">
              <w:rPr>
                <w:rFonts w:ascii="Times New Roman" w:hAnsi="Times New Roman"/>
                <w:sz w:val="20"/>
                <w:szCs w:val="20"/>
              </w:rPr>
              <w:lastRenderedPageBreak/>
              <w:t>вложений в развитие медицинских программ и методов лечения</w:t>
            </w:r>
          </w:p>
          <w:p w:rsidR="00102E93" w:rsidRPr="004937B7" w:rsidRDefault="00102E93" w:rsidP="00132D68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5) анализировать возможность использования аутсорсинга в деятельности медицинской организации</w:t>
            </w:r>
          </w:p>
          <w:p w:rsidR="00102E93" w:rsidRPr="004937B7" w:rsidRDefault="00102E93" w:rsidP="00132D68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1" w:type="dxa"/>
          </w:tcPr>
          <w:p w:rsidR="00102E93" w:rsidRPr="004937B7" w:rsidRDefault="00102E93" w:rsidP="00E8067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lastRenderedPageBreak/>
              <w:t>1) сущность, основные понятия и методы экономики здравоохранения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2) перспективы экономического развития отрасли здравоохранения и медицинской организации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3) особенности рынка услуг здравоохранения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4) основные источники финансирования отрасли здравоохранения и МО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5) методы оплаты медицинской помощи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 xml:space="preserve">6) индикаторы социально-экономической эффективности </w:t>
            </w:r>
            <w:r w:rsidRPr="004937B7">
              <w:rPr>
                <w:rFonts w:ascii="Times New Roman" w:hAnsi="Times New Roman"/>
                <w:sz w:val="20"/>
                <w:szCs w:val="20"/>
              </w:rPr>
              <w:lastRenderedPageBreak/>
              <w:t>здравоохранения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7) основы экономики, маркетинга, планирования и финансирования здравоохранения, менеджмента, инновационных процессов в здравоохранении</w:t>
            </w:r>
          </w:p>
          <w:p w:rsidR="00102E93" w:rsidRPr="004937B7" w:rsidRDefault="00102E93" w:rsidP="00294CB2">
            <w:pPr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8) основные направления экономических реформ отечественного здравоохранения</w:t>
            </w:r>
          </w:p>
          <w:p w:rsidR="00102E93" w:rsidRPr="004937B7" w:rsidRDefault="00102E93" w:rsidP="00026BE1">
            <w:pPr>
              <w:rPr>
                <w:rFonts w:ascii="Times New Roman" w:hAnsi="Times New Roman"/>
                <w:sz w:val="20"/>
                <w:szCs w:val="20"/>
              </w:rPr>
            </w:pPr>
            <w:r w:rsidRPr="004937B7">
              <w:rPr>
                <w:rFonts w:ascii="Times New Roman" w:hAnsi="Times New Roman"/>
                <w:sz w:val="20"/>
                <w:szCs w:val="20"/>
              </w:rPr>
              <w:t>9) основы маркетинга в здравоохранении, методы регулирования спроса и предложения медицинских услуг в здравоохранении</w:t>
            </w:r>
          </w:p>
        </w:tc>
      </w:tr>
    </w:tbl>
    <w:p w:rsidR="00102E93" w:rsidRPr="004937B7" w:rsidRDefault="00102E93" w:rsidP="000D7040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102E93" w:rsidRPr="004937B7" w:rsidRDefault="00102E93" w:rsidP="000D7040">
      <w:pPr>
        <w:rPr>
          <w:rFonts w:ascii="Times New Roman" w:hAnsi="Times New Roman"/>
          <w:b/>
          <w:sz w:val="28"/>
          <w:szCs w:val="24"/>
        </w:rPr>
      </w:pPr>
      <w:r w:rsidRPr="004937B7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102E93" w:rsidRPr="004937B7" w:rsidRDefault="00102E93" w:rsidP="000D704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937B7">
        <w:rPr>
          <w:rFonts w:ascii="Times New Roman" w:hAnsi="Times New Roman"/>
          <w:b/>
          <w:bCs/>
          <w:sz w:val="24"/>
          <w:szCs w:val="24"/>
        </w:rPr>
        <w:t xml:space="preserve"> Материально-техническое обеспечение 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ОЗ и ИДПО,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102E93" w:rsidRPr="004937B7" w:rsidRDefault="00102E93" w:rsidP="000D7040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4937B7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102E93" w:rsidRPr="006D4E8D" w:rsidRDefault="00102E93" w:rsidP="000D704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4937B7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937B7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4937B7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4937B7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4937B7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4937B7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6D4E8D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4937B7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6D4E8D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4937B7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6D4E8D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102E93" w:rsidRPr="006D4E8D" w:rsidRDefault="00102E93" w:rsidP="0014383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102E93" w:rsidRPr="004937B7" w:rsidRDefault="00102E93" w:rsidP="00143836">
      <w:pPr>
        <w:jc w:val="both"/>
        <w:rPr>
          <w:rFonts w:ascii="Times New Roman" w:hAnsi="Times New Roman"/>
          <w:bCs/>
          <w:sz w:val="24"/>
          <w:szCs w:val="24"/>
        </w:rPr>
      </w:pPr>
      <w:r w:rsidRPr="004937B7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102E93" w:rsidRPr="004937B7" w:rsidTr="00616817">
        <w:tc>
          <w:tcPr>
            <w:tcW w:w="67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4937B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102E93" w:rsidRPr="004937B7" w:rsidTr="00616817">
        <w:tc>
          <w:tcPr>
            <w:tcW w:w="67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102E93" w:rsidRPr="004937B7" w:rsidRDefault="00102E93" w:rsidP="0061681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2E93" w:rsidRPr="004937B7" w:rsidTr="00616817">
        <w:tc>
          <w:tcPr>
            <w:tcW w:w="675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102E93" w:rsidRPr="004937B7" w:rsidRDefault="006D4E8D" w:rsidP="00132D6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bookmarkStart w:id="1" w:name="_GoBack"/>
            <w:bookmarkEnd w:id="1"/>
            <w:r w:rsidR="00102E93" w:rsidRPr="004937B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02E93" w:rsidRPr="004937B7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102E93" w:rsidRPr="004937B7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102E93" w:rsidRPr="004937B7" w:rsidRDefault="00102E93" w:rsidP="000D7040">
      <w:pPr>
        <w:widowControl w:val="0"/>
        <w:spacing w:after="0" w:line="274" w:lineRule="exact"/>
        <w:ind w:firstLine="360"/>
        <w:rPr>
          <w:rFonts w:ascii="Times New Roman" w:hAnsi="Times New Roman"/>
          <w:color w:val="000000"/>
          <w:sz w:val="23"/>
          <w:szCs w:val="23"/>
          <w:lang w:eastAsia="ru-RU"/>
        </w:rPr>
      </w:pPr>
      <w:bookmarkStart w:id="2" w:name="bookmark7"/>
      <w:bookmarkEnd w:id="0"/>
    </w:p>
    <w:p w:rsidR="00102E93" w:rsidRPr="004937B7" w:rsidRDefault="00102E93" w:rsidP="008516F5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4937B7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102E93" w:rsidRPr="004937B7" w:rsidRDefault="00102E93" w:rsidP="008516F5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02E93" w:rsidRPr="004937B7" w:rsidRDefault="00102E93" w:rsidP="004937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4937B7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4937B7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4937B7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4937B7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102E93" w:rsidRPr="004937B7" w:rsidRDefault="00102E93" w:rsidP="004937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37B7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4937B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4937B7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4937B7">
        <w:rPr>
          <w:rFonts w:ascii="Times New Roman" w:hAnsi="Times New Roman"/>
          <w:sz w:val="24"/>
          <w:szCs w:val="24"/>
        </w:rPr>
        <w:t>on-line</w:t>
      </w:r>
      <w:proofErr w:type="spellEnd"/>
      <w:r w:rsidRPr="004937B7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4937B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937B7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4937B7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4937B7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102E93" w:rsidRPr="004937B7" w:rsidRDefault="00102E93" w:rsidP="000D7040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340"/>
      </w:tblGrid>
      <w:tr w:rsidR="00102E93" w:rsidRPr="004937B7" w:rsidTr="00026BE1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37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37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937B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102E93" w:rsidRPr="004937B7" w:rsidTr="00026BE1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DA55F1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«Управление, экономика и финансирование здравоохранения»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4937B7">
              <w:rPr>
                <w:rFonts w:ascii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4937B7">
              <w:rPr>
                <w:rFonts w:ascii="Times New Roman" w:hAnsi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36 часов</w:t>
            </w:r>
          </w:p>
        </w:tc>
      </w:tr>
      <w:tr w:rsidR="00102E93" w:rsidRPr="004937B7" w:rsidTr="00026BE1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6 ауд. часов в день, 6 дней в неделю, 0,25 месяца</w:t>
            </w:r>
          </w:p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102E93" w:rsidRPr="004937B7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с отрывом от работы (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очная</w:t>
            </w:r>
            <w:proofErr w:type="gramEnd"/>
            <w:r w:rsidRPr="004937B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Очно-заочная</w:t>
            </w:r>
          </w:p>
        </w:tc>
      </w:tr>
      <w:tr w:rsidR="00102E93" w:rsidRPr="004937B7" w:rsidTr="00026BE1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5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с частичным отрывом от работы (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заочная</w:t>
            </w:r>
            <w:proofErr w:type="gramEnd"/>
            <w:r w:rsidRPr="004937B7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Да, с дистанционным обучением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Удостоверение установленного образца о повышении квалификации по программе «Управление, экономика и финансирование здравоохранения»</w:t>
            </w:r>
          </w:p>
        </w:tc>
      </w:tr>
      <w:tr w:rsidR="00102E93" w:rsidRPr="004937B7" w:rsidTr="00026BE1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Требования к уровню и профилю</w:t>
            </w:r>
          </w:p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проф-го</w:t>
            </w:r>
            <w:proofErr w:type="spellEnd"/>
            <w:r w:rsidRPr="004937B7">
              <w:rPr>
                <w:rFonts w:ascii="Times New Roman" w:hAnsi="Times New Roman"/>
                <w:color w:val="000000"/>
                <w:lang w:eastAsia="ru-RU"/>
              </w:rPr>
              <w:t xml:space="preserve"> образования 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  <w:p w:rsidR="00102E93" w:rsidRPr="004937B7" w:rsidRDefault="00102E93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Интернатура или (и) ординатура по специальности «Организация здравоохранения и общественное здоровье» или профессиональная переподготовка по специальности «Организация здравоохранения и общественное здоровье»</w:t>
            </w:r>
          </w:p>
        </w:tc>
      </w:tr>
      <w:tr w:rsidR="00102E93" w:rsidRPr="004937B7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 xml:space="preserve">Категории </w:t>
            </w:r>
            <w:proofErr w:type="gramStart"/>
            <w:r w:rsidRPr="004937B7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37B7">
              <w:rPr>
                <w:rFonts w:ascii="Times New Roman" w:hAnsi="Times New Roman"/>
                <w:sz w:val="24"/>
                <w:szCs w:val="24"/>
              </w:rPr>
              <w:t>Руководители, заместители руководителей медицинских организаций, руководители подразделений медицинских организаций, руководители структурного подразделения иной организации, ответственные за осуществление медицинской деятельности, руководители и заместители руководителей управления здравоохранением и обязательного медицинского страхования, руководители страховых медицинских организаций, центров медицинской профилактики, научные сотрудники и преподаватели, работающие в организациях дополнительного профессионального (высшего медицинского) образования, научно-исследовательских институтах, на предприятиях и в организациях соответствующей специализации, прошедшие цикл профессиональной</w:t>
            </w:r>
            <w:proofErr w:type="gram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переподготовки «Организация </w:t>
            </w:r>
            <w:r w:rsidRPr="004937B7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здравоохранения и общественное здоровье» и/или имеющие стаж работы по специальности не менее 10 лет.</w:t>
            </w:r>
          </w:p>
        </w:tc>
      </w:tr>
      <w:tr w:rsidR="00102E93" w:rsidRPr="004937B7" w:rsidTr="00026BE1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102E93" w:rsidRPr="004937B7" w:rsidTr="00026BE1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450000,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37B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4937B7"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доцент;</w:t>
            </w:r>
          </w:p>
          <w:p w:rsidR="00102E93" w:rsidRPr="004937B7" w:rsidRDefault="00102E93" w:rsidP="00132D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Гизатуллин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, к.м.н., доцент</w:t>
            </w:r>
          </w:p>
        </w:tc>
      </w:tr>
      <w:tr w:rsidR="00102E93" w:rsidRPr="004937B7" w:rsidTr="00026BE1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Необходимость повышения эффективности работы медицинских организаций, определяет необходимость формирования современных управленческих (менеджерских) качеств у руководителя, развития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управления медицинскими организациями, оптимального использования ресурсов здравоохранения.</w:t>
            </w:r>
          </w:p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E93" w:rsidRPr="004937B7" w:rsidRDefault="00102E93" w:rsidP="004937B7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В соответствии с п. 4 </w:t>
            </w:r>
            <w:r w:rsidRPr="004937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Положения о лицензировании медицинской деятельности, утвержденного П</w:t>
            </w:r>
            <w:r w:rsidRPr="004937B7">
              <w:rPr>
                <w:rFonts w:ascii="Times New Roman" w:hAnsi="Times New Roman"/>
                <w:sz w:val="24"/>
                <w:szCs w:val="24"/>
              </w:rPr>
              <w:t>остановлением Правительства Российской Федерации от 16 апреля 2012г. № 291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Сколково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>»)» лицензионными требованиями, предъявляемыми к соискателю лицензии на осуществление медицинской деятельности, является наличие у руководителя медицинской организации</w:t>
            </w:r>
            <w:proofErr w:type="gram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заместителей руководителя медицинской организации, ответственных за осуществление медицинской деятельности, руководителя структурного подразделения иной организации, ответственного за осуществление медицинской деятельности, - высшего медицинского образования, послевузовского и (или) дополнительного профессионального образования, предусмотренного </w:t>
            </w:r>
            <w:hyperlink r:id="rId6" w:history="1">
              <w:r w:rsidRPr="004937B7">
                <w:rPr>
                  <w:rFonts w:ascii="Times New Roman" w:hAnsi="Times New Roman"/>
                  <w:sz w:val="24"/>
                  <w:szCs w:val="24"/>
                </w:rPr>
                <w:t>квалификационными требованиями</w:t>
              </w:r>
            </w:hyperlink>
            <w:r w:rsidRPr="004937B7">
              <w:rPr>
                <w:rFonts w:ascii="Times New Roman" w:hAnsi="Times New Roman"/>
                <w:sz w:val="24"/>
                <w:szCs w:val="24"/>
              </w:rPr>
              <w:t xml:space="preserve"> к специалистам с высшим и послевузовским медицинским образованием в сфере здравоохранения, сертификата специалиста, а также дополнительного профессионального образования и сертификата специалиста по специальности «организация здравоохранения и общественное здоровье».</w:t>
            </w:r>
            <w:proofErr w:type="gramEnd"/>
          </w:p>
          <w:p w:rsidR="00102E93" w:rsidRPr="004937B7" w:rsidRDefault="00102E93" w:rsidP="003269D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93" w:rsidRPr="004937B7" w:rsidTr="00026BE1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4937B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4937B7">
              <w:rPr>
                <w:rFonts w:ascii="Times New Roman" w:hAnsi="Times New Roman"/>
                <w:sz w:val="24"/>
                <w:szCs w:val="24"/>
              </w:rPr>
              <w:t>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4937B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4937B7">
              <w:rPr>
                <w:rFonts w:ascii="Times New Roman" w:hAnsi="Times New Roman"/>
                <w:sz w:val="24"/>
                <w:szCs w:val="24"/>
              </w:rPr>
              <w:t>В результате обучения по программе врачи должны овладеть современными методами управления в здравоохранении в условиях модернизации здравоохранения, необходимых для участия в конкуренции на рынке медицинских услуг для обеспечения оптимального использования ресурсов в здравоохранении и высокого качества медицинских услуг, изучить основные методы планирования, финансирования, экономической оценки деятельности медицинских организаций, предпринимательство в здравоохранении;</w:t>
            </w:r>
            <w:proofErr w:type="gram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изучить современные аспекты страховой медицины, рынка, маркетинга и менеджмента, изучить организацию работы медицинских организаций государственной и негосударственной формы собственности.</w:t>
            </w:r>
          </w:p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2E93" w:rsidRPr="004937B7" w:rsidTr="00026BE1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1. Научные основы управления</w:t>
            </w:r>
          </w:p>
          <w:p w:rsidR="00102E93" w:rsidRPr="004937B7" w:rsidRDefault="00102E93" w:rsidP="00026B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2. Финансирование, экономика и маркетинг в здравоохранении</w:t>
            </w:r>
          </w:p>
        </w:tc>
      </w:tr>
      <w:tr w:rsidR="00102E93" w:rsidRPr="004937B7" w:rsidTr="00026BE1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 xml:space="preserve">Проводится обучение с учетом с учетом </w:t>
            </w:r>
            <w:proofErr w:type="spellStart"/>
            <w:r w:rsidRPr="004937B7">
              <w:rPr>
                <w:rFonts w:ascii="Times New Roman" w:hAnsi="Times New Roman"/>
                <w:sz w:val="24"/>
                <w:szCs w:val="24"/>
              </w:rPr>
              <w:t>проводящейся</w:t>
            </w:r>
            <w:proofErr w:type="spellEnd"/>
            <w:r w:rsidRPr="004937B7">
              <w:rPr>
                <w:rFonts w:ascii="Times New Roman" w:hAnsi="Times New Roman"/>
                <w:sz w:val="24"/>
                <w:szCs w:val="24"/>
              </w:rPr>
              <w:t xml:space="preserve"> в здравоохранении реформой, реструктуризацией и реорганизацией медицинских организаций, обучение руководителей отрасли всех уровней работе в изменившихся условиях, в аспектах совершенствования организационной культуры и качества управления, наиболее полного использования ресурсов медицинских организаций.</w:t>
            </w:r>
          </w:p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102E93" w:rsidRPr="004937B7" w:rsidTr="00026BE1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4937B7">
              <w:rPr>
                <w:rFonts w:ascii="Times New Roman" w:hAnsi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2E93" w:rsidRPr="004937B7" w:rsidRDefault="00102E93" w:rsidP="00493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37B7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102E93" w:rsidRPr="004937B7" w:rsidRDefault="00102E93">
      <w:pPr>
        <w:rPr>
          <w:rFonts w:ascii="Times New Roman" w:hAnsi="Times New Roman"/>
        </w:rPr>
      </w:pPr>
    </w:p>
    <w:sectPr w:rsidR="00102E93" w:rsidRPr="004937B7" w:rsidSect="00CA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040"/>
    <w:rsid w:val="00026BE1"/>
    <w:rsid w:val="00052C64"/>
    <w:rsid w:val="00054F0D"/>
    <w:rsid w:val="000D7040"/>
    <w:rsid w:val="00102E93"/>
    <w:rsid w:val="001168E0"/>
    <w:rsid w:val="00132D68"/>
    <w:rsid w:val="00143836"/>
    <w:rsid w:val="00162715"/>
    <w:rsid w:val="00294CB2"/>
    <w:rsid w:val="003269D2"/>
    <w:rsid w:val="003D465F"/>
    <w:rsid w:val="00474B80"/>
    <w:rsid w:val="004937B7"/>
    <w:rsid w:val="00532BBD"/>
    <w:rsid w:val="0054523F"/>
    <w:rsid w:val="005B5F95"/>
    <w:rsid w:val="006045D0"/>
    <w:rsid w:val="00616817"/>
    <w:rsid w:val="00617E7A"/>
    <w:rsid w:val="006D4E8D"/>
    <w:rsid w:val="008516F5"/>
    <w:rsid w:val="008879FB"/>
    <w:rsid w:val="00936114"/>
    <w:rsid w:val="009421FA"/>
    <w:rsid w:val="00994288"/>
    <w:rsid w:val="009B5542"/>
    <w:rsid w:val="00A3081D"/>
    <w:rsid w:val="00A42858"/>
    <w:rsid w:val="00A72AA8"/>
    <w:rsid w:val="00A943D6"/>
    <w:rsid w:val="00B53777"/>
    <w:rsid w:val="00C05A63"/>
    <w:rsid w:val="00C110C2"/>
    <w:rsid w:val="00C520B1"/>
    <w:rsid w:val="00CA613A"/>
    <w:rsid w:val="00D95555"/>
    <w:rsid w:val="00DA55F1"/>
    <w:rsid w:val="00E077FF"/>
    <w:rsid w:val="00E30DA1"/>
    <w:rsid w:val="00E80679"/>
    <w:rsid w:val="00EC522D"/>
    <w:rsid w:val="00F05790"/>
    <w:rsid w:val="00F43390"/>
    <w:rsid w:val="00FD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D7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uiPriority w:val="99"/>
    <w:rsid w:val="00EC522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F643C9F7FD4971B7CBDD0012D06C5C399E227379FE2936D5584E113BF9943A8611C759BCD7CD17k3s4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2187</Words>
  <Characters>12472</Characters>
  <Application>Microsoft Office Word</Application>
  <DocSecurity>0</DocSecurity>
  <Lines>103</Lines>
  <Paragraphs>29</Paragraphs>
  <ScaleCrop>false</ScaleCrop>
  <Company>HP</Company>
  <LinksUpToDate>false</LinksUpToDate>
  <CharactersWithSpaces>14630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User</cp:lastModifiedBy>
  <cp:revision>18</cp:revision>
  <dcterms:created xsi:type="dcterms:W3CDTF">2016-10-12T20:10:00Z</dcterms:created>
  <dcterms:modified xsi:type="dcterms:W3CDTF">2016-10-27T04:27:00Z</dcterms:modified>
</cp:coreProperties>
</file>