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87" w:rsidRPr="00A143E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bookmarkStart w:id="0" w:name="_GoBack"/>
      <w:r w:rsidRPr="00A143EA">
        <w:rPr>
          <w:rFonts w:ascii="Arial" w:hAnsi="Arial" w:cs="Arial"/>
          <w:i w:val="0"/>
          <w:iCs w:val="0"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360887" w:rsidRPr="00A143E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A143EA">
        <w:rPr>
          <w:rFonts w:ascii="Arial" w:hAnsi="Arial" w:cs="Arial"/>
          <w:i w:val="0"/>
          <w:iCs w:val="0"/>
          <w:sz w:val="20"/>
          <w:szCs w:val="20"/>
        </w:rPr>
        <w:t>«Башкирский государственный медицинский университет»</w:t>
      </w:r>
    </w:p>
    <w:p w:rsidR="00360887" w:rsidRPr="00A143E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b w:val="0"/>
          <w:bCs w:val="0"/>
          <w:color w:val="000000"/>
          <w:spacing w:val="-15"/>
          <w:sz w:val="20"/>
          <w:szCs w:val="20"/>
        </w:rPr>
      </w:pPr>
      <w:r w:rsidRPr="00A143EA">
        <w:rPr>
          <w:rFonts w:ascii="Arial" w:hAnsi="Arial" w:cs="Arial"/>
          <w:bCs w:val="0"/>
          <w:i w:val="0"/>
          <w:sz w:val="20"/>
          <w:szCs w:val="20"/>
        </w:rPr>
        <w:t>Министерства здравоохранения Российской Федерации</w:t>
      </w:r>
    </w:p>
    <w:p w:rsidR="00360887" w:rsidRPr="00A143EA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>(ГБОУ ВПО БГМУ Минздрава России)</w:t>
      </w:r>
      <w:r w:rsidR="00A143EA" w:rsidRPr="00A143E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60887" w:rsidRPr="00A143EA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 xml:space="preserve">ПОРТФОЛИО ОБУЧАЮЩЕГОСЯ </w:t>
      </w:r>
    </w:p>
    <w:p w:rsidR="00360887" w:rsidRPr="00A143EA" w:rsidRDefault="00F13556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>Базиев Магомед Бекханович</w:t>
      </w:r>
    </w:p>
    <w:p w:rsidR="00360887" w:rsidRPr="00A143E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bCs/>
          <w:sz w:val="20"/>
          <w:szCs w:val="20"/>
        </w:rPr>
        <w:t xml:space="preserve">Направления подготовки </w:t>
      </w:r>
      <w:r w:rsidRPr="00A143EA">
        <w:rPr>
          <w:rFonts w:ascii="Arial" w:hAnsi="Arial" w:cs="Arial"/>
          <w:sz w:val="20"/>
          <w:szCs w:val="20"/>
        </w:rPr>
        <w:t xml:space="preserve">– </w:t>
      </w:r>
      <w:r w:rsidR="00FC089A" w:rsidRPr="00A143EA">
        <w:rPr>
          <w:rFonts w:ascii="Arial" w:hAnsi="Arial" w:cs="Arial"/>
          <w:sz w:val="20"/>
          <w:szCs w:val="20"/>
        </w:rPr>
        <w:t xml:space="preserve"> «Нефрология</w:t>
      </w:r>
      <w:r w:rsidRPr="00A143EA">
        <w:rPr>
          <w:rFonts w:ascii="Arial" w:hAnsi="Arial" w:cs="Arial"/>
          <w:sz w:val="20"/>
          <w:szCs w:val="20"/>
        </w:rPr>
        <w:t>»</w:t>
      </w:r>
    </w:p>
    <w:p w:rsidR="00360887" w:rsidRPr="00A143E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sz w:val="20"/>
          <w:szCs w:val="20"/>
        </w:rPr>
        <w:t>(программа ординатуры)</w:t>
      </w:r>
    </w:p>
    <w:p w:rsidR="00360887" w:rsidRPr="00A143E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360887" w:rsidRPr="00A143EA" w:rsidTr="00D021B6">
        <w:tc>
          <w:tcPr>
            <w:tcW w:w="2943" w:type="dxa"/>
            <w:shd w:val="clear" w:color="auto" w:fill="auto"/>
          </w:tcPr>
          <w:p w:rsidR="00360887" w:rsidRPr="00A143EA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2835" w:type="dxa"/>
            <w:shd w:val="clear" w:color="auto" w:fill="auto"/>
          </w:tcPr>
          <w:p w:rsidR="00360887" w:rsidRPr="00A143EA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360887" w:rsidRPr="00A143EA" w:rsidTr="00D021B6">
        <w:tc>
          <w:tcPr>
            <w:tcW w:w="2943" w:type="dxa"/>
            <w:shd w:val="clear" w:color="auto" w:fill="auto"/>
          </w:tcPr>
          <w:p w:rsidR="00360887" w:rsidRPr="00A143EA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2835" w:type="dxa"/>
            <w:shd w:val="clear" w:color="auto" w:fill="auto"/>
          </w:tcPr>
          <w:p w:rsidR="00360887" w:rsidRPr="00A143EA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360887" w:rsidRPr="00A143EA" w:rsidTr="00D021B6">
        <w:tc>
          <w:tcPr>
            <w:tcW w:w="2943" w:type="dxa"/>
            <w:shd w:val="clear" w:color="auto" w:fill="auto"/>
          </w:tcPr>
          <w:p w:rsidR="00360887" w:rsidRPr="00A143EA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A14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A143EA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8 </w:t>
            </w:r>
            <w:r w:rsidR="00FC089A" w:rsidRPr="00A143EA">
              <w:rPr>
                <w:rFonts w:ascii="Arial" w:hAnsi="Arial" w:cs="Arial"/>
                <w:sz w:val="20"/>
                <w:szCs w:val="20"/>
              </w:rPr>
              <w:t>9</w:t>
            </w:r>
            <w:r w:rsidR="00E82D2A" w:rsidRPr="00A143EA">
              <w:rPr>
                <w:rFonts w:ascii="Arial" w:hAnsi="Arial" w:cs="Arial"/>
                <w:sz w:val="20"/>
                <w:szCs w:val="20"/>
                <w:lang w:val="en-US"/>
              </w:rPr>
              <w:t>677415350</w:t>
            </w:r>
          </w:p>
        </w:tc>
      </w:tr>
      <w:tr w:rsidR="00360887" w:rsidRPr="00A143EA" w:rsidTr="00D021B6">
        <w:tc>
          <w:tcPr>
            <w:tcW w:w="2943" w:type="dxa"/>
            <w:shd w:val="clear" w:color="auto" w:fill="auto"/>
          </w:tcPr>
          <w:p w:rsidR="00360887" w:rsidRPr="00A143EA" w:rsidRDefault="00E82D2A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A143EA">
              <w:rPr>
                <w:rFonts w:ascii="Arial" w:hAnsi="Arial" w:cs="Arial"/>
                <w:sz w:val="20"/>
                <w:szCs w:val="20"/>
              </w:rPr>
              <w:t>-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835" w:type="dxa"/>
            <w:shd w:val="clear" w:color="auto" w:fill="auto"/>
          </w:tcPr>
          <w:p w:rsidR="00360887" w:rsidRPr="00A143EA" w:rsidRDefault="00E82D2A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magabaziev@mail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</w:tbl>
    <w:p w:rsidR="00360887" w:rsidRPr="00A143EA" w:rsidRDefault="00360887" w:rsidP="00360887">
      <w:pPr>
        <w:jc w:val="center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sz w:val="20"/>
          <w:szCs w:val="20"/>
        </w:rPr>
        <w:br w:type="page"/>
      </w:r>
      <w:r w:rsidRPr="00A143EA">
        <w:rPr>
          <w:rFonts w:ascii="Arial" w:hAnsi="Arial" w:cs="Arial"/>
          <w:b/>
          <w:bCs/>
          <w:sz w:val="20"/>
          <w:szCs w:val="20"/>
        </w:rPr>
        <w:lastRenderedPageBreak/>
        <w:t>Раздел  1. Уровень профессиональных знаний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84"/>
        <w:gridCol w:w="2757"/>
        <w:gridCol w:w="1794"/>
        <w:gridCol w:w="1828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Участие в профессиональных конференциях,  семинарах, симпозиумах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 конференций (семинаров и т.д.)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Уровень (образовательной организации, региональный,</w:t>
            </w: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всероссийский, международный)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  и место проведения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Актуальные вопросы 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пульмонологии.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20-21.11.201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Актуальные вопросы гематологии 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31.10.2015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Всероссийский конгресс «Человек и лекарство Урал 2015»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20-25.10.2015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кардиологии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участник 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3-4.02.2016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Рациональное применение антибиотиков в амбулаторной практике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городская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Актуальные вопросы в нефрологии</w:t>
            </w:r>
          </w:p>
        </w:tc>
        <w:tc>
          <w:tcPr>
            <w:tcW w:w="275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областная</w:t>
            </w:r>
          </w:p>
        </w:tc>
        <w:tc>
          <w:tcPr>
            <w:tcW w:w="179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участник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22.11.2015</w:t>
            </w: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Участие в учебно-исследовательской работе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Тема учебно-исследовательской работы (реферат, презентация, доклад и т.д.)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Современные методы диагностики и лечение интерстенциального альвеолита.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пульмонология</w:t>
            </w:r>
          </w:p>
        </w:tc>
        <w:tc>
          <w:tcPr>
            <w:tcW w:w="2688" w:type="dxa"/>
          </w:tcPr>
          <w:p w:rsidR="00360887" w:rsidRPr="00A143EA" w:rsidRDefault="00F13556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</w:t>
            </w:r>
            <w:r w:rsidR="00360887" w:rsidRPr="00A143EA">
              <w:rPr>
                <w:rFonts w:ascii="Arial" w:hAnsi="Arial" w:cs="Arial"/>
                <w:sz w:val="20"/>
                <w:szCs w:val="20"/>
              </w:rPr>
              <w:t>тлично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Проблемы современной ревмотологии.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ревмотология</w:t>
            </w:r>
          </w:p>
        </w:tc>
        <w:tc>
          <w:tcPr>
            <w:tcW w:w="2688" w:type="dxa"/>
          </w:tcPr>
          <w:p w:rsidR="00360887" w:rsidRPr="00A143EA" w:rsidRDefault="00F13556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</w:t>
            </w:r>
            <w:r w:rsidR="00360887" w:rsidRPr="00A143EA">
              <w:rPr>
                <w:rFonts w:ascii="Arial" w:hAnsi="Arial" w:cs="Arial"/>
                <w:sz w:val="20"/>
                <w:szCs w:val="20"/>
              </w:rPr>
              <w:t>тлично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ГЛПС</w:t>
            </w:r>
          </w:p>
        </w:tc>
        <w:tc>
          <w:tcPr>
            <w:tcW w:w="2370" w:type="dxa"/>
          </w:tcPr>
          <w:p w:rsidR="00360887" w:rsidRPr="00A143EA" w:rsidRDefault="00F13556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</w:t>
            </w:r>
            <w:r w:rsidR="00360887" w:rsidRPr="00A143EA">
              <w:rPr>
                <w:rFonts w:ascii="Arial" w:hAnsi="Arial" w:cs="Arial"/>
                <w:sz w:val="20"/>
                <w:szCs w:val="20"/>
              </w:rPr>
              <w:t>ефрология</w:t>
            </w:r>
          </w:p>
        </w:tc>
        <w:tc>
          <w:tcPr>
            <w:tcW w:w="2688" w:type="dxa"/>
          </w:tcPr>
          <w:p w:rsidR="00360887" w:rsidRPr="00A143EA" w:rsidRDefault="00E82D2A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Дискенизии желчевыводящих путей.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гастроэнтерология</w:t>
            </w:r>
          </w:p>
        </w:tc>
        <w:tc>
          <w:tcPr>
            <w:tcW w:w="2688" w:type="dxa"/>
          </w:tcPr>
          <w:p w:rsidR="00360887" w:rsidRPr="00A143EA" w:rsidRDefault="00E82D2A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Хронический лимфолейкоз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гематология</w:t>
            </w:r>
          </w:p>
        </w:tc>
        <w:tc>
          <w:tcPr>
            <w:tcW w:w="2688" w:type="dxa"/>
          </w:tcPr>
          <w:p w:rsidR="00360887" w:rsidRPr="00A143EA" w:rsidRDefault="00F13556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</w:t>
            </w:r>
            <w:r w:rsidR="00360887" w:rsidRPr="00A143EA">
              <w:rPr>
                <w:rFonts w:ascii="Arial" w:hAnsi="Arial" w:cs="Arial"/>
                <w:sz w:val="20"/>
                <w:szCs w:val="20"/>
              </w:rPr>
              <w:t>тлично</w:t>
            </w: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Участие в научно-исследовательской работе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Тема научно-исследовательской работы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кружка СНО (студенческого научного общества)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Название  кружка 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Тема работы /доклад, выступление и т.д.)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Самообразование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 индивидуальной программы самообразования (курсы, посещение профессиональных выставок, форумов, чтение профессиональной литературы и т.д.)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с сентября 2015</w:t>
            </w:r>
            <w:r w:rsidR="00FC089A" w:rsidRPr="00A143EA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A143EA">
              <w:rPr>
                <w:rFonts w:ascii="Arial" w:hAnsi="Arial" w:cs="Arial"/>
                <w:sz w:val="20"/>
                <w:szCs w:val="20"/>
              </w:rPr>
              <w:t xml:space="preserve"> (вебинары - оффлайн)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Инфекции мочевых путей.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ХБП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Интерфероны и их индукторы.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Терапия острой и хронической боли.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ГЭРБ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  Вирусные гепатиты и их диагностика и лечение.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-Атеросклероз.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-Гломерулонефрит.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lastRenderedPageBreak/>
              <w:t>-Первичный биллиарный цирроз печени.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-Неотложные состояния в гастроэнтерологии.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-Симптом раздраженного кишечника.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-ГЛПС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-Гемабластозы.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-Множественная миелома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-Эритроемия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-Миокардиты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-Диффузный токсичекий зоб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-Гипотиреоз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-Гипертирео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-Остеопороз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-Гиперпаратиреоз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-Ожирение</w:t>
            </w:r>
          </w:p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lastRenderedPageBreak/>
              <w:t>01.09.2015 -31.12.2015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Работа с литературными источниками</w:t>
            </w:r>
          </w:p>
        </w:tc>
        <w:tc>
          <w:tcPr>
            <w:tcW w:w="2370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Работа с интернет – ресурсами, образовательными программами по общей врачебной практики</w:t>
            </w:r>
          </w:p>
        </w:tc>
        <w:tc>
          <w:tcPr>
            <w:tcW w:w="2370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5058"/>
      </w:tblGrid>
      <w:tr w:rsidR="00360887" w:rsidRPr="00A143EA" w:rsidTr="00D021B6">
        <w:tc>
          <w:tcPr>
            <w:tcW w:w="9889" w:type="dxa"/>
            <w:gridSpan w:val="3"/>
          </w:tcPr>
          <w:p w:rsidR="00360887" w:rsidRPr="00A143EA" w:rsidRDefault="00360887" w:rsidP="00D021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Владение персональным компьютером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  <w:r w:rsidRPr="00A143EA">
              <w:rPr>
                <w:rFonts w:ascii="Arial" w:hAnsi="Arial" w:cs="Arial"/>
                <w:b/>
                <w:sz w:val="20"/>
                <w:szCs w:val="20"/>
              </w:rPr>
              <w:t>□ Уверенный</w:t>
            </w:r>
            <w:r w:rsidRPr="00A143EA">
              <w:rPr>
                <w:rFonts w:ascii="Arial" w:hAnsi="Arial" w:cs="Arial"/>
                <w:sz w:val="20"/>
                <w:szCs w:val="20"/>
              </w:rPr>
              <w:t xml:space="preserve"> пользователь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□ Начальные навыки   </w:t>
            </w: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A143EA">
              <w:rPr>
                <w:rFonts w:ascii="Arial" w:hAnsi="Arial" w:cs="Arial"/>
                <w:bCs/>
                <w:sz w:val="20"/>
                <w:szCs w:val="20"/>
              </w:rPr>
              <w:t>Продвинутый пользователь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Компьютерные</w:t>
            </w:r>
            <w:r w:rsidRPr="00A143E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143E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программы</w:t>
            </w:r>
            <w:r w:rsidRPr="00A14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с</w:t>
            </w:r>
            <w:r w:rsidRPr="00A143E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143E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которыми</w:t>
            </w:r>
            <w:r w:rsidRPr="00A143E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143E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Вы</w:t>
            </w:r>
            <w:r w:rsidRPr="00A143E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14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умеете работать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rPr>
          <w:trHeight w:val="1139"/>
        </w:trPr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  <w:p w:rsidR="00360887" w:rsidRPr="00A143EA" w:rsidRDefault="00360887" w:rsidP="00D021B6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□ Английский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□ Немецкий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□ Французский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□ другой </w:t>
            </w:r>
          </w:p>
        </w:tc>
      </w:tr>
      <w:tr w:rsidR="00360887" w:rsidRPr="00A143EA" w:rsidTr="00D021B6">
        <w:trPr>
          <w:trHeight w:val="1112"/>
        </w:trPr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Уровень владения</w:t>
            </w:r>
          </w:p>
        </w:tc>
        <w:tc>
          <w:tcPr>
            <w:tcW w:w="5058" w:type="dxa"/>
          </w:tcPr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□ Начальный уровень        □ Разговорный</w:t>
            </w:r>
          </w:p>
          <w:p w:rsidR="00360887" w:rsidRPr="00A143EA" w:rsidRDefault="00360887" w:rsidP="00D021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Со словарем                    </w:t>
            </w:r>
            <w:r w:rsidRPr="00A143EA">
              <w:rPr>
                <w:rFonts w:ascii="Arial" w:hAnsi="Arial" w:cs="Arial"/>
                <w:sz w:val="20"/>
                <w:szCs w:val="20"/>
              </w:rPr>
              <w:t xml:space="preserve">□ Свободное </w:t>
            </w:r>
            <w:r w:rsidRPr="00A143EA">
              <w:rPr>
                <w:rFonts w:ascii="Arial" w:hAnsi="Arial" w:cs="Arial"/>
                <w:b/>
                <w:bCs/>
                <w:sz w:val="20"/>
                <w:szCs w:val="20"/>
              </w:rPr>
              <w:t>общение</w:t>
            </w: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 xml:space="preserve">Примечание. Отражается  уровень профессиональных знаний студента,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 </w:t>
      </w: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 xml:space="preserve"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 </w:t>
      </w: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>При наличии публикаций фиксируется название публикации и прилагаются: т</w:t>
      </w:r>
      <w:r w:rsidRPr="00A143EA">
        <w:rPr>
          <w:rFonts w:ascii="Arial" w:hAnsi="Arial" w:cs="Arial"/>
          <w:b/>
          <w:i/>
          <w:iCs/>
          <w:sz w:val="20"/>
          <w:szCs w:val="20"/>
        </w:rPr>
        <w:t>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lastRenderedPageBreak/>
        <w:t>Раздел  2. Уровень профессиональных умений и владений</w:t>
      </w: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1828"/>
        <w:gridCol w:w="1432"/>
      </w:tblGrid>
      <w:tr w:rsidR="00360887" w:rsidRPr="00A143EA" w:rsidTr="00D021B6">
        <w:tc>
          <w:tcPr>
            <w:tcW w:w="9889" w:type="dxa"/>
            <w:gridSpan w:val="6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Участие в олимпиадах/профессиональных конкурсах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12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Дисциплина / профессиональный модуль</w:t>
            </w:r>
          </w:p>
        </w:tc>
        <w:tc>
          <w:tcPr>
            <w:tcW w:w="155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432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A143EA" w:rsidTr="00D021B6">
        <w:tc>
          <w:tcPr>
            <w:tcW w:w="5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>Примечание. Фиксируются материалы, отражающие деятельность студента, в виде участия в олимпиадах/профессиональных конкурсах.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388"/>
        <w:gridCol w:w="26"/>
        <w:gridCol w:w="1456"/>
        <w:gridCol w:w="19"/>
        <w:gridCol w:w="1796"/>
        <w:gridCol w:w="16"/>
        <w:gridCol w:w="2703"/>
      </w:tblGrid>
      <w:tr w:rsidR="00360887" w:rsidRPr="00A143EA" w:rsidTr="00D021B6">
        <w:tc>
          <w:tcPr>
            <w:tcW w:w="485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14" w:type="dxa"/>
            <w:gridSpan w:val="2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  практики</w:t>
            </w: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База практики</w:t>
            </w:r>
          </w:p>
        </w:tc>
        <w:tc>
          <w:tcPr>
            <w:tcW w:w="1815" w:type="dxa"/>
            <w:gridSpan w:val="2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Сроки прохождения</w:t>
            </w:r>
          </w:p>
        </w:tc>
        <w:tc>
          <w:tcPr>
            <w:tcW w:w="2719" w:type="dxa"/>
            <w:gridSpan w:val="2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A143EA" w:rsidTr="00D021B6">
        <w:tc>
          <w:tcPr>
            <w:tcW w:w="485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143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Практика по плану ординатуры:</w:t>
            </w: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ГУЗ РКБ им.Куватова</w:t>
            </w:r>
          </w:p>
        </w:tc>
        <w:tc>
          <w:tcPr>
            <w:tcW w:w="1812" w:type="dxa"/>
            <w:gridSpan w:val="2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по плану ординатуры</w:t>
            </w:r>
          </w:p>
        </w:tc>
        <w:tc>
          <w:tcPr>
            <w:tcW w:w="2703" w:type="dxa"/>
            <w:vAlign w:val="center"/>
          </w:tcPr>
          <w:p w:rsidR="00360887" w:rsidRPr="00A143EA" w:rsidRDefault="00F13556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З</w:t>
            </w:r>
            <w:r w:rsidR="00360887" w:rsidRPr="00A143EA">
              <w:rPr>
                <w:rFonts w:ascii="Arial" w:hAnsi="Arial" w:cs="Arial"/>
                <w:sz w:val="20"/>
                <w:szCs w:val="20"/>
              </w:rPr>
              <w:t>ачет</w:t>
            </w: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 xml:space="preserve">Примечание. Фиксируются показатели реализации профессиональных умений и владений в процессе прохождения учебной и производственной  практик (прикладываются листы учета практических умений и владений). 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3260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Опыт работы</w:t>
            </w:r>
          </w:p>
        </w:tc>
      </w:tr>
      <w:tr w:rsidR="00360887" w:rsidRPr="00A143EA" w:rsidTr="00D021B6">
        <w:tc>
          <w:tcPr>
            <w:tcW w:w="526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В качестве кого работал</w:t>
            </w:r>
          </w:p>
        </w:tc>
        <w:tc>
          <w:tcPr>
            <w:tcW w:w="2127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Подтверждающий документ</w:t>
            </w:r>
          </w:p>
        </w:tc>
      </w:tr>
      <w:tr w:rsidR="00360887" w:rsidRPr="00A143E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1</w:t>
            </w:r>
            <w:r w:rsidRPr="00A143E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17" w:type="dxa"/>
            <w:vAlign w:val="center"/>
          </w:tcPr>
          <w:p w:rsidR="00360887" w:rsidRPr="00A143EA" w:rsidRDefault="00F13556" w:rsidP="00FC08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Мед.брат</w:t>
            </w:r>
          </w:p>
        </w:tc>
        <w:tc>
          <w:tcPr>
            <w:tcW w:w="2127" w:type="dxa"/>
            <w:vAlign w:val="center"/>
          </w:tcPr>
          <w:p w:rsidR="00360887" w:rsidRPr="00A143EA" w:rsidRDefault="00FC089A" w:rsidP="00FC08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F13556" w:rsidRPr="00A143EA">
              <w:rPr>
                <w:rFonts w:ascii="Arial" w:hAnsi="Arial" w:cs="Arial"/>
                <w:b/>
                <w:sz w:val="20"/>
                <w:szCs w:val="20"/>
              </w:rPr>
              <w:t>ГБУ ИРК  ОССМП</w:t>
            </w:r>
          </w:p>
        </w:tc>
        <w:tc>
          <w:tcPr>
            <w:tcW w:w="1559" w:type="dxa"/>
            <w:vAlign w:val="center"/>
          </w:tcPr>
          <w:p w:rsidR="00360887" w:rsidRPr="00A143EA" w:rsidRDefault="00F13556" w:rsidP="00FC08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2013</w:t>
            </w:r>
            <w:r w:rsidR="00FC089A" w:rsidRPr="00A143EA">
              <w:rPr>
                <w:rFonts w:ascii="Arial" w:hAnsi="Arial" w:cs="Arial"/>
                <w:b/>
                <w:sz w:val="20"/>
                <w:szCs w:val="20"/>
              </w:rPr>
              <w:t>-201</w:t>
            </w:r>
            <w:r w:rsidRPr="00A143E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360887" w:rsidRPr="00A143EA" w:rsidRDefault="00F13556" w:rsidP="00FC089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Трудовая книжка</w:t>
            </w: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887" w:rsidRPr="00A143E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7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7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360887" w:rsidRPr="00A143EA" w:rsidRDefault="00360887" w:rsidP="00FC0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60887" w:rsidRPr="00A143EA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>Раздел  3. Уровень общекультурных компетенций.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Участие в общественной деятельности (волонтерство, донорство, студенческое самоуправление и др.)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Дата/период</w:t>
            </w: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Творческие достижения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 Название мероприятия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Спортивные достижения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 соревнования/вид спорта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A143EA" w:rsidRDefault="00360887" w:rsidP="00A143E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 xml:space="preserve">Примечание. Участие в воспитательной и культурно-досуговой деятельности Академии, к которой относятся следующие формы: подготовка и участие в фестивалях, общевузовских и факультетских мероприятиях, волонтерских и донорских акциях, конкурсах, смотрах, спортивных соревнованиях, выставках;  участие  в  профориентационной работе; творческие работы, кураторство, работа в качестве старосты, в органах студенческого самоуправления, общественных молодёжных объединениях, акциях, демонстрациях   и т.д. 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>Раздел 4. Индивидуальные достижения обучающегося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439"/>
        <w:gridCol w:w="3840"/>
        <w:gridCol w:w="2126"/>
      </w:tblGrid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Публикации/изобретения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3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3840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Выходные данные Издательство, журнал (название, номер, год. страницы) или номер авторского свидетельства</w:t>
            </w:r>
          </w:p>
        </w:tc>
        <w:tc>
          <w:tcPr>
            <w:tcW w:w="2126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Соавторы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4"/>
        <w:gridCol w:w="2376"/>
        <w:gridCol w:w="2685"/>
      </w:tblGrid>
      <w:tr w:rsidR="00360887" w:rsidRPr="00A143EA" w:rsidTr="00D021B6">
        <w:tc>
          <w:tcPr>
            <w:tcW w:w="9889" w:type="dxa"/>
            <w:gridSpan w:val="4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Поощрения, благодарности, факты общественного признания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Основание для поощрения (вид деятельности,  том числе учебной)</w:t>
            </w:r>
          </w:p>
        </w:tc>
        <w:tc>
          <w:tcPr>
            <w:tcW w:w="2376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Форма поощрения</w:t>
            </w:r>
          </w:p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 xml:space="preserve"> (премии, благодарности)</w:t>
            </w:r>
          </w:p>
        </w:tc>
        <w:tc>
          <w:tcPr>
            <w:tcW w:w="2685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 и дата приказа</w:t>
            </w: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A143EA" w:rsidTr="00D021B6">
        <w:tc>
          <w:tcPr>
            <w:tcW w:w="48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A143E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 xml:space="preserve">Примечание. В данном разделе могут быть представлены отзывы преподавателей,  руководителей практик, характеристики из медицинских организаций, общественных организаций, выписки из приказов о премировании, повышенной стипендии и т.д. 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14"/>
        <w:gridCol w:w="3189"/>
        <w:gridCol w:w="1914"/>
        <w:gridCol w:w="2055"/>
      </w:tblGrid>
      <w:tr w:rsidR="00360887" w:rsidRPr="00A143EA" w:rsidTr="00D021B6">
        <w:tc>
          <w:tcPr>
            <w:tcW w:w="9889" w:type="dxa"/>
            <w:gridSpan w:val="5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43EA">
              <w:rPr>
                <w:rFonts w:ascii="Arial" w:hAnsi="Arial" w:cs="Arial"/>
                <w:b/>
                <w:sz w:val="20"/>
                <w:szCs w:val="20"/>
              </w:rPr>
              <w:t>Документы</w:t>
            </w:r>
          </w:p>
        </w:tc>
      </w:tr>
      <w:tr w:rsidR="00360887" w:rsidRPr="00A143EA" w:rsidTr="00D021B6">
        <w:tc>
          <w:tcPr>
            <w:tcW w:w="817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Название документа</w:t>
            </w:r>
          </w:p>
        </w:tc>
        <w:tc>
          <w:tcPr>
            <w:tcW w:w="3189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Содержание (за какие достижения выдан, о чем свидетельствует документ)</w:t>
            </w:r>
          </w:p>
        </w:tc>
        <w:tc>
          <w:tcPr>
            <w:tcW w:w="1914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2055" w:type="dxa"/>
          </w:tcPr>
          <w:p w:rsidR="00360887" w:rsidRPr="00A143E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3EA"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</w:tr>
    </w:tbl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A143EA">
        <w:rPr>
          <w:rFonts w:ascii="Arial" w:hAnsi="Arial" w:cs="Arial"/>
          <w:b/>
          <w:i/>
          <w:sz w:val="20"/>
          <w:szCs w:val="20"/>
        </w:rPr>
        <w:t>Примечание. Помещаются все имеющиеся у студента сертифицированные документы/копии документов, подтверждающие его индивидуальные достижения. Которые не вошли в другие разделы портфолио или которые студент считает значимыми индивидуальными достижениями.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A143E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43EA">
        <w:rPr>
          <w:rFonts w:ascii="Arial" w:hAnsi="Arial" w:cs="Arial"/>
          <w:b/>
          <w:bCs/>
          <w:sz w:val="20"/>
          <w:szCs w:val="20"/>
        </w:rPr>
        <w:t>Требования  к портфолио обучающегося</w:t>
      </w:r>
    </w:p>
    <w:p w:rsidR="00360887" w:rsidRPr="00A143E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A143EA">
        <w:rPr>
          <w:rFonts w:ascii="Arial" w:hAnsi="Arial" w:cs="Arial"/>
          <w:sz w:val="20"/>
          <w:szCs w:val="20"/>
        </w:rPr>
        <w:t xml:space="preserve">Ведение портфолио осуществляется самим обучающимся в электронном/печатном виде (папка-накопитель с файлами). Каждый отдельный материал, включенный в портфолио, датируется. Фиксация результатов деятельности осуществляется систематически. В портфолио могут быть включены фотографии, отражающие деятельность обучающегося (не более 15). </w:t>
      </w:r>
      <w:r w:rsidRPr="00A143EA">
        <w:rPr>
          <w:rFonts w:ascii="Arial" w:hAnsi="Arial" w:cs="Arial"/>
          <w:b/>
          <w:sz w:val="20"/>
          <w:szCs w:val="20"/>
        </w:rPr>
        <w:t>Портфолио в печатном виде представляется на государственную итоговую аттестацию.</w:t>
      </w:r>
    </w:p>
    <w:p w:rsidR="00360887" w:rsidRPr="00A143E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A143EA" w:rsidRDefault="00360887" w:rsidP="00360887">
      <w:pPr>
        <w:rPr>
          <w:rFonts w:ascii="Arial" w:hAnsi="Arial" w:cs="Arial"/>
          <w:sz w:val="20"/>
          <w:szCs w:val="20"/>
        </w:rPr>
      </w:pPr>
    </w:p>
    <w:bookmarkEnd w:id="0"/>
    <w:p w:rsidR="00845355" w:rsidRPr="00A143EA" w:rsidRDefault="00845355">
      <w:pPr>
        <w:rPr>
          <w:rFonts w:ascii="Arial" w:hAnsi="Arial" w:cs="Arial"/>
          <w:sz w:val="20"/>
          <w:szCs w:val="20"/>
        </w:rPr>
      </w:pPr>
    </w:p>
    <w:sectPr w:rsidR="00845355" w:rsidRPr="00A143EA" w:rsidSect="001E24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87"/>
    <w:rsid w:val="00061B93"/>
    <w:rsid w:val="00062E0A"/>
    <w:rsid w:val="00153A91"/>
    <w:rsid w:val="001C6C84"/>
    <w:rsid w:val="00214026"/>
    <w:rsid w:val="00251D16"/>
    <w:rsid w:val="00272F75"/>
    <w:rsid w:val="002D0728"/>
    <w:rsid w:val="002E3F74"/>
    <w:rsid w:val="00360887"/>
    <w:rsid w:val="003C47D9"/>
    <w:rsid w:val="00511BB2"/>
    <w:rsid w:val="008307B0"/>
    <w:rsid w:val="00845355"/>
    <w:rsid w:val="008A44F4"/>
    <w:rsid w:val="00A143EA"/>
    <w:rsid w:val="00C17EE6"/>
    <w:rsid w:val="00D27492"/>
    <w:rsid w:val="00D44EB5"/>
    <w:rsid w:val="00E82D2A"/>
    <w:rsid w:val="00EA3D75"/>
    <w:rsid w:val="00F13556"/>
    <w:rsid w:val="00F97F99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B1F81-2F6B-4127-97FD-B9E64A4C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E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62E0A"/>
    <w:pPr>
      <w:autoSpaceDE w:val="0"/>
      <w:autoSpaceDN w:val="0"/>
      <w:spacing w:before="240" w:after="60" w:line="36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2E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2E0A"/>
    <w:pPr>
      <w:autoSpaceDE w:val="0"/>
      <w:autoSpaceDN w:val="0"/>
      <w:spacing w:after="60" w:line="360" w:lineRule="auto"/>
      <w:ind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62E0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E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2E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2E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62E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2E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2E0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2E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2E0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062E0A"/>
    <w:rPr>
      <w:b/>
      <w:bCs/>
    </w:rPr>
  </w:style>
  <w:style w:type="character" w:styleId="a9">
    <w:name w:val="Emphasis"/>
    <w:basedOn w:val="a0"/>
    <w:uiPriority w:val="20"/>
    <w:qFormat/>
    <w:rsid w:val="00062E0A"/>
    <w:rPr>
      <w:i/>
      <w:iCs/>
    </w:rPr>
  </w:style>
  <w:style w:type="paragraph" w:styleId="aa">
    <w:name w:val="No Spacing"/>
    <w:uiPriority w:val="1"/>
    <w:qFormat/>
    <w:rsid w:val="00062E0A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062E0A"/>
    <w:pPr>
      <w:autoSpaceDE w:val="0"/>
      <w:autoSpaceDN w:val="0"/>
      <w:spacing w:after="0" w:line="360" w:lineRule="auto"/>
      <w:ind w:left="708" w:firstLine="720"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062E0A"/>
    <w:rPr>
      <w:rFonts w:ascii="Times New Roman" w:hAnsi="Times New Roman"/>
      <w:i/>
      <w:iCs/>
      <w:color w:val="000000" w:themeColor="text1"/>
      <w:sz w:val="28"/>
      <w:szCs w:val="28"/>
    </w:rPr>
  </w:style>
  <w:style w:type="paragraph" w:styleId="ac">
    <w:name w:val="Intense Quote"/>
    <w:basedOn w:val="a"/>
    <w:next w:val="a"/>
    <w:link w:val="ad"/>
    <w:uiPriority w:val="30"/>
    <w:qFormat/>
    <w:rsid w:val="00062E0A"/>
    <w:pPr>
      <w:pBdr>
        <w:bottom w:val="single" w:sz="4" w:space="4" w:color="4F81BD" w:themeColor="accent1"/>
      </w:pBdr>
      <w:autoSpaceDE w:val="0"/>
      <w:autoSpaceDN w:val="0"/>
      <w:spacing w:before="200" w:after="280" w:line="360" w:lineRule="auto"/>
      <w:ind w:left="936" w:right="936" w:firstLine="720"/>
      <w:jc w:val="both"/>
    </w:pPr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62E0A"/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62E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2E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2E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2E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2E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2E0A"/>
    <w:pPr>
      <w:outlineLvl w:val="9"/>
    </w:pPr>
  </w:style>
  <w:style w:type="paragraph" w:customStyle="1" w:styleId="Default">
    <w:name w:val="Default"/>
    <w:rsid w:val="003608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6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Закиева Алина Рустемовна</cp:lastModifiedBy>
  <cp:revision>4</cp:revision>
  <dcterms:created xsi:type="dcterms:W3CDTF">2016-03-11T02:13:00Z</dcterms:created>
  <dcterms:modified xsi:type="dcterms:W3CDTF">2016-03-21T04:48:00Z</dcterms:modified>
</cp:coreProperties>
</file>