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21BB" w:rsidRPr="0055616E" w:rsidRDefault="003221BB" w:rsidP="003221BB">
      <w:pPr>
        <w:spacing w:after="0" w:line="240" w:lineRule="exact"/>
        <w:ind w:left="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616E">
        <w:rPr>
          <w:rFonts w:ascii="Times New Roman" w:eastAsia="Times New Roman" w:hAnsi="Times New Roman" w:cs="Times New Roman"/>
          <w:b/>
          <w:sz w:val="24"/>
          <w:szCs w:val="24"/>
        </w:rPr>
        <w:t>ГБОУ ВПО БГМУ.</w:t>
      </w:r>
    </w:p>
    <w:p w:rsidR="003221BB" w:rsidRPr="0055616E" w:rsidRDefault="003221BB" w:rsidP="003221BB">
      <w:pPr>
        <w:spacing w:after="0" w:line="240" w:lineRule="exact"/>
        <w:ind w:left="42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5616E">
        <w:rPr>
          <w:rFonts w:ascii="Times New Roman" w:eastAsia="Times New Roman" w:hAnsi="Times New Roman" w:cs="Times New Roman"/>
          <w:b/>
          <w:sz w:val="24"/>
          <w:szCs w:val="24"/>
        </w:rPr>
        <w:t>КАФЕДРА ЛУЧЕВОЙ ДИАГНОСТИКИ И ЛУЧЕВОЙ ТЕРАПИИ С КУРСОМ ИПО</w:t>
      </w:r>
    </w:p>
    <w:p w:rsidR="003221BB" w:rsidRPr="003221BB" w:rsidRDefault="003221BB" w:rsidP="003221BB">
      <w:pPr>
        <w:spacing w:after="0" w:line="240" w:lineRule="exact"/>
        <w:ind w:left="426"/>
        <w:jc w:val="center"/>
        <w:rPr>
          <w:rFonts w:ascii="Times New Roman" w:eastAsia="Times New Roman" w:hAnsi="Times New Roman" w:cs="Times New Roman"/>
          <w:b/>
          <w:sz w:val="28"/>
          <w:szCs w:val="20"/>
        </w:rPr>
      </w:pPr>
    </w:p>
    <w:p w:rsidR="003221BB" w:rsidRPr="003221BB" w:rsidRDefault="003221BB" w:rsidP="007C1DED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221BB">
        <w:rPr>
          <w:rFonts w:ascii="Times New Roman" w:eastAsia="Times New Roman" w:hAnsi="Times New Roman" w:cs="Times New Roman"/>
          <w:b/>
          <w:sz w:val="28"/>
          <w:szCs w:val="20"/>
        </w:rPr>
        <w:t>ВОПРОСЫ</w:t>
      </w:r>
      <w:r w:rsidRPr="003221BB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Pr="003221BB">
        <w:rPr>
          <w:rFonts w:ascii="Times New Roman" w:eastAsia="Times New Roman" w:hAnsi="Times New Roman" w:cs="Times New Roman"/>
          <w:b/>
          <w:sz w:val="28"/>
          <w:szCs w:val="20"/>
        </w:rPr>
        <w:t>К ЗАЧЕТНОМУ ЗАНЯТИЮ</w:t>
      </w:r>
    </w:p>
    <w:p w:rsidR="003221BB" w:rsidRPr="003221BB" w:rsidRDefault="003221BB" w:rsidP="007C1DED">
      <w:pPr>
        <w:spacing w:after="0" w:line="240" w:lineRule="exact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3221BB">
        <w:rPr>
          <w:rFonts w:ascii="Times New Roman" w:eastAsia="Times New Roman" w:hAnsi="Times New Roman" w:cs="Times New Roman"/>
          <w:b/>
          <w:sz w:val="28"/>
          <w:szCs w:val="20"/>
        </w:rPr>
        <w:t xml:space="preserve">ПО </w:t>
      </w:r>
      <w:r w:rsidRPr="003221BB">
        <w:rPr>
          <w:rFonts w:ascii="Times New Roman" w:eastAsia="Times New Roman" w:hAnsi="Times New Roman" w:cs="Times New Roman"/>
          <w:b/>
          <w:sz w:val="28"/>
          <w:szCs w:val="20"/>
        </w:rPr>
        <w:tab/>
        <w:t>ДИСЦИПЛИНЕ «ЛУЧЕВАЯ ДИАГНОСТИКА И ЛУЧЕВАЯ ТЕРАПИЯ»</w:t>
      </w:r>
    </w:p>
    <w:p w:rsidR="003221BB" w:rsidRDefault="00FC0EC1" w:rsidP="007C1DE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0EC1">
        <w:rPr>
          <w:rFonts w:ascii="Times New Roman" w:hAnsi="Times New Roman" w:cs="Times New Roman"/>
          <w:b/>
          <w:sz w:val="24"/>
          <w:szCs w:val="24"/>
        </w:rPr>
        <w:t xml:space="preserve">ДЛЯ СТУДЕНТОВ </w:t>
      </w:r>
      <w:r w:rsidRPr="00FC0EC1">
        <w:rPr>
          <w:rFonts w:ascii="Times New Roman" w:hAnsi="Times New Roman" w:cs="Times New Roman"/>
          <w:b/>
          <w:i/>
          <w:sz w:val="24"/>
          <w:szCs w:val="24"/>
        </w:rPr>
        <w:t>ЛЕЧЕБНОГО</w:t>
      </w:r>
      <w:r w:rsidRPr="00FC0EC1">
        <w:rPr>
          <w:rFonts w:ascii="Times New Roman" w:hAnsi="Times New Roman" w:cs="Times New Roman"/>
          <w:b/>
          <w:sz w:val="24"/>
          <w:szCs w:val="24"/>
        </w:rPr>
        <w:t xml:space="preserve"> ФАКУЛЬТЕТА</w:t>
      </w:r>
      <w:r w:rsidR="003221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221BB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ВЕЧЕРНЕЙ (ОЧНО-ЗАОЧНОЙ) ФОРМЫ ОБУЧЕНИЯ</w:t>
      </w:r>
      <w:r w:rsidR="00E073D5">
        <w:rPr>
          <w:rFonts w:ascii="Times New Roman" w:hAnsi="Times New Roman" w:cs="Times New Roman"/>
          <w:b/>
          <w:sz w:val="24"/>
          <w:szCs w:val="24"/>
        </w:rPr>
        <w:t xml:space="preserve"> 4 КУРС,</w:t>
      </w:r>
      <w:r w:rsidRPr="00FC0EC1">
        <w:rPr>
          <w:rFonts w:ascii="Times New Roman" w:hAnsi="Times New Roman" w:cs="Times New Roman"/>
          <w:b/>
          <w:sz w:val="24"/>
          <w:szCs w:val="24"/>
        </w:rPr>
        <w:t xml:space="preserve">  7 СЕМЕСТР,</w:t>
      </w:r>
    </w:p>
    <w:p w:rsidR="00FC0EC1" w:rsidRDefault="00AF331A" w:rsidP="007C1DE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2014-2015</w:t>
      </w:r>
      <w:bookmarkStart w:id="0" w:name="_GoBack"/>
      <w:bookmarkEnd w:id="0"/>
      <w:r w:rsidR="00FC0EC1" w:rsidRPr="00FC0EC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FC0EC1" w:rsidRPr="00FC0EC1">
        <w:rPr>
          <w:rFonts w:ascii="Times New Roman" w:hAnsi="Times New Roman" w:cs="Times New Roman"/>
          <w:b/>
          <w:sz w:val="24"/>
          <w:szCs w:val="24"/>
        </w:rPr>
        <w:t>уч.год</w:t>
      </w:r>
      <w:proofErr w:type="spellEnd"/>
    </w:p>
    <w:p w:rsidR="00FC0EC1" w:rsidRPr="00E14172" w:rsidRDefault="00FC0EC1" w:rsidP="00E14172">
      <w:pPr>
        <w:pStyle w:val="a3"/>
        <w:numPr>
          <w:ilvl w:val="0"/>
          <w:numId w:val="5"/>
        </w:numPr>
        <w:tabs>
          <w:tab w:val="clear" w:pos="4677"/>
          <w:tab w:val="clear" w:pos="9355"/>
          <w:tab w:val="left" w:pos="142"/>
          <w:tab w:val="left" w:pos="284"/>
        </w:tabs>
        <w:spacing w:line="240" w:lineRule="auto"/>
        <w:rPr>
          <w:sz w:val="24"/>
          <w:szCs w:val="24"/>
        </w:rPr>
      </w:pPr>
      <w:r w:rsidRPr="00E14172">
        <w:rPr>
          <w:sz w:val="24"/>
          <w:szCs w:val="24"/>
        </w:rPr>
        <w:t>Медицинская радиология: понятие, составляющие дисциплины,  методы лучевой диагностики.</w:t>
      </w:r>
    </w:p>
    <w:p w:rsidR="00FC0EC1" w:rsidRPr="00E14172" w:rsidRDefault="00FC0EC1" w:rsidP="00E14172">
      <w:pPr>
        <w:pStyle w:val="a3"/>
        <w:numPr>
          <w:ilvl w:val="0"/>
          <w:numId w:val="5"/>
        </w:numPr>
        <w:tabs>
          <w:tab w:val="clear" w:pos="4677"/>
          <w:tab w:val="clear" w:pos="9355"/>
          <w:tab w:val="left" w:pos="142"/>
          <w:tab w:val="left" w:pos="284"/>
        </w:tabs>
        <w:spacing w:line="240" w:lineRule="auto"/>
        <w:rPr>
          <w:sz w:val="24"/>
          <w:szCs w:val="24"/>
        </w:rPr>
      </w:pPr>
      <w:r w:rsidRPr="00E14172">
        <w:rPr>
          <w:sz w:val="24"/>
          <w:szCs w:val="24"/>
        </w:rPr>
        <w:t>Диагностические возможности УЗИ в исследовании плевритов.</w:t>
      </w:r>
    </w:p>
    <w:p w:rsidR="00FC0EC1" w:rsidRPr="00E14172" w:rsidRDefault="00FC0EC1" w:rsidP="00E14172">
      <w:pPr>
        <w:pStyle w:val="a5"/>
        <w:widowControl w:val="0"/>
        <w:numPr>
          <w:ilvl w:val="0"/>
          <w:numId w:val="5"/>
        </w:numPr>
        <w:tabs>
          <w:tab w:val="left" w:pos="142"/>
          <w:tab w:val="left" w:pos="28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4172">
        <w:rPr>
          <w:rFonts w:ascii="Times New Roman" w:eastAsia="Times New Roman" w:hAnsi="Times New Roman" w:cs="Times New Roman"/>
          <w:sz w:val="24"/>
          <w:szCs w:val="24"/>
        </w:rPr>
        <w:t xml:space="preserve">Основные лучевые (рентгеновские) признаки переломов. </w:t>
      </w:r>
    </w:p>
    <w:p w:rsidR="00FC0EC1" w:rsidRPr="00E14172" w:rsidRDefault="00FC0EC1" w:rsidP="00E14172">
      <w:pPr>
        <w:pStyle w:val="a5"/>
        <w:widowControl w:val="0"/>
        <w:numPr>
          <w:ilvl w:val="0"/>
          <w:numId w:val="5"/>
        </w:numPr>
        <w:tabs>
          <w:tab w:val="left" w:pos="142"/>
          <w:tab w:val="left" w:pos="28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E14172">
        <w:rPr>
          <w:rFonts w:ascii="Times New Roman" w:eastAsia="Times New Roman" w:hAnsi="Times New Roman" w:cs="Times New Roman"/>
          <w:bCs/>
          <w:sz w:val="24"/>
          <w:szCs w:val="24"/>
        </w:rPr>
        <w:t>Дистопия</w:t>
      </w:r>
      <w:proofErr w:type="spellEnd"/>
      <w:r w:rsidRPr="00E14172">
        <w:rPr>
          <w:rFonts w:ascii="Times New Roman" w:eastAsia="Times New Roman" w:hAnsi="Times New Roman" w:cs="Times New Roman"/>
          <w:bCs/>
          <w:sz w:val="24"/>
          <w:szCs w:val="24"/>
        </w:rPr>
        <w:t xml:space="preserve"> почек. Диагностическая программа и основные результаты проведенного исследования.</w:t>
      </w:r>
    </w:p>
    <w:p w:rsidR="00FC0EC1" w:rsidRPr="00E14172" w:rsidRDefault="00FC0EC1" w:rsidP="00E14172">
      <w:pPr>
        <w:pStyle w:val="a5"/>
        <w:numPr>
          <w:ilvl w:val="0"/>
          <w:numId w:val="5"/>
        </w:numPr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4172">
        <w:rPr>
          <w:rFonts w:ascii="Times New Roman" w:eastAsia="Times New Roman" w:hAnsi="Times New Roman" w:cs="Times New Roman"/>
          <w:sz w:val="24"/>
          <w:szCs w:val="24"/>
        </w:rPr>
        <w:t>Виды лечения злокачественных опухолей по достигнутому результату.</w:t>
      </w:r>
    </w:p>
    <w:p w:rsidR="00FC0EC1" w:rsidRPr="00E14172" w:rsidRDefault="00FC0EC1" w:rsidP="00E14172">
      <w:pPr>
        <w:pStyle w:val="a3"/>
        <w:numPr>
          <w:ilvl w:val="0"/>
          <w:numId w:val="5"/>
        </w:numPr>
        <w:tabs>
          <w:tab w:val="clear" w:pos="4677"/>
          <w:tab w:val="clear" w:pos="9355"/>
          <w:tab w:val="left" w:pos="142"/>
          <w:tab w:val="left" w:pos="284"/>
        </w:tabs>
        <w:spacing w:line="240" w:lineRule="auto"/>
        <w:rPr>
          <w:sz w:val="24"/>
          <w:szCs w:val="24"/>
        </w:rPr>
      </w:pPr>
      <w:r w:rsidRPr="00E14172">
        <w:rPr>
          <w:sz w:val="24"/>
          <w:szCs w:val="24"/>
        </w:rPr>
        <w:t xml:space="preserve">Классификация методов лучевой диагностики (Л.М.Портной, 2002) </w:t>
      </w:r>
    </w:p>
    <w:p w:rsidR="00FC0EC1" w:rsidRPr="00E14172" w:rsidRDefault="00FC0EC1" w:rsidP="00E14172">
      <w:pPr>
        <w:pStyle w:val="a5"/>
        <w:widowControl w:val="0"/>
        <w:numPr>
          <w:ilvl w:val="0"/>
          <w:numId w:val="5"/>
        </w:numPr>
        <w:tabs>
          <w:tab w:val="left" w:pos="142"/>
          <w:tab w:val="left" w:pos="28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4172">
        <w:rPr>
          <w:rFonts w:ascii="Times New Roman" w:eastAsia="Times New Roman" w:hAnsi="Times New Roman" w:cs="Times New Roman"/>
          <w:sz w:val="24"/>
          <w:szCs w:val="24"/>
        </w:rPr>
        <w:t xml:space="preserve">Оценка сократительной функции миокарда. </w:t>
      </w:r>
    </w:p>
    <w:p w:rsidR="00FC0EC1" w:rsidRPr="00E14172" w:rsidRDefault="00FC0EC1" w:rsidP="00E14172">
      <w:pPr>
        <w:pStyle w:val="a5"/>
        <w:widowControl w:val="0"/>
        <w:numPr>
          <w:ilvl w:val="0"/>
          <w:numId w:val="5"/>
        </w:numPr>
        <w:tabs>
          <w:tab w:val="left" w:pos="142"/>
          <w:tab w:val="left" w:pos="28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4172">
        <w:rPr>
          <w:rFonts w:ascii="Times New Roman" w:eastAsia="Times New Roman" w:hAnsi="Times New Roman" w:cs="Times New Roman"/>
          <w:sz w:val="24"/>
          <w:szCs w:val="24"/>
        </w:rPr>
        <w:t xml:space="preserve">Чаши </w:t>
      </w:r>
      <w:proofErr w:type="spellStart"/>
      <w:r w:rsidRPr="00E14172">
        <w:rPr>
          <w:rFonts w:ascii="Times New Roman" w:eastAsia="Times New Roman" w:hAnsi="Times New Roman" w:cs="Times New Roman"/>
          <w:sz w:val="24"/>
          <w:szCs w:val="24"/>
        </w:rPr>
        <w:t>Клойбера</w:t>
      </w:r>
      <w:proofErr w:type="spellEnd"/>
      <w:r w:rsidRPr="00E14172">
        <w:rPr>
          <w:rFonts w:ascii="Times New Roman" w:eastAsia="Times New Roman" w:hAnsi="Times New Roman" w:cs="Times New Roman"/>
          <w:sz w:val="24"/>
          <w:szCs w:val="24"/>
        </w:rPr>
        <w:t xml:space="preserve"> в рентгеновском изображении.</w:t>
      </w:r>
    </w:p>
    <w:p w:rsidR="00FC0EC1" w:rsidRPr="00E14172" w:rsidRDefault="00FC0EC1" w:rsidP="00E14172">
      <w:pPr>
        <w:pStyle w:val="a5"/>
        <w:widowControl w:val="0"/>
        <w:numPr>
          <w:ilvl w:val="0"/>
          <w:numId w:val="5"/>
        </w:numPr>
        <w:tabs>
          <w:tab w:val="left" w:pos="142"/>
          <w:tab w:val="left" w:pos="28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14172">
        <w:rPr>
          <w:rFonts w:ascii="Times New Roman" w:eastAsia="Times New Roman" w:hAnsi="Times New Roman" w:cs="Times New Roman"/>
          <w:bCs/>
          <w:sz w:val="24"/>
          <w:szCs w:val="24"/>
        </w:rPr>
        <w:t>Внутривенная урография.</w:t>
      </w:r>
    </w:p>
    <w:p w:rsidR="00FC0EC1" w:rsidRPr="00E14172" w:rsidRDefault="00FC0EC1" w:rsidP="00E14172">
      <w:pPr>
        <w:pStyle w:val="a5"/>
        <w:numPr>
          <w:ilvl w:val="0"/>
          <w:numId w:val="5"/>
        </w:numPr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14172">
        <w:rPr>
          <w:rFonts w:ascii="Times New Roman" w:eastAsia="Times New Roman" w:hAnsi="Times New Roman" w:cs="Times New Roman"/>
          <w:bCs/>
          <w:sz w:val="24"/>
          <w:szCs w:val="24"/>
        </w:rPr>
        <w:t xml:space="preserve">Кровоизлияния в головном мозге: </w:t>
      </w:r>
      <w:proofErr w:type="spellStart"/>
      <w:r w:rsidRPr="00E14172">
        <w:rPr>
          <w:rFonts w:ascii="Times New Roman" w:eastAsia="Times New Roman" w:hAnsi="Times New Roman" w:cs="Times New Roman"/>
          <w:bCs/>
          <w:sz w:val="24"/>
          <w:szCs w:val="24"/>
        </w:rPr>
        <w:t>эпидуральное</w:t>
      </w:r>
      <w:proofErr w:type="spellEnd"/>
      <w:r w:rsidRPr="00E14172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E14172">
        <w:rPr>
          <w:rFonts w:ascii="Times New Roman" w:eastAsia="Times New Roman" w:hAnsi="Times New Roman" w:cs="Times New Roman"/>
          <w:bCs/>
          <w:sz w:val="24"/>
          <w:szCs w:val="24"/>
        </w:rPr>
        <w:t>субдуральное</w:t>
      </w:r>
      <w:proofErr w:type="spellEnd"/>
      <w:r w:rsidRPr="00E14172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gramStart"/>
      <w:r w:rsidRPr="00E14172">
        <w:rPr>
          <w:rFonts w:ascii="Times New Roman" w:eastAsia="Times New Roman" w:hAnsi="Times New Roman" w:cs="Times New Roman"/>
          <w:bCs/>
          <w:sz w:val="24"/>
          <w:szCs w:val="24"/>
        </w:rPr>
        <w:t>субарахноидальное</w:t>
      </w:r>
      <w:proofErr w:type="gramEnd"/>
      <w:r w:rsidRPr="00E14172">
        <w:rPr>
          <w:rFonts w:ascii="Times New Roman" w:eastAsia="Times New Roman" w:hAnsi="Times New Roman" w:cs="Times New Roman"/>
          <w:bCs/>
          <w:sz w:val="24"/>
          <w:szCs w:val="24"/>
        </w:rPr>
        <w:t>. Методы диагностики, лучевые признаки.</w:t>
      </w:r>
    </w:p>
    <w:p w:rsidR="00FC0EC1" w:rsidRPr="00E14172" w:rsidRDefault="00FC0EC1" w:rsidP="00E14172">
      <w:pPr>
        <w:pStyle w:val="a3"/>
        <w:numPr>
          <w:ilvl w:val="0"/>
          <w:numId w:val="5"/>
        </w:numPr>
        <w:tabs>
          <w:tab w:val="clear" w:pos="4677"/>
          <w:tab w:val="clear" w:pos="9355"/>
          <w:tab w:val="left" w:pos="142"/>
          <w:tab w:val="left" w:pos="284"/>
        </w:tabs>
        <w:spacing w:line="240" w:lineRule="auto"/>
        <w:rPr>
          <w:sz w:val="24"/>
          <w:szCs w:val="24"/>
        </w:rPr>
      </w:pPr>
      <w:r w:rsidRPr="00E14172">
        <w:rPr>
          <w:sz w:val="24"/>
          <w:szCs w:val="24"/>
        </w:rPr>
        <w:t xml:space="preserve">Свойства рентгеновских лучей и их использование в </w:t>
      </w:r>
      <w:proofErr w:type="spellStart"/>
      <w:r w:rsidRPr="00E14172">
        <w:rPr>
          <w:sz w:val="24"/>
          <w:szCs w:val="24"/>
        </w:rPr>
        <w:t>рентгендиагностике</w:t>
      </w:r>
      <w:proofErr w:type="spellEnd"/>
      <w:r w:rsidRPr="00E14172">
        <w:rPr>
          <w:sz w:val="24"/>
          <w:szCs w:val="24"/>
        </w:rPr>
        <w:t>.</w:t>
      </w:r>
    </w:p>
    <w:p w:rsidR="00FC0EC1" w:rsidRPr="00E14172" w:rsidRDefault="00FC0EC1" w:rsidP="00E14172">
      <w:pPr>
        <w:pStyle w:val="a5"/>
        <w:widowControl w:val="0"/>
        <w:numPr>
          <w:ilvl w:val="0"/>
          <w:numId w:val="5"/>
        </w:numPr>
        <w:tabs>
          <w:tab w:val="left" w:pos="142"/>
          <w:tab w:val="left" w:pos="28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4172">
        <w:rPr>
          <w:rFonts w:ascii="Times New Roman" w:eastAsia="Times New Roman" w:hAnsi="Times New Roman" w:cs="Times New Roman"/>
          <w:sz w:val="24"/>
          <w:szCs w:val="24"/>
        </w:rPr>
        <w:t xml:space="preserve">Острый инфаркт миокарда: </w:t>
      </w:r>
      <w:proofErr w:type="spellStart"/>
      <w:r w:rsidRPr="00E14172">
        <w:rPr>
          <w:rFonts w:ascii="Times New Roman" w:eastAsia="Times New Roman" w:hAnsi="Times New Roman" w:cs="Times New Roman"/>
          <w:sz w:val="24"/>
          <w:szCs w:val="24"/>
        </w:rPr>
        <w:t>эхокардиографические</w:t>
      </w:r>
      <w:proofErr w:type="spellEnd"/>
      <w:r w:rsidRPr="00E14172">
        <w:rPr>
          <w:rFonts w:ascii="Times New Roman" w:eastAsia="Times New Roman" w:hAnsi="Times New Roman" w:cs="Times New Roman"/>
          <w:sz w:val="24"/>
          <w:szCs w:val="24"/>
        </w:rPr>
        <w:t xml:space="preserve"> признаки.</w:t>
      </w:r>
    </w:p>
    <w:p w:rsidR="00FC0EC1" w:rsidRPr="00E14172" w:rsidRDefault="00FC0EC1" w:rsidP="00E14172">
      <w:pPr>
        <w:pStyle w:val="a5"/>
        <w:widowControl w:val="0"/>
        <w:numPr>
          <w:ilvl w:val="0"/>
          <w:numId w:val="5"/>
        </w:numPr>
        <w:tabs>
          <w:tab w:val="left" w:pos="142"/>
          <w:tab w:val="left" w:pos="28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4172">
        <w:rPr>
          <w:rFonts w:ascii="Times New Roman" w:eastAsia="Times New Roman" w:hAnsi="Times New Roman" w:cs="Times New Roman"/>
          <w:sz w:val="24"/>
          <w:szCs w:val="24"/>
        </w:rPr>
        <w:t xml:space="preserve">Лучевые признаки травматического повреждения костно-суставной системы: полный вывих и подвывих. </w:t>
      </w:r>
    </w:p>
    <w:p w:rsidR="00FC0EC1" w:rsidRPr="00E14172" w:rsidRDefault="00FC0EC1" w:rsidP="00E14172">
      <w:pPr>
        <w:pStyle w:val="a5"/>
        <w:widowControl w:val="0"/>
        <w:numPr>
          <w:ilvl w:val="0"/>
          <w:numId w:val="5"/>
        </w:numPr>
        <w:tabs>
          <w:tab w:val="left" w:pos="142"/>
          <w:tab w:val="left" w:pos="28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14172">
        <w:rPr>
          <w:rFonts w:ascii="Times New Roman" w:eastAsia="Times New Roman" w:hAnsi="Times New Roman" w:cs="Times New Roman"/>
          <w:bCs/>
          <w:sz w:val="24"/>
          <w:szCs w:val="24"/>
        </w:rPr>
        <w:t>Ультразвуковая картина матки в разные периоды цикла.</w:t>
      </w:r>
    </w:p>
    <w:p w:rsidR="00FC0EC1" w:rsidRPr="00E14172" w:rsidRDefault="00FC0EC1" w:rsidP="00E14172">
      <w:pPr>
        <w:pStyle w:val="a5"/>
        <w:numPr>
          <w:ilvl w:val="0"/>
          <w:numId w:val="5"/>
        </w:numPr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4172">
        <w:rPr>
          <w:rFonts w:ascii="Times New Roman" w:eastAsia="Times New Roman" w:hAnsi="Times New Roman" w:cs="Times New Roman"/>
          <w:sz w:val="24"/>
          <w:szCs w:val="24"/>
        </w:rPr>
        <w:t>Основные принципы и методы лучевой терапии неопухолевых заболеваний.</w:t>
      </w:r>
    </w:p>
    <w:p w:rsidR="00FC0EC1" w:rsidRPr="00E14172" w:rsidRDefault="00FC0EC1" w:rsidP="00E14172">
      <w:pPr>
        <w:pStyle w:val="a3"/>
        <w:numPr>
          <w:ilvl w:val="0"/>
          <w:numId w:val="5"/>
        </w:numPr>
        <w:tabs>
          <w:tab w:val="clear" w:pos="4677"/>
          <w:tab w:val="clear" w:pos="9355"/>
          <w:tab w:val="left" w:pos="142"/>
          <w:tab w:val="left" w:pos="284"/>
        </w:tabs>
        <w:spacing w:line="240" w:lineRule="auto"/>
        <w:rPr>
          <w:sz w:val="24"/>
          <w:szCs w:val="24"/>
        </w:rPr>
      </w:pPr>
      <w:r w:rsidRPr="00E14172">
        <w:rPr>
          <w:sz w:val="24"/>
          <w:szCs w:val="24"/>
        </w:rPr>
        <w:t xml:space="preserve">Группы излучений, применяемых в медицинской радиологии. </w:t>
      </w:r>
    </w:p>
    <w:p w:rsidR="00FC0EC1" w:rsidRPr="00E14172" w:rsidRDefault="00FC0EC1" w:rsidP="00E14172">
      <w:pPr>
        <w:pStyle w:val="a5"/>
        <w:widowControl w:val="0"/>
        <w:numPr>
          <w:ilvl w:val="0"/>
          <w:numId w:val="5"/>
        </w:numPr>
        <w:tabs>
          <w:tab w:val="left" w:pos="142"/>
          <w:tab w:val="left" w:pos="28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14172">
        <w:rPr>
          <w:rFonts w:ascii="Times New Roman" w:eastAsia="Times New Roman" w:hAnsi="Times New Roman" w:cs="Times New Roman"/>
          <w:sz w:val="24"/>
          <w:szCs w:val="24"/>
        </w:rPr>
        <w:t>Допплерокардиографическое</w:t>
      </w:r>
      <w:proofErr w:type="spellEnd"/>
      <w:r w:rsidRPr="00E14172">
        <w:rPr>
          <w:rFonts w:ascii="Times New Roman" w:eastAsia="Times New Roman" w:hAnsi="Times New Roman" w:cs="Times New Roman"/>
          <w:sz w:val="24"/>
          <w:szCs w:val="24"/>
        </w:rPr>
        <w:t xml:space="preserve"> исследование (ДПКГ): основа метода, диагностические возможности. </w:t>
      </w:r>
    </w:p>
    <w:p w:rsidR="00FC0EC1" w:rsidRPr="00E14172" w:rsidRDefault="00FC0EC1" w:rsidP="00E14172">
      <w:pPr>
        <w:pStyle w:val="a5"/>
        <w:widowControl w:val="0"/>
        <w:numPr>
          <w:ilvl w:val="0"/>
          <w:numId w:val="5"/>
        </w:numPr>
        <w:tabs>
          <w:tab w:val="left" w:pos="142"/>
          <w:tab w:val="left" w:pos="28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4172">
        <w:rPr>
          <w:rFonts w:ascii="Times New Roman" w:eastAsia="Times New Roman" w:hAnsi="Times New Roman" w:cs="Times New Roman"/>
          <w:sz w:val="24"/>
          <w:szCs w:val="24"/>
        </w:rPr>
        <w:t>Контрастные методы исследования желудочно-кишечного тракта. Фазы контрастирования и диагностические возможности каждой из них.</w:t>
      </w:r>
    </w:p>
    <w:p w:rsidR="00FC0EC1" w:rsidRPr="00E14172" w:rsidRDefault="00FC0EC1" w:rsidP="00E14172">
      <w:pPr>
        <w:pStyle w:val="a5"/>
        <w:widowControl w:val="0"/>
        <w:numPr>
          <w:ilvl w:val="0"/>
          <w:numId w:val="5"/>
        </w:numPr>
        <w:tabs>
          <w:tab w:val="left" w:pos="142"/>
          <w:tab w:val="left" w:pos="28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14172">
        <w:rPr>
          <w:rFonts w:ascii="Times New Roman" w:eastAsia="Times New Roman" w:hAnsi="Times New Roman" w:cs="Times New Roman"/>
          <w:bCs/>
          <w:sz w:val="24"/>
          <w:szCs w:val="24"/>
        </w:rPr>
        <w:t>Пороки развития почек и мочевых путей. Тактика лучевого исследования.</w:t>
      </w:r>
    </w:p>
    <w:p w:rsidR="00FC0EC1" w:rsidRPr="00E14172" w:rsidRDefault="00FC0EC1" w:rsidP="00E14172">
      <w:pPr>
        <w:pStyle w:val="a5"/>
        <w:numPr>
          <w:ilvl w:val="0"/>
          <w:numId w:val="5"/>
        </w:numPr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14172">
        <w:rPr>
          <w:rFonts w:ascii="Times New Roman" w:eastAsia="Times New Roman" w:hAnsi="Times New Roman" w:cs="Times New Roman"/>
          <w:bCs/>
          <w:sz w:val="24"/>
          <w:szCs w:val="24"/>
        </w:rPr>
        <w:t>Лучевая диагностика повреждений черепа.</w:t>
      </w:r>
    </w:p>
    <w:p w:rsidR="00FC0EC1" w:rsidRPr="00E14172" w:rsidRDefault="00FC0EC1" w:rsidP="00E14172">
      <w:pPr>
        <w:pStyle w:val="a3"/>
        <w:numPr>
          <w:ilvl w:val="0"/>
          <w:numId w:val="5"/>
        </w:numPr>
        <w:tabs>
          <w:tab w:val="left" w:pos="142"/>
          <w:tab w:val="left" w:pos="284"/>
        </w:tabs>
        <w:spacing w:line="240" w:lineRule="auto"/>
        <w:rPr>
          <w:sz w:val="24"/>
          <w:szCs w:val="24"/>
        </w:rPr>
      </w:pPr>
      <w:r w:rsidRPr="00E14172">
        <w:rPr>
          <w:bCs/>
          <w:sz w:val="24"/>
          <w:szCs w:val="24"/>
        </w:rPr>
        <w:t>Основные положения Федерального закона «Нормы радиационной безопасности» (1996).</w:t>
      </w:r>
    </w:p>
    <w:p w:rsidR="00FC0EC1" w:rsidRPr="00E14172" w:rsidRDefault="00FC0EC1" w:rsidP="00E14172">
      <w:pPr>
        <w:pStyle w:val="a5"/>
        <w:widowControl w:val="0"/>
        <w:numPr>
          <w:ilvl w:val="0"/>
          <w:numId w:val="5"/>
        </w:numPr>
        <w:tabs>
          <w:tab w:val="left" w:pos="142"/>
          <w:tab w:val="left" w:pos="28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4172">
        <w:rPr>
          <w:rFonts w:ascii="Times New Roman" w:eastAsia="Times New Roman" w:hAnsi="Times New Roman" w:cs="Times New Roman"/>
          <w:sz w:val="24"/>
          <w:szCs w:val="24"/>
        </w:rPr>
        <w:t>Рентгенологическое исследование в выявлении симптомов изменения положения сердца.</w:t>
      </w:r>
    </w:p>
    <w:p w:rsidR="00FC0EC1" w:rsidRPr="00E14172" w:rsidRDefault="00FC0EC1" w:rsidP="00E14172">
      <w:pPr>
        <w:pStyle w:val="a5"/>
        <w:widowControl w:val="0"/>
        <w:numPr>
          <w:ilvl w:val="0"/>
          <w:numId w:val="5"/>
        </w:numPr>
        <w:tabs>
          <w:tab w:val="left" w:pos="142"/>
          <w:tab w:val="left" w:pos="28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4172">
        <w:rPr>
          <w:rFonts w:ascii="Times New Roman" w:eastAsia="Times New Roman" w:hAnsi="Times New Roman" w:cs="Times New Roman"/>
          <w:sz w:val="24"/>
          <w:szCs w:val="24"/>
        </w:rPr>
        <w:t xml:space="preserve">Лучевые признаки остеомиелита.  Роль </w:t>
      </w:r>
      <w:proofErr w:type="spellStart"/>
      <w:r w:rsidRPr="00E14172">
        <w:rPr>
          <w:rFonts w:ascii="Times New Roman" w:eastAsia="Times New Roman" w:hAnsi="Times New Roman" w:cs="Times New Roman"/>
          <w:sz w:val="24"/>
          <w:szCs w:val="24"/>
        </w:rPr>
        <w:t>сцинтиграфии</w:t>
      </w:r>
      <w:proofErr w:type="spellEnd"/>
      <w:r w:rsidRPr="00E14172">
        <w:rPr>
          <w:rFonts w:ascii="Times New Roman" w:eastAsia="Times New Roman" w:hAnsi="Times New Roman" w:cs="Times New Roman"/>
          <w:sz w:val="24"/>
          <w:szCs w:val="24"/>
        </w:rPr>
        <w:t xml:space="preserve"> в диагностике остеомиелитов.</w:t>
      </w:r>
    </w:p>
    <w:p w:rsidR="00FC0EC1" w:rsidRPr="00E14172" w:rsidRDefault="00FC0EC1" w:rsidP="00E14172">
      <w:pPr>
        <w:pStyle w:val="a5"/>
        <w:widowControl w:val="0"/>
        <w:numPr>
          <w:ilvl w:val="0"/>
          <w:numId w:val="5"/>
        </w:numPr>
        <w:tabs>
          <w:tab w:val="left" w:pos="142"/>
          <w:tab w:val="left" w:pos="28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14172">
        <w:rPr>
          <w:rFonts w:ascii="Times New Roman" w:eastAsia="Times New Roman" w:hAnsi="Times New Roman" w:cs="Times New Roman"/>
          <w:bCs/>
          <w:sz w:val="24"/>
          <w:szCs w:val="24"/>
        </w:rPr>
        <w:t>Воспалительные заболевания почек: пиелонефрит. Тактика лучевого исследования при нем.</w:t>
      </w:r>
    </w:p>
    <w:p w:rsidR="00FC0EC1" w:rsidRPr="00E14172" w:rsidRDefault="00FC0EC1" w:rsidP="00E14172">
      <w:pPr>
        <w:pStyle w:val="a5"/>
        <w:numPr>
          <w:ilvl w:val="0"/>
          <w:numId w:val="5"/>
        </w:numPr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4172">
        <w:rPr>
          <w:rFonts w:ascii="Times New Roman" w:eastAsia="Times New Roman" w:hAnsi="Times New Roman" w:cs="Times New Roman"/>
          <w:sz w:val="24"/>
          <w:szCs w:val="24"/>
        </w:rPr>
        <w:t>Противопоказания к лучевой терапии злокачественных опухолей.</w:t>
      </w:r>
    </w:p>
    <w:p w:rsidR="00FC0EC1" w:rsidRPr="00E14172" w:rsidRDefault="00FC0EC1" w:rsidP="00E14172">
      <w:pPr>
        <w:pStyle w:val="a3"/>
        <w:numPr>
          <w:ilvl w:val="0"/>
          <w:numId w:val="5"/>
        </w:numPr>
        <w:tabs>
          <w:tab w:val="clear" w:pos="4677"/>
          <w:tab w:val="clear" w:pos="9355"/>
          <w:tab w:val="left" w:pos="142"/>
          <w:tab w:val="left" w:pos="284"/>
        </w:tabs>
        <w:spacing w:line="240" w:lineRule="auto"/>
        <w:rPr>
          <w:sz w:val="24"/>
          <w:szCs w:val="24"/>
        </w:rPr>
      </w:pPr>
      <w:r w:rsidRPr="00E14172">
        <w:rPr>
          <w:sz w:val="24"/>
          <w:szCs w:val="24"/>
        </w:rPr>
        <w:t>Виды диагностических изображений при лучевом обследовании (на основе серой шкалы и цветового изображения, аналоговые и цифровые). Примеры использования в лучевой диагностике.</w:t>
      </w:r>
    </w:p>
    <w:p w:rsidR="00FC0EC1" w:rsidRPr="00E14172" w:rsidRDefault="00FC0EC1" w:rsidP="00E14172">
      <w:pPr>
        <w:pStyle w:val="a3"/>
        <w:numPr>
          <w:ilvl w:val="0"/>
          <w:numId w:val="5"/>
        </w:numPr>
        <w:tabs>
          <w:tab w:val="clear" w:pos="4677"/>
          <w:tab w:val="clear" w:pos="9355"/>
          <w:tab w:val="left" w:pos="142"/>
          <w:tab w:val="left" w:pos="284"/>
        </w:tabs>
        <w:spacing w:line="240" w:lineRule="auto"/>
        <w:rPr>
          <w:sz w:val="24"/>
          <w:szCs w:val="24"/>
        </w:rPr>
      </w:pPr>
      <w:r w:rsidRPr="00E14172">
        <w:rPr>
          <w:sz w:val="24"/>
          <w:szCs w:val="24"/>
        </w:rPr>
        <w:t>Принцип оценки положения сердца на прямой передней рентгенограмме.</w:t>
      </w:r>
    </w:p>
    <w:p w:rsidR="00FC0EC1" w:rsidRPr="00E14172" w:rsidRDefault="00FC0EC1" w:rsidP="00E14172">
      <w:pPr>
        <w:pStyle w:val="a5"/>
        <w:widowControl w:val="0"/>
        <w:numPr>
          <w:ilvl w:val="0"/>
          <w:numId w:val="5"/>
        </w:numPr>
        <w:tabs>
          <w:tab w:val="left" w:pos="142"/>
          <w:tab w:val="left" w:pos="28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4172">
        <w:rPr>
          <w:rFonts w:ascii="Times New Roman" w:eastAsia="Times New Roman" w:hAnsi="Times New Roman" w:cs="Times New Roman"/>
          <w:sz w:val="24"/>
          <w:szCs w:val="24"/>
        </w:rPr>
        <w:t xml:space="preserve">Возрастные особенности переломов в старческом возрасте. </w:t>
      </w:r>
    </w:p>
    <w:p w:rsidR="00FC0EC1" w:rsidRPr="00E14172" w:rsidRDefault="00FC0EC1" w:rsidP="00E14172">
      <w:pPr>
        <w:pStyle w:val="a5"/>
        <w:widowControl w:val="0"/>
        <w:numPr>
          <w:ilvl w:val="0"/>
          <w:numId w:val="5"/>
        </w:numPr>
        <w:tabs>
          <w:tab w:val="left" w:pos="142"/>
          <w:tab w:val="left" w:pos="28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14172">
        <w:rPr>
          <w:rFonts w:ascii="Times New Roman" w:eastAsia="Times New Roman" w:hAnsi="Times New Roman" w:cs="Times New Roman"/>
          <w:bCs/>
          <w:sz w:val="24"/>
          <w:szCs w:val="24"/>
        </w:rPr>
        <w:t>Мочекаменная болезнь и тактика лучевого исследования при ней.</w:t>
      </w:r>
    </w:p>
    <w:p w:rsidR="00FC0EC1" w:rsidRPr="00E14172" w:rsidRDefault="00FC0EC1" w:rsidP="00E14172">
      <w:pPr>
        <w:pStyle w:val="a5"/>
        <w:numPr>
          <w:ilvl w:val="0"/>
          <w:numId w:val="5"/>
        </w:numPr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4172">
        <w:rPr>
          <w:rFonts w:ascii="Times New Roman" w:eastAsia="Times New Roman" w:hAnsi="Times New Roman" w:cs="Times New Roman"/>
          <w:sz w:val="24"/>
          <w:szCs w:val="24"/>
        </w:rPr>
        <w:t>Ультразвуковое сканирование щитовидной железы.</w:t>
      </w:r>
    </w:p>
    <w:p w:rsidR="00FC0EC1" w:rsidRPr="00E14172" w:rsidRDefault="00FC0EC1" w:rsidP="00E14172">
      <w:pPr>
        <w:pStyle w:val="a3"/>
        <w:numPr>
          <w:ilvl w:val="0"/>
          <w:numId w:val="5"/>
        </w:numPr>
        <w:tabs>
          <w:tab w:val="clear" w:pos="4677"/>
          <w:tab w:val="clear" w:pos="9355"/>
          <w:tab w:val="left" w:pos="142"/>
          <w:tab w:val="left" w:pos="284"/>
        </w:tabs>
        <w:spacing w:line="240" w:lineRule="auto"/>
        <w:rPr>
          <w:sz w:val="24"/>
          <w:szCs w:val="24"/>
        </w:rPr>
      </w:pPr>
      <w:r w:rsidRPr="00E14172">
        <w:rPr>
          <w:sz w:val="24"/>
          <w:szCs w:val="24"/>
        </w:rPr>
        <w:t xml:space="preserve">Особенности диагностического изображения на рентгенограмме. Понятие тени и </w:t>
      </w:r>
      <w:r w:rsidRPr="00E14172">
        <w:rPr>
          <w:sz w:val="24"/>
          <w:szCs w:val="24"/>
        </w:rPr>
        <w:lastRenderedPageBreak/>
        <w:t xml:space="preserve">просветления на рентгенограмме. </w:t>
      </w:r>
    </w:p>
    <w:p w:rsidR="00FC0EC1" w:rsidRPr="00E14172" w:rsidRDefault="00FC0EC1" w:rsidP="00E14172">
      <w:pPr>
        <w:pStyle w:val="a5"/>
        <w:widowControl w:val="0"/>
        <w:numPr>
          <w:ilvl w:val="0"/>
          <w:numId w:val="5"/>
        </w:numPr>
        <w:tabs>
          <w:tab w:val="left" w:pos="142"/>
          <w:tab w:val="left" w:pos="28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4172">
        <w:rPr>
          <w:rFonts w:ascii="Times New Roman" w:eastAsia="Times New Roman" w:hAnsi="Times New Roman" w:cs="Times New Roman"/>
          <w:sz w:val="24"/>
          <w:szCs w:val="24"/>
        </w:rPr>
        <w:t>Виды конфигурации (формы) сердца.</w:t>
      </w:r>
    </w:p>
    <w:p w:rsidR="00FC0EC1" w:rsidRPr="00E14172" w:rsidRDefault="00FC0EC1" w:rsidP="00E14172">
      <w:pPr>
        <w:pStyle w:val="a5"/>
        <w:widowControl w:val="0"/>
        <w:numPr>
          <w:ilvl w:val="0"/>
          <w:numId w:val="5"/>
        </w:numPr>
        <w:tabs>
          <w:tab w:val="left" w:pos="142"/>
          <w:tab w:val="left" w:pos="28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4172">
        <w:rPr>
          <w:rFonts w:ascii="Times New Roman" w:eastAsia="Times New Roman" w:hAnsi="Times New Roman" w:cs="Times New Roman"/>
          <w:sz w:val="24"/>
          <w:szCs w:val="24"/>
        </w:rPr>
        <w:t>Диагностические возможности рентгеновского метода в стадию тугого и частичного контрастирования кишечника.</w:t>
      </w:r>
    </w:p>
    <w:p w:rsidR="00FC0EC1" w:rsidRPr="00E14172" w:rsidRDefault="00FC0EC1" w:rsidP="00E14172">
      <w:pPr>
        <w:pStyle w:val="a5"/>
        <w:widowControl w:val="0"/>
        <w:numPr>
          <w:ilvl w:val="0"/>
          <w:numId w:val="5"/>
        </w:numPr>
        <w:tabs>
          <w:tab w:val="left" w:pos="142"/>
          <w:tab w:val="left" w:pos="28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14172">
        <w:rPr>
          <w:rFonts w:ascii="Times New Roman" w:eastAsia="Times New Roman" w:hAnsi="Times New Roman" w:cs="Times New Roman"/>
          <w:bCs/>
          <w:sz w:val="24"/>
          <w:szCs w:val="24"/>
        </w:rPr>
        <w:t>Кисты почек. Тактика лучевого исследования.</w:t>
      </w:r>
    </w:p>
    <w:p w:rsidR="00FC0EC1" w:rsidRPr="00E14172" w:rsidRDefault="00FC0EC1" w:rsidP="00E14172">
      <w:pPr>
        <w:pStyle w:val="a5"/>
        <w:numPr>
          <w:ilvl w:val="0"/>
          <w:numId w:val="5"/>
        </w:numPr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4172">
        <w:rPr>
          <w:rFonts w:ascii="Times New Roman" w:eastAsia="Times New Roman" w:hAnsi="Times New Roman" w:cs="Times New Roman"/>
          <w:sz w:val="24"/>
          <w:szCs w:val="24"/>
        </w:rPr>
        <w:t>Реакция организма на лучевую терапию.</w:t>
      </w:r>
    </w:p>
    <w:p w:rsidR="00FC0EC1" w:rsidRPr="00E14172" w:rsidRDefault="00FC0EC1" w:rsidP="00E14172">
      <w:pPr>
        <w:pStyle w:val="a5"/>
        <w:widowControl w:val="0"/>
        <w:numPr>
          <w:ilvl w:val="0"/>
          <w:numId w:val="5"/>
        </w:numPr>
        <w:tabs>
          <w:tab w:val="left" w:pos="142"/>
          <w:tab w:val="left" w:pos="28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4172">
        <w:rPr>
          <w:rFonts w:ascii="Times New Roman" w:eastAsia="Times New Roman" w:hAnsi="Times New Roman" w:cs="Times New Roman"/>
          <w:sz w:val="24"/>
          <w:szCs w:val="24"/>
        </w:rPr>
        <w:t xml:space="preserve">Рентгенография. Понятие. Отличительные особенности и диагностические возможности метода. Показания. Преимущества и недостатки. </w:t>
      </w:r>
    </w:p>
    <w:p w:rsidR="00FC0EC1" w:rsidRPr="00E14172" w:rsidRDefault="00FC0EC1" w:rsidP="00E14172">
      <w:pPr>
        <w:pStyle w:val="a5"/>
        <w:widowControl w:val="0"/>
        <w:numPr>
          <w:ilvl w:val="0"/>
          <w:numId w:val="5"/>
        </w:numPr>
        <w:tabs>
          <w:tab w:val="left" w:pos="142"/>
          <w:tab w:val="left" w:pos="28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4172">
        <w:rPr>
          <w:rFonts w:ascii="Times New Roman" w:eastAsia="Times New Roman" w:hAnsi="Times New Roman" w:cs="Times New Roman"/>
          <w:sz w:val="24"/>
          <w:szCs w:val="24"/>
        </w:rPr>
        <w:t>Лучевые признаки ателектаза  легкого.</w:t>
      </w:r>
    </w:p>
    <w:p w:rsidR="00FC0EC1" w:rsidRPr="00E14172" w:rsidRDefault="00FC0EC1" w:rsidP="00E14172">
      <w:pPr>
        <w:pStyle w:val="a5"/>
        <w:widowControl w:val="0"/>
        <w:numPr>
          <w:ilvl w:val="0"/>
          <w:numId w:val="5"/>
        </w:numPr>
        <w:tabs>
          <w:tab w:val="left" w:pos="142"/>
          <w:tab w:val="left" w:pos="28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4172">
        <w:rPr>
          <w:rFonts w:ascii="Times New Roman" w:eastAsia="Times New Roman" w:hAnsi="Times New Roman" w:cs="Times New Roman"/>
          <w:sz w:val="24"/>
          <w:szCs w:val="24"/>
        </w:rPr>
        <w:t>Возможности лучевых методов исследования в диагностике заболеваний суставов. Роль КТ, МРТ, УЗИ.</w:t>
      </w:r>
    </w:p>
    <w:p w:rsidR="00FC0EC1" w:rsidRPr="00E14172" w:rsidRDefault="00FC0EC1" w:rsidP="00E14172">
      <w:pPr>
        <w:pStyle w:val="a5"/>
        <w:widowControl w:val="0"/>
        <w:numPr>
          <w:ilvl w:val="0"/>
          <w:numId w:val="5"/>
        </w:numPr>
        <w:tabs>
          <w:tab w:val="left" w:pos="142"/>
          <w:tab w:val="left" w:pos="28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E14172">
        <w:rPr>
          <w:rFonts w:ascii="Times New Roman" w:eastAsia="Times New Roman" w:hAnsi="Times New Roman" w:cs="Times New Roman"/>
          <w:bCs/>
          <w:sz w:val="24"/>
          <w:szCs w:val="24"/>
        </w:rPr>
        <w:t>Сонографическая</w:t>
      </w:r>
      <w:proofErr w:type="spellEnd"/>
      <w:r w:rsidRPr="00E14172">
        <w:rPr>
          <w:rFonts w:ascii="Times New Roman" w:eastAsia="Times New Roman" w:hAnsi="Times New Roman" w:cs="Times New Roman"/>
          <w:bCs/>
          <w:sz w:val="24"/>
          <w:szCs w:val="24"/>
        </w:rPr>
        <w:t xml:space="preserve"> картина (</w:t>
      </w:r>
      <w:proofErr w:type="spellStart"/>
      <w:r w:rsidRPr="00E14172">
        <w:rPr>
          <w:rFonts w:ascii="Times New Roman" w:eastAsia="Times New Roman" w:hAnsi="Times New Roman" w:cs="Times New Roman"/>
          <w:bCs/>
          <w:sz w:val="24"/>
          <w:szCs w:val="24"/>
        </w:rPr>
        <w:t>эхосемиотика</w:t>
      </w:r>
      <w:proofErr w:type="spellEnd"/>
      <w:r w:rsidRPr="00E14172">
        <w:rPr>
          <w:rFonts w:ascii="Times New Roman" w:eastAsia="Times New Roman" w:hAnsi="Times New Roman" w:cs="Times New Roman"/>
          <w:bCs/>
          <w:sz w:val="24"/>
          <w:szCs w:val="24"/>
        </w:rPr>
        <w:t>) при циррозе печени и последующая тактика лучевого исследования.</w:t>
      </w:r>
    </w:p>
    <w:p w:rsidR="00FC0EC1" w:rsidRPr="00E14172" w:rsidRDefault="00FC0EC1" w:rsidP="00E14172">
      <w:pPr>
        <w:pStyle w:val="a5"/>
        <w:numPr>
          <w:ilvl w:val="0"/>
          <w:numId w:val="5"/>
        </w:numPr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E14172">
        <w:rPr>
          <w:rFonts w:ascii="Times New Roman" w:eastAsia="Times New Roman" w:hAnsi="Times New Roman" w:cs="Times New Roman"/>
          <w:sz w:val="24"/>
          <w:szCs w:val="24"/>
        </w:rPr>
        <w:t xml:space="preserve">Доброкачественные объемные (узловые) образования щитовидной железы (киста, аденома, участки ограниченного </w:t>
      </w:r>
      <w:proofErr w:type="spellStart"/>
      <w:r w:rsidRPr="00E14172">
        <w:rPr>
          <w:rFonts w:ascii="Times New Roman" w:eastAsia="Times New Roman" w:hAnsi="Times New Roman" w:cs="Times New Roman"/>
          <w:sz w:val="24"/>
          <w:szCs w:val="24"/>
        </w:rPr>
        <w:t>тиреоидита</w:t>
      </w:r>
      <w:proofErr w:type="spellEnd"/>
      <w:r w:rsidRPr="00E14172">
        <w:rPr>
          <w:rFonts w:ascii="Times New Roman" w:eastAsia="Times New Roman" w:hAnsi="Times New Roman" w:cs="Times New Roman"/>
          <w:sz w:val="24"/>
          <w:szCs w:val="24"/>
        </w:rPr>
        <w:t>).</w:t>
      </w:r>
      <w:proofErr w:type="gramEnd"/>
      <w:r w:rsidRPr="00E14172">
        <w:rPr>
          <w:rFonts w:ascii="Times New Roman" w:eastAsia="Times New Roman" w:hAnsi="Times New Roman" w:cs="Times New Roman"/>
          <w:sz w:val="24"/>
          <w:szCs w:val="24"/>
        </w:rPr>
        <w:t xml:space="preserve"> Диагностическая программа и основные результаты проведенного исследования.</w:t>
      </w:r>
    </w:p>
    <w:p w:rsidR="00FC0EC1" w:rsidRPr="00E14172" w:rsidRDefault="00FC0EC1" w:rsidP="00E14172">
      <w:pPr>
        <w:pStyle w:val="a5"/>
        <w:widowControl w:val="0"/>
        <w:numPr>
          <w:ilvl w:val="0"/>
          <w:numId w:val="5"/>
        </w:numPr>
        <w:tabs>
          <w:tab w:val="left" w:pos="142"/>
          <w:tab w:val="left" w:pos="28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4172">
        <w:rPr>
          <w:rFonts w:ascii="Times New Roman" w:eastAsia="Times New Roman" w:hAnsi="Times New Roman" w:cs="Times New Roman"/>
          <w:sz w:val="24"/>
          <w:szCs w:val="24"/>
        </w:rPr>
        <w:t xml:space="preserve">Рентгеноскопия. Понятие. Характеристика метода. Показания. Преимущества и недостатки. </w:t>
      </w:r>
    </w:p>
    <w:p w:rsidR="00FC0EC1" w:rsidRPr="00E14172" w:rsidRDefault="00FC0EC1" w:rsidP="00E14172">
      <w:pPr>
        <w:pStyle w:val="a5"/>
        <w:widowControl w:val="0"/>
        <w:numPr>
          <w:ilvl w:val="0"/>
          <w:numId w:val="5"/>
        </w:numPr>
        <w:tabs>
          <w:tab w:val="left" w:pos="142"/>
          <w:tab w:val="left" w:pos="28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4172">
        <w:rPr>
          <w:rFonts w:ascii="Times New Roman" w:eastAsia="Times New Roman" w:hAnsi="Times New Roman" w:cs="Times New Roman"/>
          <w:sz w:val="24"/>
          <w:szCs w:val="24"/>
        </w:rPr>
        <w:t>Ультразвуковое исследование сердца. Методы эхокардиографии.</w:t>
      </w:r>
    </w:p>
    <w:p w:rsidR="00FC0EC1" w:rsidRPr="00E14172" w:rsidRDefault="00FC0EC1" w:rsidP="00E14172">
      <w:pPr>
        <w:pStyle w:val="a5"/>
        <w:widowControl w:val="0"/>
        <w:numPr>
          <w:ilvl w:val="0"/>
          <w:numId w:val="5"/>
        </w:numPr>
        <w:tabs>
          <w:tab w:val="left" w:pos="142"/>
          <w:tab w:val="left" w:pos="28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4172">
        <w:rPr>
          <w:rFonts w:ascii="Times New Roman" w:eastAsia="Times New Roman" w:hAnsi="Times New Roman" w:cs="Times New Roman"/>
          <w:sz w:val="24"/>
          <w:szCs w:val="24"/>
        </w:rPr>
        <w:t>Лучевая анатомия пищевода в норме (</w:t>
      </w:r>
      <w:proofErr w:type="spellStart"/>
      <w:r w:rsidRPr="00E14172">
        <w:rPr>
          <w:rFonts w:ascii="Times New Roman" w:eastAsia="Times New Roman" w:hAnsi="Times New Roman" w:cs="Times New Roman"/>
          <w:sz w:val="24"/>
          <w:szCs w:val="24"/>
        </w:rPr>
        <w:t>рентгеноанатомия</w:t>
      </w:r>
      <w:proofErr w:type="spellEnd"/>
      <w:r w:rsidRPr="00E14172">
        <w:rPr>
          <w:rFonts w:ascii="Times New Roman" w:eastAsia="Times New Roman" w:hAnsi="Times New Roman" w:cs="Times New Roman"/>
          <w:sz w:val="24"/>
          <w:szCs w:val="24"/>
        </w:rPr>
        <w:t xml:space="preserve"> пищевода).</w:t>
      </w:r>
    </w:p>
    <w:p w:rsidR="00FC0EC1" w:rsidRPr="00E14172" w:rsidRDefault="00FC0EC1" w:rsidP="00E14172">
      <w:pPr>
        <w:pStyle w:val="a5"/>
        <w:widowControl w:val="0"/>
        <w:numPr>
          <w:ilvl w:val="0"/>
          <w:numId w:val="5"/>
        </w:numPr>
        <w:tabs>
          <w:tab w:val="left" w:pos="142"/>
          <w:tab w:val="left" w:pos="28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4172">
        <w:rPr>
          <w:rFonts w:ascii="Times New Roman" w:eastAsia="Times New Roman" w:hAnsi="Times New Roman" w:cs="Times New Roman"/>
          <w:bCs/>
          <w:sz w:val="24"/>
          <w:szCs w:val="24"/>
        </w:rPr>
        <w:t xml:space="preserve">Приказ №164-Д МЗ РБ от </w:t>
      </w:r>
      <w:smartTag w:uri="urn:schemas-microsoft-com:office:smarttags" w:element="metricconverter">
        <w:smartTagPr>
          <w:attr w:name="ProductID" w:val="2002 г"/>
        </w:smartTagPr>
        <w:r w:rsidRPr="00E14172">
          <w:rPr>
            <w:rFonts w:ascii="Times New Roman" w:eastAsia="Times New Roman" w:hAnsi="Times New Roman" w:cs="Times New Roman"/>
            <w:bCs/>
            <w:sz w:val="24"/>
            <w:szCs w:val="24"/>
          </w:rPr>
          <w:t>2002 г</w:t>
        </w:r>
      </w:smartTag>
      <w:r w:rsidRPr="00E14172">
        <w:rPr>
          <w:rFonts w:ascii="Times New Roman" w:eastAsia="Times New Roman" w:hAnsi="Times New Roman" w:cs="Times New Roman"/>
          <w:bCs/>
          <w:sz w:val="24"/>
          <w:szCs w:val="24"/>
        </w:rPr>
        <w:t xml:space="preserve">. «О совершенствовании </w:t>
      </w:r>
      <w:proofErr w:type="spellStart"/>
      <w:r w:rsidRPr="00E14172">
        <w:rPr>
          <w:rFonts w:ascii="Times New Roman" w:eastAsia="Times New Roman" w:hAnsi="Times New Roman" w:cs="Times New Roman"/>
          <w:bCs/>
          <w:sz w:val="24"/>
          <w:szCs w:val="24"/>
        </w:rPr>
        <w:t>пренатальной</w:t>
      </w:r>
      <w:proofErr w:type="spellEnd"/>
      <w:r w:rsidRPr="00E14172">
        <w:rPr>
          <w:rFonts w:ascii="Times New Roman" w:eastAsia="Times New Roman" w:hAnsi="Times New Roman" w:cs="Times New Roman"/>
          <w:bCs/>
          <w:sz w:val="24"/>
          <w:szCs w:val="24"/>
        </w:rPr>
        <w:t xml:space="preserve"> диагностики в профилактике наследственных и врожденных заболеваний у детей в РБ».</w:t>
      </w:r>
    </w:p>
    <w:p w:rsidR="00FC0EC1" w:rsidRPr="00E14172" w:rsidRDefault="00FC0EC1" w:rsidP="00E14172">
      <w:pPr>
        <w:pStyle w:val="a5"/>
        <w:numPr>
          <w:ilvl w:val="0"/>
          <w:numId w:val="5"/>
        </w:numPr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4172">
        <w:rPr>
          <w:rFonts w:ascii="Times New Roman" w:eastAsia="Times New Roman" w:hAnsi="Times New Roman" w:cs="Times New Roman"/>
          <w:sz w:val="24"/>
          <w:szCs w:val="24"/>
        </w:rPr>
        <w:t>Диффузное увеличение щитовидной железы – диффузный зоб. Диагностическая программа и основные результаты проведенного исследования.</w:t>
      </w:r>
    </w:p>
    <w:p w:rsidR="00FC0EC1" w:rsidRPr="00E14172" w:rsidRDefault="00FC0EC1" w:rsidP="00E14172">
      <w:pPr>
        <w:pStyle w:val="a5"/>
        <w:widowControl w:val="0"/>
        <w:numPr>
          <w:ilvl w:val="0"/>
          <w:numId w:val="5"/>
        </w:numPr>
        <w:tabs>
          <w:tab w:val="left" w:pos="142"/>
          <w:tab w:val="left" w:pos="28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4172">
        <w:rPr>
          <w:rFonts w:ascii="Times New Roman" w:eastAsia="Times New Roman" w:hAnsi="Times New Roman" w:cs="Times New Roman"/>
          <w:sz w:val="24"/>
          <w:szCs w:val="24"/>
        </w:rPr>
        <w:t xml:space="preserve">Флюорография. Понятие. Характеристика метода. Показания. Преимущества и недостатки. </w:t>
      </w:r>
    </w:p>
    <w:p w:rsidR="00FC0EC1" w:rsidRPr="00E14172" w:rsidRDefault="00FC0EC1" w:rsidP="00E14172">
      <w:pPr>
        <w:pStyle w:val="a5"/>
        <w:widowControl w:val="0"/>
        <w:numPr>
          <w:ilvl w:val="0"/>
          <w:numId w:val="5"/>
        </w:numPr>
        <w:tabs>
          <w:tab w:val="left" w:pos="142"/>
          <w:tab w:val="left" w:pos="28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4172">
        <w:rPr>
          <w:rFonts w:ascii="Times New Roman" w:eastAsia="Times New Roman" w:hAnsi="Times New Roman" w:cs="Times New Roman"/>
          <w:sz w:val="24"/>
          <w:szCs w:val="24"/>
        </w:rPr>
        <w:t xml:space="preserve">Ограниченное затемнение легочного поля. Признаки (критерии) и рентгеновская картина. Основные заболевания, при которых встречается ограниченное затемнение. </w:t>
      </w:r>
    </w:p>
    <w:p w:rsidR="00FC0EC1" w:rsidRPr="00E14172" w:rsidRDefault="00FC0EC1" w:rsidP="00E14172">
      <w:pPr>
        <w:pStyle w:val="a5"/>
        <w:widowControl w:val="0"/>
        <w:numPr>
          <w:ilvl w:val="0"/>
          <w:numId w:val="5"/>
        </w:numPr>
        <w:tabs>
          <w:tab w:val="left" w:pos="142"/>
          <w:tab w:val="left" w:pos="28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4172">
        <w:rPr>
          <w:rFonts w:ascii="Times New Roman" w:eastAsia="Times New Roman" w:hAnsi="Times New Roman" w:cs="Times New Roman"/>
          <w:sz w:val="24"/>
          <w:szCs w:val="24"/>
        </w:rPr>
        <w:t xml:space="preserve">Классификация рака желудка. </w:t>
      </w:r>
    </w:p>
    <w:p w:rsidR="00FC0EC1" w:rsidRPr="00E14172" w:rsidRDefault="00FC0EC1" w:rsidP="00E14172">
      <w:pPr>
        <w:pStyle w:val="a5"/>
        <w:widowControl w:val="0"/>
        <w:numPr>
          <w:ilvl w:val="0"/>
          <w:numId w:val="5"/>
        </w:numPr>
        <w:tabs>
          <w:tab w:val="left" w:pos="142"/>
          <w:tab w:val="left" w:pos="28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E14172">
        <w:rPr>
          <w:rFonts w:ascii="Times New Roman" w:eastAsia="Times New Roman" w:hAnsi="Times New Roman" w:cs="Times New Roman"/>
          <w:bCs/>
          <w:sz w:val="24"/>
          <w:szCs w:val="24"/>
        </w:rPr>
        <w:t>Гистеросальпингография</w:t>
      </w:r>
      <w:proofErr w:type="spellEnd"/>
      <w:r w:rsidRPr="00E14172">
        <w:rPr>
          <w:rFonts w:ascii="Times New Roman" w:eastAsia="Times New Roman" w:hAnsi="Times New Roman" w:cs="Times New Roman"/>
          <w:bCs/>
          <w:sz w:val="24"/>
          <w:szCs w:val="24"/>
        </w:rPr>
        <w:t>: принцип метода, показания, диагностические возможности.</w:t>
      </w:r>
    </w:p>
    <w:p w:rsidR="00FC0EC1" w:rsidRPr="00E14172" w:rsidRDefault="00FC0EC1" w:rsidP="00E14172">
      <w:pPr>
        <w:pStyle w:val="a5"/>
        <w:numPr>
          <w:ilvl w:val="0"/>
          <w:numId w:val="5"/>
        </w:numPr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4172">
        <w:rPr>
          <w:rFonts w:ascii="Times New Roman" w:eastAsia="Times New Roman" w:hAnsi="Times New Roman" w:cs="Times New Roman"/>
          <w:sz w:val="24"/>
          <w:szCs w:val="24"/>
        </w:rPr>
        <w:t>Злокачественное   объемное   образование   щитовидной   железы   (рак). Диагностическая программа и основные результаты проведенного исследования.</w:t>
      </w:r>
    </w:p>
    <w:p w:rsidR="00FC0EC1" w:rsidRPr="00E14172" w:rsidRDefault="00FC0EC1" w:rsidP="00E14172">
      <w:pPr>
        <w:pStyle w:val="a5"/>
        <w:widowControl w:val="0"/>
        <w:numPr>
          <w:ilvl w:val="0"/>
          <w:numId w:val="5"/>
        </w:numPr>
        <w:tabs>
          <w:tab w:val="left" w:pos="142"/>
          <w:tab w:val="left" w:pos="28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4172">
        <w:rPr>
          <w:rFonts w:ascii="Times New Roman" w:eastAsia="Times New Roman" w:hAnsi="Times New Roman" w:cs="Times New Roman"/>
          <w:sz w:val="24"/>
          <w:szCs w:val="24"/>
        </w:rPr>
        <w:t>Линейная томография. Понятие. Характеристика метода. Показания. Преимущества и недостатки.</w:t>
      </w:r>
    </w:p>
    <w:p w:rsidR="00FC0EC1" w:rsidRPr="00E14172" w:rsidRDefault="00FC0EC1" w:rsidP="00E14172">
      <w:pPr>
        <w:pStyle w:val="a5"/>
        <w:widowControl w:val="0"/>
        <w:numPr>
          <w:ilvl w:val="0"/>
          <w:numId w:val="5"/>
        </w:numPr>
        <w:tabs>
          <w:tab w:val="left" w:pos="142"/>
          <w:tab w:val="left" w:pos="28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4172">
        <w:rPr>
          <w:rFonts w:ascii="Times New Roman" w:eastAsia="Times New Roman" w:hAnsi="Times New Roman" w:cs="Times New Roman"/>
          <w:sz w:val="24"/>
          <w:szCs w:val="24"/>
        </w:rPr>
        <w:t>Синдром обширного просветления легочного поля. Признаки (критерии) и рентгеновская картина. Основные заболевания, при которых встречается обширное просветление.</w:t>
      </w:r>
    </w:p>
    <w:p w:rsidR="00FC0EC1" w:rsidRPr="00E14172" w:rsidRDefault="00FC0EC1" w:rsidP="00E14172">
      <w:pPr>
        <w:pStyle w:val="a5"/>
        <w:widowControl w:val="0"/>
        <w:numPr>
          <w:ilvl w:val="0"/>
          <w:numId w:val="5"/>
        </w:numPr>
        <w:tabs>
          <w:tab w:val="left" w:pos="142"/>
          <w:tab w:val="left" w:pos="28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4172">
        <w:rPr>
          <w:rFonts w:ascii="Times New Roman" w:eastAsia="Times New Roman" w:hAnsi="Times New Roman" w:cs="Times New Roman"/>
          <w:sz w:val="24"/>
          <w:szCs w:val="24"/>
        </w:rPr>
        <w:t>Лучевые признаки (рентгеновская картина) дефекта наполнения.</w:t>
      </w:r>
    </w:p>
    <w:p w:rsidR="00FC0EC1" w:rsidRPr="00E14172" w:rsidRDefault="00FC0EC1" w:rsidP="00E14172">
      <w:pPr>
        <w:pStyle w:val="a5"/>
        <w:widowControl w:val="0"/>
        <w:numPr>
          <w:ilvl w:val="0"/>
          <w:numId w:val="5"/>
        </w:numPr>
        <w:tabs>
          <w:tab w:val="left" w:pos="142"/>
          <w:tab w:val="left" w:pos="28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E14172">
        <w:rPr>
          <w:rFonts w:ascii="Times New Roman" w:eastAsia="Times New Roman" w:hAnsi="Times New Roman" w:cs="Times New Roman"/>
          <w:bCs/>
          <w:sz w:val="24"/>
          <w:szCs w:val="24"/>
        </w:rPr>
        <w:t>Сонографическая</w:t>
      </w:r>
      <w:proofErr w:type="spellEnd"/>
      <w:r w:rsidRPr="00E14172">
        <w:rPr>
          <w:rFonts w:ascii="Times New Roman" w:eastAsia="Times New Roman" w:hAnsi="Times New Roman" w:cs="Times New Roman"/>
          <w:bCs/>
          <w:sz w:val="24"/>
          <w:szCs w:val="24"/>
        </w:rPr>
        <w:t xml:space="preserve"> картина неизмененной печени.</w:t>
      </w:r>
    </w:p>
    <w:p w:rsidR="00FC0EC1" w:rsidRPr="00E14172" w:rsidRDefault="00FC0EC1" w:rsidP="00E14172">
      <w:pPr>
        <w:pStyle w:val="a5"/>
        <w:numPr>
          <w:ilvl w:val="0"/>
          <w:numId w:val="5"/>
        </w:numPr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14172">
        <w:rPr>
          <w:rFonts w:ascii="Times New Roman" w:eastAsia="Times New Roman" w:hAnsi="Times New Roman" w:cs="Times New Roman"/>
          <w:bCs/>
          <w:sz w:val="24"/>
          <w:szCs w:val="24"/>
        </w:rPr>
        <w:t>Синуситы: методы диагностики, лучевая картина.</w:t>
      </w:r>
    </w:p>
    <w:p w:rsidR="00FC0EC1" w:rsidRPr="00E14172" w:rsidRDefault="00FC0EC1" w:rsidP="00E14172">
      <w:pPr>
        <w:pStyle w:val="a5"/>
        <w:widowControl w:val="0"/>
        <w:numPr>
          <w:ilvl w:val="0"/>
          <w:numId w:val="5"/>
        </w:numPr>
        <w:tabs>
          <w:tab w:val="left" w:pos="142"/>
          <w:tab w:val="left" w:pos="28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4172">
        <w:rPr>
          <w:rFonts w:ascii="Times New Roman" w:eastAsia="Times New Roman" w:hAnsi="Times New Roman" w:cs="Times New Roman"/>
          <w:sz w:val="24"/>
          <w:szCs w:val="24"/>
        </w:rPr>
        <w:t xml:space="preserve">Рентгеновская  компьютерная томография. Понятие. Характеристика метода. Принцип формирования диагностического изображения. </w:t>
      </w:r>
    </w:p>
    <w:p w:rsidR="00FC0EC1" w:rsidRPr="00E14172" w:rsidRDefault="00FC0EC1" w:rsidP="00E14172">
      <w:pPr>
        <w:pStyle w:val="a5"/>
        <w:widowControl w:val="0"/>
        <w:numPr>
          <w:ilvl w:val="0"/>
          <w:numId w:val="5"/>
        </w:numPr>
        <w:tabs>
          <w:tab w:val="left" w:pos="142"/>
          <w:tab w:val="left" w:pos="28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14172">
        <w:rPr>
          <w:rFonts w:ascii="Times New Roman" w:eastAsia="Times New Roman" w:hAnsi="Times New Roman" w:cs="Times New Roman"/>
          <w:sz w:val="24"/>
          <w:szCs w:val="24"/>
        </w:rPr>
        <w:t>Дугообразующие</w:t>
      </w:r>
      <w:proofErr w:type="spellEnd"/>
      <w:r w:rsidRPr="00E14172">
        <w:rPr>
          <w:rFonts w:ascii="Times New Roman" w:eastAsia="Times New Roman" w:hAnsi="Times New Roman" w:cs="Times New Roman"/>
          <w:sz w:val="24"/>
          <w:szCs w:val="24"/>
        </w:rPr>
        <w:t xml:space="preserve"> элементы сердечной тени.</w:t>
      </w:r>
    </w:p>
    <w:p w:rsidR="00FC0EC1" w:rsidRPr="00E14172" w:rsidRDefault="00FC0EC1" w:rsidP="00E14172">
      <w:pPr>
        <w:pStyle w:val="a5"/>
        <w:widowControl w:val="0"/>
        <w:numPr>
          <w:ilvl w:val="0"/>
          <w:numId w:val="5"/>
        </w:numPr>
        <w:tabs>
          <w:tab w:val="left" w:pos="142"/>
          <w:tab w:val="left" w:pos="28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14172">
        <w:rPr>
          <w:rFonts w:ascii="Times New Roman" w:eastAsia="Times New Roman" w:hAnsi="Times New Roman" w:cs="Times New Roman"/>
          <w:sz w:val="24"/>
          <w:szCs w:val="24"/>
        </w:rPr>
        <w:t>Рентгеноанатомия</w:t>
      </w:r>
      <w:proofErr w:type="spellEnd"/>
      <w:r w:rsidRPr="00E14172">
        <w:rPr>
          <w:rFonts w:ascii="Times New Roman" w:eastAsia="Times New Roman" w:hAnsi="Times New Roman" w:cs="Times New Roman"/>
          <w:sz w:val="24"/>
          <w:szCs w:val="24"/>
        </w:rPr>
        <w:t xml:space="preserve"> желудка. Номенклатура отделов желудка.</w:t>
      </w:r>
    </w:p>
    <w:p w:rsidR="00FC0EC1" w:rsidRPr="00E14172" w:rsidRDefault="00FC0EC1" w:rsidP="00E14172">
      <w:pPr>
        <w:pStyle w:val="a5"/>
        <w:widowControl w:val="0"/>
        <w:numPr>
          <w:ilvl w:val="0"/>
          <w:numId w:val="5"/>
        </w:numPr>
        <w:tabs>
          <w:tab w:val="left" w:pos="142"/>
          <w:tab w:val="left" w:pos="28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14172">
        <w:rPr>
          <w:rFonts w:ascii="Times New Roman" w:eastAsia="Times New Roman" w:hAnsi="Times New Roman" w:cs="Times New Roman"/>
          <w:bCs/>
          <w:sz w:val="24"/>
          <w:szCs w:val="24"/>
        </w:rPr>
        <w:t>Лучевое исследование молочной железы: методы, возможности, показания.</w:t>
      </w:r>
    </w:p>
    <w:p w:rsidR="00FC0EC1" w:rsidRPr="00E14172" w:rsidRDefault="00FC0EC1" w:rsidP="00E14172">
      <w:pPr>
        <w:pStyle w:val="a5"/>
        <w:numPr>
          <w:ilvl w:val="0"/>
          <w:numId w:val="5"/>
        </w:numPr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14172">
        <w:rPr>
          <w:rFonts w:ascii="Times New Roman" w:eastAsia="Times New Roman" w:hAnsi="Times New Roman" w:cs="Times New Roman"/>
          <w:sz w:val="24"/>
          <w:szCs w:val="24"/>
        </w:rPr>
        <w:t>Радионуклидное</w:t>
      </w:r>
      <w:proofErr w:type="spellEnd"/>
      <w:r w:rsidRPr="00E14172">
        <w:rPr>
          <w:rFonts w:ascii="Times New Roman" w:eastAsia="Times New Roman" w:hAnsi="Times New Roman" w:cs="Times New Roman"/>
          <w:sz w:val="24"/>
          <w:szCs w:val="24"/>
        </w:rPr>
        <w:t xml:space="preserve"> исследование транспортно-органического этапа йодного обмена (</w:t>
      </w:r>
      <w:proofErr w:type="spellStart"/>
      <w:r w:rsidRPr="00E14172">
        <w:rPr>
          <w:rFonts w:ascii="Times New Roman" w:eastAsia="Times New Roman" w:hAnsi="Times New Roman" w:cs="Times New Roman"/>
          <w:sz w:val="24"/>
          <w:szCs w:val="24"/>
        </w:rPr>
        <w:t>радиоиммунологический</w:t>
      </w:r>
      <w:proofErr w:type="spellEnd"/>
      <w:r w:rsidRPr="00E14172">
        <w:rPr>
          <w:rFonts w:ascii="Times New Roman" w:eastAsia="Times New Roman" w:hAnsi="Times New Roman" w:cs="Times New Roman"/>
          <w:sz w:val="24"/>
          <w:szCs w:val="24"/>
        </w:rPr>
        <w:t xml:space="preserve"> анализ).</w:t>
      </w:r>
    </w:p>
    <w:p w:rsidR="00FC0EC1" w:rsidRPr="00E14172" w:rsidRDefault="00FC0EC1" w:rsidP="00E14172">
      <w:pPr>
        <w:pStyle w:val="a5"/>
        <w:widowControl w:val="0"/>
        <w:numPr>
          <w:ilvl w:val="0"/>
          <w:numId w:val="5"/>
        </w:numPr>
        <w:tabs>
          <w:tab w:val="left" w:pos="142"/>
          <w:tab w:val="left" w:pos="28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4172">
        <w:rPr>
          <w:rFonts w:ascii="Times New Roman" w:eastAsia="Times New Roman" w:hAnsi="Times New Roman" w:cs="Times New Roman"/>
          <w:sz w:val="24"/>
          <w:szCs w:val="24"/>
        </w:rPr>
        <w:t xml:space="preserve">Специальные методы рентгенологического исследования.  Характеристика каждого из них, приоритетная цель назначения, принцип получения  контрастного </w:t>
      </w:r>
      <w:r w:rsidRPr="00E14172">
        <w:rPr>
          <w:rFonts w:ascii="Times New Roman" w:eastAsia="Times New Roman" w:hAnsi="Times New Roman" w:cs="Times New Roman"/>
          <w:sz w:val="24"/>
          <w:szCs w:val="24"/>
        </w:rPr>
        <w:lastRenderedPageBreak/>
        <w:t>рентгеновского изображения.</w:t>
      </w:r>
    </w:p>
    <w:p w:rsidR="00FC0EC1" w:rsidRPr="00E14172" w:rsidRDefault="00FC0EC1" w:rsidP="00E14172">
      <w:pPr>
        <w:pStyle w:val="a5"/>
        <w:widowControl w:val="0"/>
        <w:numPr>
          <w:ilvl w:val="0"/>
          <w:numId w:val="5"/>
        </w:numPr>
        <w:tabs>
          <w:tab w:val="left" w:pos="142"/>
          <w:tab w:val="left" w:pos="28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4172">
        <w:rPr>
          <w:rFonts w:ascii="Times New Roman" w:eastAsia="Times New Roman" w:hAnsi="Times New Roman" w:cs="Times New Roman"/>
          <w:sz w:val="24"/>
          <w:szCs w:val="24"/>
        </w:rPr>
        <w:t>Лучевая анатомия (рентгеновское изображение) сердца в норме.</w:t>
      </w:r>
    </w:p>
    <w:p w:rsidR="00FC0EC1" w:rsidRPr="00E14172" w:rsidRDefault="00FC0EC1" w:rsidP="00E14172">
      <w:pPr>
        <w:pStyle w:val="a5"/>
        <w:widowControl w:val="0"/>
        <w:numPr>
          <w:ilvl w:val="0"/>
          <w:numId w:val="5"/>
        </w:numPr>
        <w:tabs>
          <w:tab w:val="left" w:pos="142"/>
          <w:tab w:val="left" w:pos="28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4172">
        <w:rPr>
          <w:rFonts w:ascii="Times New Roman" w:eastAsia="Times New Roman" w:hAnsi="Times New Roman" w:cs="Times New Roman"/>
          <w:sz w:val="24"/>
          <w:szCs w:val="24"/>
        </w:rPr>
        <w:t>Суставы в рентгеновском изображении в норме. Рентгеновская суставная щель.</w:t>
      </w:r>
    </w:p>
    <w:p w:rsidR="00FC0EC1" w:rsidRPr="00E14172" w:rsidRDefault="00FC0EC1" w:rsidP="00E14172">
      <w:pPr>
        <w:pStyle w:val="a5"/>
        <w:widowControl w:val="0"/>
        <w:numPr>
          <w:ilvl w:val="0"/>
          <w:numId w:val="5"/>
        </w:numPr>
        <w:tabs>
          <w:tab w:val="left" w:pos="142"/>
          <w:tab w:val="left" w:pos="28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14172">
        <w:rPr>
          <w:rFonts w:ascii="Times New Roman" w:eastAsia="Times New Roman" w:hAnsi="Times New Roman" w:cs="Times New Roman"/>
          <w:bCs/>
          <w:sz w:val="24"/>
          <w:szCs w:val="24"/>
        </w:rPr>
        <w:t>Методы исследования яичников.</w:t>
      </w:r>
    </w:p>
    <w:p w:rsidR="00FC0EC1" w:rsidRPr="00E14172" w:rsidRDefault="00FC0EC1" w:rsidP="00E14172">
      <w:pPr>
        <w:pStyle w:val="a5"/>
        <w:numPr>
          <w:ilvl w:val="0"/>
          <w:numId w:val="5"/>
        </w:numPr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4172">
        <w:rPr>
          <w:rFonts w:ascii="Times New Roman" w:eastAsia="Times New Roman" w:hAnsi="Times New Roman" w:cs="Times New Roman"/>
          <w:sz w:val="24"/>
          <w:szCs w:val="24"/>
        </w:rPr>
        <w:t>Действие    ионизирующего излучения на опухоль.</w:t>
      </w:r>
    </w:p>
    <w:p w:rsidR="00FC0EC1" w:rsidRPr="00E14172" w:rsidRDefault="00FC0EC1" w:rsidP="00E14172">
      <w:pPr>
        <w:pStyle w:val="a5"/>
        <w:widowControl w:val="0"/>
        <w:numPr>
          <w:ilvl w:val="0"/>
          <w:numId w:val="5"/>
        </w:numPr>
        <w:tabs>
          <w:tab w:val="left" w:pos="142"/>
          <w:tab w:val="left" w:pos="28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4172">
        <w:rPr>
          <w:rFonts w:ascii="Times New Roman" w:eastAsia="Times New Roman" w:hAnsi="Times New Roman" w:cs="Times New Roman"/>
          <w:sz w:val="24"/>
          <w:szCs w:val="24"/>
        </w:rPr>
        <w:t>Виды (классификация) контрастных веществ  и область применения.</w:t>
      </w:r>
    </w:p>
    <w:p w:rsidR="00FC0EC1" w:rsidRPr="00E14172" w:rsidRDefault="00FC0EC1" w:rsidP="00E14172">
      <w:pPr>
        <w:pStyle w:val="a5"/>
        <w:widowControl w:val="0"/>
        <w:numPr>
          <w:ilvl w:val="0"/>
          <w:numId w:val="5"/>
        </w:numPr>
        <w:tabs>
          <w:tab w:val="left" w:pos="142"/>
          <w:tab w:val="left" w:pos="28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4172">
        <w:rPr>
          <w:rFonts w:ascii="Times New Roman" w:eastAsia="Times New Roman" w:hAnsi="Times New Roman" w:cs="Times New Roman"/>
          <w:sz w:val="24"/>
          <w:szCs w:val="24"/>
        </w:rPr>
        <w:t>Кольцевидная тень в легочном поле. Признаки (критерии) и рентгеновская картина. Основные заболевания, при которых встречается кольцевидная тень в легочном поле.</w:t>
      </w:r>
    </w:p>
    <w:p w:rsidR="00FC0EC1" w:rsidRPr="00E14172" w:rsidRDefault="00FC0EC1" w:rsidP="00E14172">
      <w:pPr>
        <w:pStyle w:val="a5"/>
        <w:widowControl w:val="0"/>
        <w:numPr>
          <w:ilvl w:val="0"/>
          <w:numId w:val="5"/>
        </w:numPr>
        <w:tabs>
          <w:tab w:val="left" w:pos="142"/>
          <w:tab w:val="left" w:pos="28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4172">
        <w:rPr>
          <w:rFonts w:ascii="Times New Roman" w:eastAsia="Times New Roman" w:hAnsi="Times New Roman" w:cs="Times New Roman"/>
          <w:sz w:val="24"/>
          <w:szCs w:val="24"/>
        </w:rPr>
        <w:t>Методы лучевой диагностики желудка.</w:t>
      </w:r>
    </w:p>
    <w:p w:rsidR="00FC0EC1" w:rsidRPr="00E14172" w:rsidRDefault="00FC0EC1" w:rsidP="00E14172">
      <w:pPr>
        <w:pStyle w:val="a5"/>
        <w:widowControl w:val="0"/>
        <w:numPr>
          <w:ilvl w:val="0"/>
          <w:numId w:val="5"/>
        </w:numPr>
        <w:tabs>
          <w:tab w:val="left" w:pos="142"/>
          <w:tab w:val="left" w:pos="28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E14172">
        <w:rPr>
          <w:rFonts w:ascii="Times New Roman" w:eastAsia="Times New Roman" w:hAnsi="Times New Roman" w:cs="Times New Roman"/>
          <w:bCs/>
          <w:sz w:val="24"/>
          <w:szCs w:val="24"/>
        </w:rPr>
        <w:t>Сонографическая</w:t>
      </w:r>
      <w:proofErr w:type="spellEnd"/>
      <w:r w:rsidRPr="00E14172">
        <w:rPr>
          <w:rFonts w:ascii="Times New Roman" w:eastAsia="Times New Roman" w:hAnsi="Times New Roman" w:cs="Times New Roman"/>
          <w:bCs/>
          <w:sz w:val="24"/>
          <w:szCs w:val="24"/>
        </w:rPr>
        <w:t xml:space="preserve"> картина неизмененного желчного пузыря.</w:t>
      </w:r>
    </w:p>
    <w:p w:rsidR="00FC0EC1" w:rsidRPr="00E14172" w:rsidRDefault="00FC0EC1" w:rsidP="00E14172">
      <w:pPr>
        <w:pStyle w:val="a5"/>
        <w:numPr>
          <w:ilvl w:val="0"/>
          <w:numId w:val="5"/>
        </w:numPr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4172">
        <w:rPr>
          <w:rFonts w:ascii="Times New Roman" w:eastAsia="Times New Roman" w:hAnsi="Times New Roman" w:cs="Times New Roman"/>
          <w:sz w:val="24"/>
          <w:szCs w:val="24"/>
        </w:rPr>
        <w:t>Заболевания надпочечников. Диагностическая программа и основные результаты проведенного исследования.</w:t>
      </w:r>
    </w:p>
    <w:p w:rsidR="00FC0EC1" w:rsidRPr="00E14172" w:rsidRDefault="00FC0EC1" w:rsidP="00E14172">
      <w:pPr>
        <w:pStyle w:val="a5"/>
        <w:widowControl w:val="0"/>
        <w:numPr>
          <w:ilvl w:val="0"/>
          <w:numId w:val="5"/>
        </w:numPr>
        <w:tabs>
          <w:tab w:val="left" w:pos="142"/>
          <w:tab w:val="left" w:pos="28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4172">
        <w:rPr>
          <w:rFonts w:ascii="Times New Roman" w:eastAsia="Times New Roman" w:hAnsi="Times New Roman" w:cs="Times New Roman"/>
          <w:sz w:val="24"/>
          <w:szCs w:val="24"/>
        </w:rPr>
        <w:t>Ультразвуковой метод исследования: основа метода, показания, преимущества и недостатки.</w:t>
      </w:r>
    </w:p>
    <w:p w:rsidR="00FC0EC1" w:rsidRPr="00E14172" w:rsidRDefault="00FC0EC1" w:rsidP="00E14172">
      <w:pPr>
        <w:pStyle w:val="a5"/>
        <w:widowControl w:val="0"/>
        <w:numPr>
          <w:ilvl w:val="0"/>
          <w:numId w:val="5"/>
        </w:numPr>
        <w:tabs>
          <w:tab w:val="left" w:pos="142"/>
          <w:tab w:val="left" w:pos="28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4172">
        <w:rPr>
          <w:rFonts w:ascii="Times New Roman" w:eastAsia="Times New Roman" w:hAnsi="Times New Roman" w:cs="Times New Roman"/>
          <w:sz w:val="24"/>
          <w:szCs w:val="24"/>
        </w:rPr>
        <w:t xml:space="preserve">Типы нарушения бронхиальной проходимости и рентгеновская картина при них. </w:t>
      </w:r>
    </w:p>
    <w:p w:rsidR="00FC0EC1" w:rsidRPr="00E14172" w:rsidRDefault="00FC0EC1" w:rsidP="00E14172">
      <w:pPr>
        <w:pStyle w:val="a5"/>
        <w:widowControl w:val="0"/>
        <w:numPr>
          <w:ilvl w:val="0"/>
          <w:numId w:val="5"/>
        </w:numPr>
        <w:tabs>
          <w:tab w:val="left" w:pos="142"/>
          <w:tab w:val="left" w:pos="28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4172">
        <w:rPr>
          <w:rFonts w:ascii="Times New Roman" w:eastAsia="Times New Roman" w:hAnsi="Times New Roman" w:cs="Times New Roman"/>
          <w:sz w:val="24"/>
          <w:szCs w:val="24"/>
        </w:rPr>
        <w:t>Рентгенологическое исследование в выявлении симптомов изменения положения сердца.</w:t>
      </w:r>
    </w:p>
    <w:p w:rsidR="00FC0EC1" w:rsidRPr="00E14172" w:rsidRDefault="00FC0EC1" w:rsidP="00E14172">
      <w:pPr>
        <w:pStyle w:val="a5"/>
        <w:widowControl w:val="0"/>
        <w:numPr>
          <w:ilvl w:val="0"/>
          <w:numId w:val="5"/>
        </w:numPr>
        <w:tabs>
          <w:tab w:val="left" w:pos="142"/>
          <w:tab w:val="left" w:pos="28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E14172">
        <w:rPr>
          <w:rFonts w:ascii="Times New Roman" w:eastAsia="Times New Roman" w:hAnsi="Times New Roman" w:cs="Times New Roman"/>
          <w:bCs/>
          <w:sz w:val="24"/>
          <w:szCs w:val="24"/>
        </w:rPr>
        <w:t>Сонографическая</w:t>
      </w:r>
      <w:proofErr w:type="spellEnd"/>
      <w:r w:rsidRPr="00E14172">
        <w:rPr>
          <w:rFonts w:ascii="Times New Roman" w:eastAsia="Times New Roman" w:hAnsi="Times New Roman" w:cs="Times New Roman"/>
          <w:bCs/>
          <w:sz w:val="24"/>
          <w:szCs w:val="24"/>
        </w:rPr>
        <w:t xml:space="preserve"> картина (</w:t>
      </w:r>
      <w:proofErr w:type="spellStart"/>
      <w:r w:rsidRPr="00E14172">
        <w:rPr>
          <w:rFonts w:ascii="Times New Roman" w:eastAsia="Times New Roman" w:hAnsi="Times New Roman" w:cs="Times New Roman"/>
          <w:bCs/>
          <w:sz w:val="24"/>
          <w:szCs w:val="24"/>
        </w:rPr>
        <w:t>эхосемиотика</w:t>
      </w:r>
      <w:proofErr w:type="spellEnd"/>
      <w:r w:rsidRPr="00E14172">
        <w:rPr>
          <w:rFonts w:ascii="Times New Roman" w:eastAsia="Times New Roman" w:hAnsi="Times New Roman" w:cs="Times New Roman"/>
          <w:bCs/>
          <w:sz w:val="24"/>
          <w:szCs w:val="24"/>
        </w:rPr>
        <w:t>) при желчно каменной болезни и последующая тактика лучевого исследования.</w:t>
      </w:r>
    </w:p>
    <w:p w:rsidR="00FC0EC1" w:rsidRPr="00E14172" w:rsidRDefault="00FC0EC1" w:rsidP="00E14172">
      <w:pPr>
        <w:pStyle w:val="a5"/>
        <w:numPr>
          <w:ilvl w:val="0"/>
          <w:numId w:val="5"/>
        </w:numPr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4172">
        <w:rPr>
          <w:rFonts w:ascii="Times New Roman" w:eastAsia="Times New Roman" w:hAnsi="Times New Roman" w:cs="Times New Roman"/>
          <w:sz w:val="24"/>
          <w:szCs w:val="24"/>
        </w:rPr>
        <w:t>Комбинированное лечение опухолей.</w:t>
      </w:r>
    </w:p>
    <w:p w:rsidR="00FC0EC1" w:rsidRPr="00E14172" w:rsidRDefault="00FC0EC1" w:rsidP="00E14172">
      <w:pPr>
        <w:pStyle w:val="a5"/>
        <w:widowControl w:val="0"/>
        <w:numPr>
          <w:ilvl w:val="0"/>
          <w:numId w:val="5"/>
        </w:numPr>
        <w:tabs>
          <w:tab w:val="left" w:pos="142"/>
          <w:tab w:val="left" w:pos="28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4172">
        <w:rPr>
          <w:rFonts w:ascii="Times New Roman" w:eastAsia="Times New Roman" w:hAnsi="Times New Roman" w:cs="Times New Roman"/>
          <w:bCs/>
          <w:iCs/>
          <w:sz w:val="24"/>
          <w:szCs w:val="24"/>
        </w:rPr>
        <w:t>Общая (традиционная) ультразвуковая диагностика. Диагностические возможности метода. Понятие В-режима исследования.</w:t>
      </w:r>
    </w:p>
    <w:p w:rsidR="00FC0EC1" w:rsidRPr="00E14172" w:rsidRDefault="00FC0EC1" w:rsidP="00E14172">
      <w:pPr>
        <w:pStyle w:val="a3"/>
        <w:numPr>
          <w:ilvl w:val="0"/>
          <w:numId w:val="5"/>
        </w:numPr>
        <w:tabs>
          <w:tab w:val="clear" w:pos="4677"/>
          <w:tab w:val="clear" w:pos="9355"/>
          <w:tab w:val="left" w:pos="142"/>
          <w:tab w:val="left" w:pos="284"/>
        </w:tabs>
        <w:spacing w:line="240" w:lineRule="auto"/>
        <w:rPr>
          <w:sz w:val="24"/>
          <w:szCs w:val="24"/>
        </w:rPr>
      </w:pPr>
      <w:r w:rsidRPr="00E14172">
        <w:rPr>
          <w:sz w:val="24"/>
          <w:szCs w:val="24"/>
        </w:rPr>
        <w:t xml:space="preserve">Принципы анализа рентгенограммы органов грудной полости. </w:t>
      </w:r>
    </w:p>
    <w:p w:rsidR="00FC0EC1" w:rsidRPr="00E14172" w:rsidRDefault="00FC0EC1" w:rsidP="00E14172">
      <w:pPr>
        <w:pStyle w:val="a5"/>
        <w:widowControl w:val="0"/>
        <w:numPr>
          <w:ilvl w:val="0"/>
          <w:numId w:val="5"/>
        </w:numPr>
        <w:tabs>
          <w:tab w:val="left" w:pos="142"/>
          <w:tab w:val="left" w:pos="28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4172">
        <w:rPr>
          <w:rFonts w:ascii="Times New Roman" w:eastAsia="Times New Roman" w:hAnsi="Times New Roman" w:cs="Times New Roman"/>
          <w:sz w:val="24"/>
          <w:szCs w:val="24"/>
        </w:rPr>
        <w:t>Рентгеновские признаки изменения структуры костной ткани (остеопороз).</w:t>
      </w:r>
    </w:p>
    <w:p w:rsidR="00FC0EC1" w:rsidRPr="00E14172" w:rsidRDefault="00FC0EC1" w:rsidP="00E14172">
      <w:pPr>
        <w:pStyle w:val="a5"/>
        <w:widowControl w:val="0"/>
        <w:numPr>
          <w:ilvl w:val="0"/>
          <w:numId w:val="5"/>
        </w:numPr>
        <w:tabs>
          <w:tab w:val="left" w:pos="142"/>
          <w:tab w:val="left" w:pos="28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E14172">
        <w:rPr>
          <w:rFonts w:ascii="Times New Roman" w:eastAsia="Times New Roman" w:hAnsi="Times New Roman" w:cs="Times New Roman"/>
          <w:bCs/>
          <w:sz w:val="24"/>
          <w:szCs w:val="24"/>
        </w:rPr>
        <w:t>Эхогенность</w:t>
      </w:r>
      <w:proofErr w:type="spellEnd"/>
      <w:r w:rsidRPr="00E14172">
        <w:rPr>
          <w:rFonts w:ascii="Times New Roman" w:eastAsia="Times New Roman" w:hAnsi="Times New Roman" w:cs="Times New Roman"/>
          <w:bCs/>
          <w:sz w:val="24"/>
          <w:szCs w:val="24"/>
        </w:rPr>
        <w:t xml:space="preserve">. Классификация (типы) </w:t>
      </w:r>
      <w:proofErr w:type="spellStart"/>
      <w:r w:rsidRPr="00E14172">
        <w:rPr>
          <w:rFonts w:ascii="Times New Roman" w:eastAsia="Times New Roman" w:hAnsi="Times New Roman" w:cs="Times New Roman"/>
          <w:bCs/>
          <w:sz w:val="24"/>
          <w:szCs w:val="24"/>
        </w:rPr>
        <w:t>эхоструктуры</w:t>
      </w:r>
      <w:proofErr w:type="spellEnd"/>
      <w:r w:rsidRPr="00E14172">
        <w:rPr>
          <w:rFonts w:ascii="Times New Roman" w:eastAsia="Times New Roman" w:hAnsi="Times New Roman" w:cs="Times New Roman"/>
          <w:bCs/>
          <w:sz w:val="24"/>
          <w:szCs w:val="24"/>
        </w:rPr>
        <w:t xml:space="preserve"> по уровню </w:t>
      </w:r>
      <w:proofErr w:type="spellStart"/>
      <w:r w:rsidRPr="00E14172">
        <w:rPr>
          <w:rFonts w:ascii="Times New Roman" w:eastAsia="Times New Roman" w:hAnsi="Times New Roman" w:cs="Times New Roman"/>
          <w:bCs/>
          <w:sz w:val="24"/>
          <w:szCs w:val="24"/>
        </w:rPr>
        <w:t>эхогенности</w:t>
      </w:r>
      <w:proofErr w:type="spellEnd"/>
      <w:r w:rsidRPr="00E14172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FC0EC1" w:rsidRPr="00E14172" w:rsidRDefault="00FC0EC1" w:rsidP="00E14172">
      <w:pPr>
        <w:pStyle w:val="a5"/>
        <w:numPr>
          <w:ilvl w:val="0"/>
          <w:numId w:val="5"/>
        </w:numPr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4172">
        <w:rPr>
          <w:rFonts w:ascii="Times New Roman" w:eastAsia="Times New Roman" w:hAnsi="Times New Roman" w:cs="Times New Roman"/>
          <w:sz w:val="24"/>
          <w:szCs w:val="24"/>
        </w:rPr>
        <w:t>Характеристика дистанционных методов облучения.</w:t>
      </w:r>
    </w:p>
    <w:p w:rsidR="00FC0EC1" w:rsidRPr="00E14172" w:rsidRDefault="00FC0EC1" w:rsidP="00E14172">
      <w:pPr>
        <w:pStyle w:val="a5"/>
        <w:widowControl w:val="0"/>
        <w:numPr>
          <w:ilvl w:val="0"/>
          <w:numId w:val="5"/>
        </w:numPr>
        <w:tabs>
          <w:tab w:val="left" w:pos="142"/>
          <w:tab w:val="left" w:pos="28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4172">
        <w:rPr>
          <w:rFonts w:ascii="Times New Roman" w:eastAsia="Times New Roman" w:hAnsi="Times New Roman" w:cs="Times New Roman"/>
          <w:sz w:val="24"/>
          <w:szCs w:val="24"/>
        </w:rPr>
        <w:t>Ультразвуковая допплерография. Понятие. Основа получения диагностической информации. Показания. Преимущества и недостатки.</w:t>
      </w:r>
    </w:p>
    <w:p w:rsidR="00FC0EC1" w:rsidRPr="00E14172" w:rsidRDefault="00FC0EC1" w:rsidP="00E14172">
      <w:pPr>
        <w:pStyle w:val="a5"/>
        <w:widowControl w:val="0"/>
        <w:numPr>
          <w:ilvl w:val="0"/>
          <w:numId w:val="5"/>
        </w:numPr>
        <w:tabs>
          <w:tab w:val="left" w:pos="142"/>
          <w:tab w:val="left" w:pos="28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4172">
        <w:rPr>
          <w:rFonts w:ascii="Times New Roman" w:eastAsia="Times New Roman" w:hAnsi="Times New Roman" w:cs="Times New Roman"/>
          <w:sz w:val="24"/>
          <w:szCs w:val="24"/>
        </w:rPr>
        <w:t xml:space="preserve">Обширное затемнение легочного поля. Признаки (критерии) и рентгеновская картина. Основные заболевания, при которых встречается обширное затемнение. </w:t>
      </w:r>
    </w:p>
    <w:p w:rsidR="00FC0EC1" w:rsidRPr="00E14172" w:rsidRDefault="00FC0EC1" w:rsidP="00E14172">
      <w:pPr>
        <w:pStyle w:val="a5"/>
        <w:widowControl w:val="0"/>
        <w:numPr>
          <w:ilvl w:val="0"/>
          <w:numId w:val="5"/>
        </w:numPr>
        <w:tabs>
          <w:tab w:val="left" w:pos="142"/>
          <w:tab w:val="left" w:pos="28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4172">
        <w:rPr>
          <w:rFonts w:ascii="Times New Roman" w:eastAsia="Times New Roman" w:hAnsi="Times New Roman" w:cs="Times New Roman"/>
          <w:sz w:val="24"/>
          <w:szCs w:val="24"/>
        </w:rPr>
        <w:t xml:space="preserve">Лучевые признаки (рентгеновская картина) «ниши». </w:t>
      </w:r>
    </w:p>
    <w:p w:rsidR="00FC0EC1" w:rsidRPr="00E14172" w:rsidRDefault="00FC0EC1" w:rsidP="00E14172">
      <w:pPr>
        <w:pStyle w:val="a5"/>
        <w:widowControl w:val="0"/>
        <w:numPr>
          <w:ilvl w:val="0"/>
          <w:numId w:val="5"/>
        </w:numPr>
        <w:tabs>
          <w:tab w:val="left" w:pos="142"/>
          <w:tab w:val="left" w:pos="28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E14172">
        <w:rPr>
          <w:rFonts w:ascii="Times New Roman" w:eastAsia="Times New Roman" w:hAnsi="Times New Roman" w:cs="Times New Roman"/>
          <w:bCs/>
          <w:sz w:val="24"/>
          <w:szCs w:val="24"/>
        </w:rPr>
        <w:t>Сонографическая</w:t>
      </w:r>
      <w:proofErr w:type="spellEnd"/>
      <w:r w:rsidRPr="00E14172">
        <w:rPr>
          <w:rFonts w:ascii="Times New Roman" w:eastAsia="Times New Roman" w:hAnsi="Times New Roman" w:cs="Times New Roman"/>
          <w:bCs/>
          <w:sz w:val="24"/>
          <w:szCs w:val="24"/>
        </w:rPr>
        <w:t xml:space="preserve"> картина неизмененной поджелудочной железы и при остром панкреатите.</w:t>
      </w:r>
    </w:p>
    <w:p w:rsidR="00FC0EC1" w:rsidRPr="00E14172" w:rsidRDefault="00FC0EC1" w:rsidP="00E14172">
      <w:pPr>
        <w:pStyle w:val="a5"/>
        <w:numPr>
          <w:ilvl w:val="0"/>
          <w:numId w:val="5"/>
        </w:numPr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4172">
        <w:rPr>
          <w:rFonts w:ascii="Times New Roman" w:eastAsia="Times New Roman" w:hAnsi="Times New Roman" w:cs="Times New Roman"/>
          <w:sz w:val="24"/>
          <w:szCs w:val="24"/>
        </w:rPr>
        <w:t>Периоды курса лучевой терапии (</w:t>
      </w:r>
      <w:proofErr w:type="spellStart"/>
      <w:r w:rsidRPr="00E14172">
        <w:rPr>
          <w:rFonts w:ascii="Times New Roman" w:eastAsia="Times New Roman" w:hAnsi="Times New Roman" w:cs="Times New Roman"/>
          <w:sz w:val="24"/>
          <w:szCs w:val="24"/>
        </w:rPr>
        <w:t>предлучевой</w:t>
      </w:r>
      <w:proofErr w:type="spellEnd"/>
      <w:r w:rsidRPr="00E14172">
        <w:rPr>
          <w:rFonts w:ascii="Times New Roman" w:eastAsia="Times New Roman" w:hAnsi="Times New Roman" w:cs="Times New Roman"/>
          <w:sz w:val="24"/>
          <w:szCs w:val="24"/>
        </w:rPr>
        <w:t>, лучевой, послелучевой).</w:t>
      </w:r>
    </w:p>
    <w:p w:rsidR="00FC0EC1" w:rsidRPr="00E14172" w:rsidRDefault="00FC0EC1" w:rsidP="00E14172">
      <w:pPr>
        <w:pStyle w:val="a5"/>
        <w:widowControl w:val="0"/>
        <w:numPr>
          <w:ilvl w:val="0"/>
          <w:numId w:val="5"/>
        </w:numPr>
        <w:tabs>
          <w:tab w:val="left" w:pos="142"/>
          <w:tab w:val="left" w:pos="28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14172">
        <w:rPr>
          <w:rFonts w:ascii="Times New Roman" w:eastAsia="Times New Roman" w:hAnsi="Times New Roman" w:cs="Times New Roman"/>
          <w:sz w:val="24"/>
          <w:szCs w:val="24"/>
        </w:rPr>
        <w:t>Сцинтиграфия</w:t>
      </w:r>
      <w:proofErr w:type="spellEnd"/>
      <w:r w:rsidRPr="00E14172">
        <w:rPr>
          <w:rFonts w:ascii="Times New Roman" w:eastAsia="Times New Roman" w:hAnsi="Times New Roman" w:cs="Times New Roman"/>
          <w:sz w:val="24"/>
          <w:szCs w:val="24"/>
        </w:rPr>
        <w:t xml:space="preserve">. Условия для проведения </w:t>
      </w:r>
      <w:proofErr w:type="spellStart"/>
      <w:r w:rsidRPr="00E14172">
        <w:rPr>
          <w:rFonts w:ascii="Times New Roman" w:eastAsia="Times New Roman" w:hAnsi="Times New Roman" w:cs="Times New Roman"/>
          <w:sz w:val="24"/>
          <w:szCs w:val="24"/>
        </w:rPr>
        <w:t>сцинтиграфии</w:t>
      </w:r>
      <w:proofErr w:type="spellEnd"/>
      <w:r w:rsidRPr="00E1417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C0EC1" w:rsidRPr="00E14172" w:rsidRDefault="00FC0EC1" w:rsidP="00E14172">
      <w:pPr>
        <w:pStyle w:val="a5"/>
        <w:widowControl w:val="0"/>
        <w:numPr>
          <w:ilvl w:val="0"/>
          <w:numId w:val="5"/>
        </w:numPr>
        <w:tabs>
          <w:tab w:val="left" w:pos="142"/>
          <w:tab w:val="left" w:pos="28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4172">
        <w:rPr>
          <w:rFonts w:ascii="Times New Roman" w:eastAsia="Times New Roman" w:hAnsi="Times New Roman" w:cs="Times New Roman"/>
          <w:sz w:val="24"/>
          <w:szCs w:val="24"/>
        </w:rPr>
        <w:t>Очаговая тень в легочном поле. Признаки (критерии)  и рентгеновская картина. Основные заболевания, при которых встречается очаговые тени.</w:t>
      </w:r>
    </w:p>
    <w:p w:rsidR="00FC0EC1" w:rsidRPr="00E14172" w:rsidRDefault="00FC0EC1" w:rsidP="00E14172">
      <w:pPr>
        <w:pStyle w:val="a5"/>
        <w:widowControl w:val="0"/>
        <w:numPr>
          <w:ilvl w:val="0"/>
          <w:numId w:val="5"/>
        </w:numPr>
        <w:tabs>
          <w:tab w:val="left" w:pos="142"/>
          <w:tab w:val="left" w:pos="28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4172">
        <w:rPr>
          <w:rFonts w:ascii="Times New Roman" w:eastAsia="Times New Roman" w:hAnsi="Times New Roman" w:cs="Times New Roman"/>
          <w:sz w:val="24"/>
          <w:szCs w:val="24"/>
        </w:rPr>
        <w:t>Рентгеновские признаки (симптомы) патологии костей.</w:t>
      </w:r>
    </w:p>
    <w:p w:rsidR="00FC0EC1" w:rsidRPr="00E14172" w:rsidRDefault="00FC0EC1" w:rsidP="00E14172">
      <w:pPr>
        <w:pStyle w:val="a5"/>
        <w:widowControl w:val="0"/>
        <w:numPr>
          <w:ilvl w:val="0"/>
          <w:numId w:val="5"/>
        </w:numPr>
        <w:tabs>
          <w:tab w:val="left" w:pos="142"/>
          <w:tab w:val="left" w:pos="28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E14172">
        <w:rPr>
          <w:rFonts w:ascii="Times New Roman" w:eastAsia="Times New Roman" w:hAnsi="Times New Roman" w:cs="Times New Roman"/>
          <w:bCs/>
          <w:sz w:val="24"/>
          <w:szCs w:val="24"/>
        </w:rPr>
        <w:t>Ренография</w:t>
      </w:r>
      <w:proofErr w:type="spellEnd"/>
      <w:r w:rsidRPr="00E14172">
        <w:rPr>
          <w:rFonts w:ascii="Times New Roman" w:eastAsia="Times New Roman" w:hAnsi="Times New Roman" w:cs="Times New Roman"/>
          <w:bCs/>
          <w:sz w:val="24"/>
          <w:szCs w:val="24"/>
        </w:rPr>
        <w:t xml:space="preserve">. Принцип метода. Типы </w:t>
      </w:r>
      <w:proofErr w:type="spellStart"/>
      <w:r w:rsidRPr="00E14172">
        <w:rPr>
          <w:rFonts w:ascii="Times New Roman" w:eastAsia="Times New Roman" w:hAnsi="Times New Roman" w:cs="Times New Roman"/>
          <w:bCs/>
          <w:sz w:val="24"/>
          <w:szCs w:val="24"/>
        </w:rPr>
        <w:t>ренографических</w:t>
      </w:r>
      <w:proofErr w:type="spellEnd"/>
      <w:r w:rsidRPr="00E14172">
        <w:rPr>
          <w:rFonts w:ascii="Times New Roman" w:eastAsia="Times New Roman" w:hAnsi="Times New Roman" w:cs="Times New Roman"/>
          <w:bCs/>
          <w:sz w:val="24"/>
          <w:szCs w:val="24"/>
        </w:rPr>
        <w:t xml:space="preserve"> кривых.</w:t>
      </w:r>
    </w:p>
    <w:p w:rsidR="00FC0EC1" w:rsidRPr="00E14172" w:rsidRDefault="00FC0EC1" w:rsidP="00E14172">
      <w:pPr>
        <w:pStyle w:val="a5"/>
        <w:numPr>
          <w:ilvl w:val="0"/>
          <w:numId w:val="5"/>
        </w:numPr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14172">
        <w:rPr>
          <w:rFonts w:ascii="Times New Roman" w:eastAsia="Times New Roman" w:hAnsi="Times New Roman" w:cs="Times New Roman"/>
          <w:bCs/>
          <w:sz w:val="24"/>
          <w:szCs w:val="24"/>
        </w:rPr>
        <w:t>Методы диагностики и лучевые признаки ишемического инсульта.</w:t>
      </w:r>
    </w:p>
    <w:p w:rsidR="00FC0EC1" w:rsidRPr="00E14172" w:rsidRDefault="00FC0EC1" w:rsidP="00E14172">
      <w:pPr>
        <w:pStyle w:val="a5"/>
        <w:widowControl w:val="0"/>
        <w:numPr>
          <w:ilvl w:val="0"/>
          <w:numId w:val="5"/>
        </w:numPr>
        <w:tabs>
          <w:tab w:val="left" w:pos="142"/>
          <w:tab w:val="left" w:pos="28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4172">
        <w:rPr>
          <w:rFonts w:ascii="Times New Roman" w:eastAsia="Times New Roman" w:hAnsi="Times New Roman" w:cs="Times New Roman"/>
          <w:sz w:val="24"/>
          <w:szCs w:val="24"/>
        </w:rPr>
        <w:t xml:space="preserve">Характеристика </w:t>
      </w:r>
      <w:proofErr w:type="spellStart"/>
      <w:r w:rsidRPr="00E14172">
        <w:rPr>
          <w:rFonts w:ascii="Times New Roman" w:eastAsia="Times New Roman" w:hAnsi="Times New Roman" w:cs="Times New Roman"/>
          <w:sz w:val="24"/>
          <w:szCs w:val="24"/>
        </w:rPr>
        <w:t>радионуклидных</w:t>
      </w:r>
      <w:proofErr w:type="spellEnd"/>
      <w:r w:rsidRPr="00E14172">
        <w:rPr>
          <w:rFonts w:ascii="Times New Roman" w:eastAsia="Times New Roman" w:hAnsi="Times New Roman" w:cs="Times New Roman"/>
          <w:sz w:val="24"/>
          <w:szCs w:val="24"/>
        </w:rPr>
        <w:t xml:space="preserve"> методов диагностики </w:t>
      </w:r>
      <w:r w:rsidRPr="00E14172">
        <w:rPr>
          <w:rFonts w:ascii="Times New Roman" w:eastAsia="Times New Roman" w:hAnsi="Times New Roman" w:cs="Times New Roman"/>
          <w:sz w:val="24"/>
          <w:szCs w:val="24"/>
          <w:lang w:val="en-US"/>
        </w:rPr>
        <w:t>in</w:t>
      </w:r>
      <w:r w:rsidRPr="00E1417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14172">
        <w:rPr>
          <w:rFonts w:ascii="Times New Roman" w:eastAsia="Times New Roman" w:hAnsi="Times New Roman" w:cs="Times New Roman"/>
          <w:sz w:val="24"/>
          <w:szCs w:val="24"/>
          <w:lang w:val="en-US"/>
        </w:rPr>
        <w:t>vitro</w:t>
      </w:r>
      <w:r w:rsidRPr="00E14172">
        <w:rPr>
          <w:rFonts w:ascii="Times New Roman" w:eastAsia="Times New Roman" w:hAnsi="Times New Roman" w:cs="Times New Roman"/>
          <w:sz w:val="24"/>
          <w:szCs w:val="24"/>
        </w:rPr>
        <w:t>. Преимущества, недостатки и область применения.</w:t>
      </w:r>
    </w:p>
    <w:p w:rsidR="00FC0EC1" w:rsidRPr="00E14172" w:rsidRDefault="00FC0EC1" w:rsidP="00E14172">
      <w:pPr>
        <w:pStyle w:val="a5"/>
        <w:widowControl w:val="0"/>
        <w:numPr>
          <w:ilvl w:val="0"/>
          <w:numId w:val="5"/>
        </w:numPr>
        <w:tabs>
          <w:tab w:val="left" w:pos="142"/>
          <w:tab w:val="left" w:pos="28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4172">
        <w:rPr>
          <w:rFonts w:ascii="Times New Roman" w:eastAsia="Times New Roman" w:hAnsi="Times New Roman" w:cs="Times New Roman"/>
          <w:sz w:val="24"/>
          <w:szCs w:val="24"/>
        </w:rPr>
        <w:t xml:space="preserve">Круглая тень в легочном поле. Признаки (критерии) и рентгеновская картина. Основные заболевания, при которых встречается круглая тень. </w:t>
      </w:r>
    </w:p>
    <w:p w:rsidR="00FC0EC1" w:rsidRPr="00E14172" w:rsidRDefault="00FC0EC1" w:rsidP="00E14172">
      <w:pPr>
        <w:pStyle w:val="a5"/>
        <w:widowControl w:val="0"/>
        <w:numPr>
          <w:ilvl w:val="0"/>
          <w:numId w:val="5"/>
        </w:numPr>
        <w:tabs>
          <w:tab w:val="left" w:pos="142"/>
          <w:tab w:val="left" w:pos="28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4172">
        <w:rPr>
          <w:rFonts w:ascii="Times New Roman" w:eastAsia="Times New Roman" w:hAnsi="Times New Roman" w:cs="Times New Roman"/>
          <w:sz w:val="24"/>
          <w:szCs w:val="24"/>
        </w:rPr>
        <w:t xml:space="preserve">Лучевая анатомия длинных трубчатых костей в норме (в рентгеновском изображении). </w:t>
      </w:r>
    </w:p>
    <w:p w:rsidR="00FC0EC1" w:rsidRPr="00E14172" w:rsidRDefault="00FC0EC1" w:rsidP="00E14172">
      <w:pPr>
        <w:pStyle w:val="a5"/>
        <w:widowControl w:val="0"/>
        <w:numPr>
          <w:ilvl w:val="0"/>
          <w:numId w:val="5"/>
        </w:numPr>
        <w:tabs>
          <w:tab w:val="left" w:pos="142"/>
          <w:tab w:val="left" w:pos="28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E14172">
        <w:rPr>
          <w:rFonts w:ascii="Times New Roman" w:eastAsia="Times New Roman" w:hAnsi="Times New Roman" w:cs="Times New Roman"/>
          <w:bCs/>
          <w:sz w:val="24"/>
          <w:szCs w:val="24"/>
        </w:rPr>
        <w:t>Сонографическая</w:t>
      </w:r>
      <w:proofErr w:type="spellEnd"/>
      <w:r w:rsidRPr="00E14172">
        <w:rPr>
          <w:rFonts w:ascii="Times New Roman" w:eastAsia="Times New Roman" w:hAnsi="Times New Roman" w:cs="Times New Roman"/>
          <w:bCs/>
          <w:sz w:val="24"/>
          <w:szCs w:val="24"/>
        </w:rPr>
        <w:t xml:space="preserve"> картина (</w:t>
      </w:r>
      <w:proofErr w:type="spellStart"/>
      <w:r w:rsidRPr="00E14172">
        <w:rPr>
          <w:rFonts w:ascii="Times New Roman" w:eastAsia="Times New Roman" w:hAnsi="Times New Roman" w:cs="Times New Roman"/>
          <w:bCs/>
          <w:sz w:val="24"/>
          <w:szCs w:val="24"/>
        </w:rPr>
        <w:t>эхосемиотика</w:t>
      </w:r>
      <w:proofErr w:type="spellEnd"/>
      <w:r w:rsidRPr="00E14172">
        <w:rPr>
          <w:rFonts w:ascii="Times New Roman" w:eastAsia="Times New Roman" w:hAnsi="Times New Roman" w:cs="Times New Roman"/>
          <w:bCs/>
          <w:sz w:val="24"/>
          <w:szCs w:val="24"/>
        </w:rPr>
        <w:t>) при остром гепатите и последующая тактика лучевого исследования.</w:t>
      </w:r>
    </w:p>
    <w:p w:rsidR="00FC0EC1" w:rsidRPr="00E14172" w:rsidRDefault="00FC0EC1" w:rsidP="00E14172">
      <w:pPr>
        <w:pStyle w:val="a5"/>
        <w:numPr>
          <w:ilvl w:val="0"/>
          <w:numId w:val="5"/>
        </w:numPr>
        <w:tabs>
          <w:tab w:val="left" w:pos="142"/>
          <w:tab w:val="left" w:pos="284"/>
        </w:tabs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14172">
        <w:rPr>
          <w:rFonts w:ascii="Times New Roman" w:eastAsia="Times New Roman" w:hAnsi="Times New Roman" w:cs="Times New Roman"/>
          <w:bCs/>
          <w:sz w:val="24"/>
          <w:szCs w:val="24"/>
        </w:rPr>
        <w:t>Повреждения позвоночника и методы их диагностики</w:t>
      </w:r>
    </w:p>
    <w:p w:rsidR="00FC0EC1" w:rsidRPr="00E14172" w:rsidRDefault="00FC0EC1" w:rsidP="00E14172">
      <w:pPr>
        <w:pStyle w:val="a5"/>
        <w:widowControl w:val="0"/>
        <w:numPr>
          <w:ilvl w:val="0"/>
          <w:numId w:val="5"/>
        </w:numPr>
        <w:tabs>
          <w:tab w:val="left" w:pos="142"/>
          <w:tab w:val="left" w:pos="28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4172">
        <w:rPr>
          <w:rFonts w:ascii="Times New Roman" w:eastAsia="Times New Roman" w:hAnsi="Times New Roman" w:cs="Times New Roman"/>
          <w:sz w:val="24"/>
          <w:szCs w:val="24"/>
        </w:rPr>
        <w:t xml:space="preserve">Магнитно-резонансный метод исследования. Принцип получения изображения. Показания и противопоказания к использованию метода. Преимущества и </w:t>
      </w:r>
      <w:r w:rsidRPr="00E14172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недостатки. </w:t>
      </w:r>
    </w:p>
    <w:p w:rsidR="00FC0EC1" w:rsidRPr="00E14172" w:rsidRDefault="00FC0EC1" w:rsidP="00E14172">
      <w:pPr>
        <w:pStyle w:val="a5"/>
        <w:widowControl w:val="0"/>
        <w:numPr>
          <w:ilvl w:val="0"/>
          <w:numId w:val="5"/>
        </w:numPr>
        <w:tabs>
          <w:tab w:val="left" w:pos="142"/>
          <w:tab w:val="left" w:pos="28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4172">
        <w:rPr>
          <w:rFonts w:ascii="Times New Roman" w:eastAsia="Times New Roman" w:hAnsi="Times New Roman" w:cs="Times New Roman"/>
          <w:sz w:val="24"/>
          <w:szCs w:val="24"/>
        </w:rPr>
        <w:t>Лучевые признаки перикардита.</w:t>
      </w:r>
    </w:p>
    <w:p w:rsidR="00FC0EC1" w:rsidRPr="00E14172" w:rsidRDefault="00FC0EC1" w:rsidP="00E14172">
      <w:pPr>
        <w:pStyle w:val="a5"/>
        <w:widowControl w:val="0"/>
        <w:numPr>
          <w:ilvl w:val="0"/>
          <w:numId w:val="5"/>
        </w:numPr>
        <w:tabs>
          <w:tab w:val="left" w:pos="142"/>
          <w:tab w:val="left" w:pos="28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14172">
        <w:rPr>
          <w:rFonts w:ascii="Times New Roman" w:eastAsia="Times New Roman" w:hAnsi="Times New Roman" w:cs="Times New Roman"/>
          <w:sz w:val="24"/>
          <w:szCs w:val="24"/>
        </w:rPr>
        <w:t xml:space="preserve">Разновидности изменения складок слизистой (дивергенция, </w:t>
      </w:r>
      <w:proofErr w:type="spellStart"/>
      <w:r w:rsidRPr="00E14172">
        <w:rPr>
          <w:rFonts w:ascii="Times New Roman" w:eastAsia="Times New Roman" w:hAnsi="Times New Roman" w:cs="Times New Roman"/>
          <w:sz w:val="24"/>
          <w:szCs w:val="24"/>
        </w:rPr>
        <w:t>ковергенция</w:t>
      </w:r>
      <w:proofErr w:type="spellEnd"/>
      <w:r w:rsidRPr="00E14172">
        <w:rPr>
          <w:rFonts w:ascii="Times New Roman" w:eastAsia="Times New Roman" w:hAnsi="Times New Roman" w:cs="Times New Roman"/>
          <w:sz w:val="24"/>
          <w:szCs w:val="24"/>
        </w:rPr>
        <w:t xml:space="preserve"> и др.) в рентгеновском изображении при заболеваниях органов желудочно-кишечного тракта.</w:t>
      </w:r>
    </w:p>
    <w:p w:rsidR="005736A7" w:rsidRPr="00E14172" w:rsidRDefault="00FC0EC1" w:rsidP="00E14172">
      <w:pPr>
        <w:pStyle w:val="a5"/>
        <w:widowControl w:val="0"/>
        <w:numPr>
          <w:ilvl w:val="0"/>
          <w:numId w:val="5"/>
        </w:numPr>
        <w:tabs>
          <w:tab w:val="left" w:pos="142"/>
          <w:tab w:val="left" w:pos="284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14172">
        <w:rPr>
          <w:rFonts w:ascii="Times New Roman" w:eastAsia="Times New Roman" w:hAnsi="Times New Roman" w:cs="Times New Roman"/>
          <w:bCs/>
          <w:sz w:val="24"/>
          <w:szCs w:val="24"/>
        </w:rPr>
        <w:t xml:space="preserve">Ультразвуковой синдром </w:t>
      </w:r>
      <w:proofErr w:type="spellStart"/>
      <w:r w:rsidRPr="00E14172">
        <w:rPr>
          <w:rFonts w:ascii="Times New Roman" w:eastAsia="Times New Roman" w:hAnsi="Times New Roman" w:cs="Times New Roman"/>
          <w:bCs/>
          <w:sz w:val="24"/>
          <w:szCs w:val="24"/>
        </w:rPr>
        <w:t>спленомегалии</w:t>
      </w:r>
      <w:proofErr w:type="spellEnd"/>
      <w:r w:rsidRPr="00E14172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FC0EC1" w:rsidRPr="00E14172" w:rsidRDefault="00FC0EC1" w:rsidP="00E14172">
      <w:pPr>
        <w:pStyle w:val="a5"/>
        <w:widowControl w:val="0"/>
        <w:numPr>
          <w:ilvl w:val="0"/>
          <w:numId w:val="5"/>
        </w:numPr>
        <w:tabs>
          <w:tab w:val="left" w:pos="142"/>
          <w:tab w:val="left" w:pos="284"/>
          <w:tab w:val="left" w:pos="851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E14172">
        <w:rPr>
          <w:rFonts w:ascii="Times New Roman" w:eastAsia="Times New Roman" w:hAnsi="Times New Roman" w:cs="Times New Roman"/>
          <w:sz w:val="24"/>
          <w:szCs w:val="24"/>
        </w:rPr>
        <w:t>Радионуклидное</w:t>
      </w:r>
      <w:proofErr w:type="spellEnd"/>
      <w:r w:rsidRPr="00E14172">
        <w:rPr>
          <w:rFonts w:ascii="Times New Roman" w:eastAsia="Times New Roman" w:hAnsi="Times New Roman" w:cs="Times New Roman"/>
          <w:sz w:val="24"/>
          <w:szCs w:val="24"/>
        </w:rPr>
        <w:t xml:space="preserve"> исследование щитовидной железы.</w:t>
      </w:r>
    </w:p>
    <w:p w:rsidR="00E073D5" w:rsidRPr="00E14172" w:rsidRDefault="00E073D5" w:rsidP="00E14172">
      <w:pPr>
        <w:pStyle w:val="a5"/>
        <w:widowControl w:val="0"/>
        <w:numPr>
          <w:ilvl w:val="0"/>
          <w:numId w:val="5"/>
        </w:numPr>
        <w:tabs>
          <w:tab w:val="left" w:pos="426"/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172">
        <w:rPr>
          <w:rFonts w:ascii="Times New Roman" w:hAnsi="Times New Roman" w:cs="Times New Roman"/>
          <w:sz w:val="24"/>
          <w:szCs w:val="24"/>
        </w:rPr>
        <w:t>Лучевые методы исследования, используемые в диагностике заболеваний и повреждений черепа и головного мозга.</w:t>
      </w:r>
    </w:p>
    <w:p w:rsidR="00E073D5" w:rsidRPr="00E14172" w:rsidRDefault="00E073D5" w:rsidP="00E14172">
      <w:pPr>
        <w:pStyle w:val="a5"/>
        <w:widowControl w:val="0"/>
        <w:numPr>
          <w:ilvl w:val="0"/>
          <w:numId w:val="5"/>
        </w:numPr>
        <w:tabs>
          <w:tab w:val="left" w:pos="426"/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172">
        <w:rPr>
          <w:rFonts w:ascii="Times New Roman" w:hAnsi="Times New Roman" w:cs="Times New Roman"/>
          <w:sz w:val="24"/>
          <w:szCs w:val="24"/>
        </w:rPr>
        <w:t>Лучевые методы исследования, используемые в диагностике заболеваний и повреждений позвоночника и спинного мозга</w:t>
      </w:r>
    </w:p>
    <w:p w:rsidR="00E073D5" w:rsidRPr="00E14172" w:rsidRDefault="00E073D5" w:rsidP="00E14172">
      <w:pPr>
        <w:pStyle w:val="a5"/>
        <w:widowControl w:val="0"/>
        <w:numPr>
          <w:ilvl w:val="0"/>
          <w:numId w:val="5"/>
        </w:numPr>
        <w:tabs>
          <w:tab w:val="left" w:pos="426"/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172">
        <w:rPr>
          <w:rFonts w:ascii="Times New Roman" w:hAnsi="Times New Roman" w:cs="Times New Roman"/>
          <w:sz w:val="24"/>
          <w:szCs w:val="24"/>
        </w:rPr>
        <w:t>Рентгенография черепа (краниография): показания, возможности, преимущества и недостатки, оцениваемые параметры.</w:t>
      </w:r>
    </w:p>
    <w:p w:rsidR="00E073D5" w:rsidRPr="00E14172" w:rsidRDefault="00E073D5" w:rsidP="00E14172">
      <w:pPr>
        <w:pStyle w:val="a5"/>
        <w:widowControl w:val="0"/>
        <w:numPr>
          <w:ilvl w:val="0"/>
          <w:numId w:val="5"/>
        </w:numPr>
        <w:tabs>
          <w:tab w:val="left" w:pos="426"/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172">
        <w:rPr>
          <w:rFonts w:ascii="Times New Roman" w:hAnsi="Times New Roman" w:cs="Times New Roman"/>
          <w:sz w:val="24"/>
          <w:szCs w:val="24"/>
        </w:rPr>
        <w:t>Методы исследования сосудистой системы головного мозга.</w:t>
      </w:r>
    </w:p>
    <w:p w:rsidR="00E073D5" w:rsidRPr="00E14172" w:rsidRDefault="00E073D5" w:rsidP="00E14172">
      <w:pPr>
        <w:pStyle w:val="a5"/>
        <w:widowControl w:val="0"/>
        <w:numPr>
          <w:ilvl w:val="0"/>
          <w:numId w:val="5"/>
        </w:numPr>
        <w:tabs>
          <w:tab w:val="left" w:pos="426"/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172">
        <w:rPr>
          <w:rFonts w:ascii="Times New Roman" w:hAnsi="Times New Roman" w:cs="Times New Roman"/>
          <w:sz w:val="24"/>
          <w:szCs w:val="24"/>
        </w:rPr>
        <w:t>Лучевая картина повреждений черепа: типы переломов, их признаки, особенности лучевого изображения.</w:t>
      </w:r>
    </w:p>
    <w:p w:rsidR="00E073D5" w:rsidRPr="00E14172" w:rsidRDefault="00E073D5" w:rsidP="00E14172">
      <w:pPr>
        <w:pStyle w:val="a5"/>
        <w:widowControl w:val="0"/>
        <w:numPr>
          <w:ilvl w:val="0"/>
          <w:numId w:val="5"/>
        </w:numPr>
        <w:tabs>
          <w:tab w:val="left" w:pos="426"/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172">
        <w:rPr>
          <w:rFonts w:ascii="Times New Roman" w:hAnsi="Times New Roman" w:cs="Times New Roman"/>
          <w:sz w:val="24"/>
          <w:szCs w:val="24"/>
        </w:rPr>
        <w:t>Лучевая картина повреждений позвоночника. Признаки компрессионных переломов.</w:t>
      </w:r>
    </w:p>
    <w:p w:rsidR="00E073D5" w:rsidRPr="00E14172" w:rsidRDefault="00E073D5" w:rsidP="00E14172">
      <w:pPr>
        <w:pStyle w:val="a5"/>
        <w:widowControl w:val="0"/>
        <w:numPr>
          <w:ilvl w:val="0"/>
          <w:numId w:val="5"/>
        </w:numPr>
        <w:tabs>
          <w:tab w:val="left" w:pos="426"/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172">
        <w:rPr>
          <w:rFonts w:ascii="Times New Roman" w:hAnsi="Times New Roman" w:cs="Times New Roman"/>
          <w:sz w:val="24"/>
          <w:szCs w:val="24"/>
        </w:rPr>
        <w:t>Лучевая картина внутримозговых кровоизлияний (геморрагического инсульта).</w:t>
      </w:r>
    </w:p>
    <w:p w:rsidR="00E073D5" w:rsidRPr="00E14172" w:rsidRDefault="00E073D5" w:rsidP="00E14172">
      <w:pPr>
        <w:pStyle w:val="a5"/>
        <w:widowControl w:val="0"/>
        <w:numPr>
          <w:ilvl w:val="0"/>
          <w:numId w:val="5"/>
        </w:numPr>
        <w:tabs>
          <w:tab w:val="left" w:pos="426"/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172">
        <w:rPr>
          <w:rFonts w:ascii="Times New Roman" w:hAnsi="Times New Roman" w:cs="Times New Roman"/>
          <w:sz w:val="24"/>
          <w:szCs w:val="24"/>
        </w:rPr>
        <w:t>Лучевая диагностика артериальных аневризм головного мозга.</w:t>
      </w:r>
    </w:p>
    <w:p w:rsidR="00E073D5" w:rsidRPr="00E14172" w:rsidRDefault="00E073D5" w:rsidP="00E14172">
      <w:pPr>
        <w:pStyle w:val="a5"/>
        <w:widowControl w:val="0"/>
        <w:numPr>
          <w:ilvl w:val="0"/>
          <w:numId w:val="5"/>
        </w:numPr>
        <w:tabs>
          <w:tab w:val="left" w:pos="426"/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172">
        <w:rPr>
          <w:rFonts w:ascii="Times New Roman" w:hAnsi="Times New Roman" w:cs="Times New Roman"/>
          <w:sz w:val="24"/>
          <w:szCs w:val="24"/>
        </w:rPr>
        <w:t>Лучевая картина синдрома внутричерепной гипертензии.</w:t>
      </w:r>
    </w:p>
    <w:p w:rsidR="00E073D5" w:rsidRPr="00E14172" w:rsidRDefault="00E073D5" w:rsidP="00E14172">
      <w:pPr>
        <w:pStyle w:val="a5"/>
        <w:widowControl w:val="0"/>
        <w:numPr>
          <w:ilvl w:val="0"/>
          <w:numId w:val="5"/>
        </w:numPr>
        <w:tabs>
          <w:tab w:val="left" w:pos="426"/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172">
        <w:rPr>
          <w:rFonts w:ascii="Times New Roman" w:hAnsi="Times New Roman" w:cs="Times New Roman"/>
          <w:sz w:val="24"/>
          <w:szCs w:val="24"/>
        </w:rPr>
        <w:t>Прямые лучевые признаки опухолей головного мозга.</w:t>
      </w:r>
    </w:p>
    <w:p w:rsidR="00E073D5" w:rsidRPr="00E14172" w:rsidRDefault="00E073D5" w:rsidP="00E14172">
      <w:pPr>
        <w:pStyle w:val="a5"/>
        <w:widowControl w:val="0"/>
        <w:numPr>
          <w:ilvl w:val="0"/>
          <w:numId w:val="5"/>
        </w:numPr>
        <w:tabs>
          <w:tab w:val="left" w:pos="426"/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172">
        <w:rPr>
          <w:rFonts w:ascii="Times New Roman" w:hAnsi="Times New Roman" w:cs="Times New Roman"/>
          <w:sz w:val="24"/>
          <w:szCs w:val="24"/>
        </w:rPr>
        <w:t>Косвенные лучевые признаки опухолей головного мозга.</w:t>
      </w:r>
    </w:p>
    <w:p w:rsidR="00E073D5" w:rsidRPr="00E14172" w:rsidRDefault="00E073D5" w:rsidP="00E14172">
      <w:pPr>
        <w:pStyle w:val="a5"/>
        <w:widowControl w:val="0"/>
        <w:numPr>
          <w:ilvl w:val="0"/>
          <w:numId w:val="5"/>
        </w:numPr>
        <w:tabs>
          <w:tab w:val="left" w:pos="426"/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172">
        <w:rPr>
          <w:rFonts w:ascii="Times New Roman" w:hAnsi="Times New Roman" w:cs="Times New Roman"/>
          <w:sz w:val="24"/>
          <w:szCs w:val="24"/>
        </w:rPr>
        <w:t>Возможности лучевых методов в диагностике сотрясения головного мозга.</w:t>
      </w:r>
    </w:p>
    <w:p w:rsidR="00E073D5" w:rsidRPr="00E14172" w:rsidRDefault="00E073D5" w:rsidP="00E14172">
      <w:pPr>
        <w:pStyle w:val="a5"/>
        <w:widowControl w:val="0"/>
        <w:numPr>
          <w:ilvl w:val="0"/>
          <w:numId w:val="5"/>
        </w:numPr>
        <w:tabs>
          <w:tab w:val="left" w:pos="426"/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172">
        <w:rPr>
          <w:rFonts w:ascii="Times New Roman" w:hAnsi="Times New Roman" w:cs="Times New Roman"/>
          <w:sz w:val="24"/>
          <w:szCs w:val="24"/>
        </w:rPr>
        <w:t>Лучевые признаки ушиба головного мозга.</w:t>
      </w:r>
    </w:p>
    <w:p w:rsidR="00E073D5" w:rsidRPr="00E14172" w:rsidRDefault="00E073D5" w:rsidP="00E14172">
      <w:pPr>
        <w:pStyle w:val="a5"/>
        <w:widowControl w:val="0"/>
        <w:numPr>
          <w:ilvl w:val="0"/>
          <w:numId w:val="5"/>
        </w:numPr>
        <w:tabs>
          <w:tab w:val="left" w:pos="426"/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172">
        <w:rPr>
          <w:rFonts w:ascii="Times New Roman" w:hAnsi="Times New Roman" w:cs="Times New Roman"/>
          <w:sz w:val="24"/>
          <w:szCs w:val="24"/>
        </w:rPr>
        <w:t xml:space="preserve">Лучевая картина при </w:t>
      </w:r>
      <w:proofErr w:type="spellStart"/>
      <w:r w:rsidRPr="00E14172">
        <w:rPr>
          <w:rFonts w:ascii="Times New Roman" w:hAnsi="Times New Roman" w:cs="Times New Roman"/>
          <w:sz w:val="24"/>
          <w:szCs w:val="24"/>
        </w:rPr>
        <w:t>эпидуральных</w:t>
      </w:r>
      <w:proofErr w:type="spellEnd"/>
      <w:r w:rsidRPr="00E14172">
        <w:rPr>
          <w:rFonts w:ascii="Times New Roman" w:hAnsi="Times New Roman" w:cs="Times New Roman"/>
          <w:sz w:val="24"/>
          <w:szCs w:val="24"/>
        </w:rPr>
        <w:t xml:space="preserve"> гематомах.</w:t>
      </w:r>
    </w:p>
    <w:p w:rsidR="00E073D5" w:rsidRPr="00E14172" w:rsidRDefault="00E073D5" w:rsidP="00E14172">
      <w:pPr>
        <w:pStyle w:val="a5"/>
        <w:widowControl w:val="0"/>
        <w:numPr>
          <w:ilvl w:val="0"/>
          <w:numId w:val="5"/>
        </w:numPr>
        <w:tabs>
          <w:tab w:val="left" w:pos="426"/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172">
        <w:rPr>
          <w:rFonts w:ascii="Times New Roman" w:hAnsi="Times New Roman" w:cs="Times New Roman"/>
          <w:sz w:val="24"/>
          <w:szCs w:val="24"/>
        </w:rPr>
        <w:t xml:space="preserve">Лучевая картина при </w:t>
      </w:r>
      <w:proofErr w:type="spellStart"/>
      <w:r w:rsidRPr="00E14172">
        <w:rPr>
          <w:rFonts w:ascii="Times New Roman" w:hAnsi="Times New Roman" w:cs="Times New Roman"/>
          <w:sz w:val="24"/>
          <w:szCs w:val="24"/>
        </w:rPr>
        <w:t>субдуральных</w:t>
      </w:r>
      <w:proofErr w:type="spellEnd"/>
      <w:r w:rsidRPr="00E14172">
        <w:rPr>
          <w:rFonts w:ascii="Times New Roman" w:hAnsi="Times New Roman" w:cs="Times New Roman"/>
          <w:sz w:val="24"/>
          <w:szCs w:val="24"/>
        </w:rPr>
        <w:t xml:space="preserve"> гематомах.</w:t>
      </w:r>
    </w:p>
    <w:p w:rsidR="00E073D5" w:rsidRPr="00E14172" w:rsidRDefault="00E073D5" w:rsidP="00E14172">
      <w:pPr>
        <w:pStyle w:val="a5"/>
        <w:widowControl w:val="0"/>
        <w:numPr>
          <w:ilvl w:val="0"/>
          <w:numId w:val="5"/>
        </w:numPr>
        <w:tabs>
          <w:tab w:val="left" w:pos="426"/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172">
        <w:rPr>
          <w:rFonts w:ascii="Times New Roman" w:hAnsi="Times New Roman" w:cs="Times New Roman"/>
          <w:sz w:val="24"/>
          <w:szCs w:val="24"/>
        </w:rPr>
        <w:t>Лучевая картина при субарахноидальных гематомах.</w:t>
      </w:r>
    </w:p>
    <w:p w:rsidR="00E073D5" w:rsidRPr="00E14172" w:rsidRDefault="00E073D5" w:rsidP="00E14172">
      <w:pPr>
        <w:pStyle w:val="a5"/>
        <w:widowControl w:val="0"/>
        <w:numPr>
          <w:ilvl w:val="0"/>
          <w:numId w:val="5"/>
        </w:numPr>
        <w:tabs>
          <w:tab w:val="left" w:pos="426"/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172">
        <w:rPr>
          <w:rFonts w:ascii="Times New Roman" w:hAnsi="Times New Roman" w:cs="Times New Roman"/>
          <w:sz w:val="24"/>
          <w:szCs w:val="24"/>
        </w:rPr>
        <w:t xml:space="preserve">Методы лучевого исследования в оториноларингологии. </w:t>
      </w:r>
    </w:p>
    <w:p w:rsidR="00E073D5" w:rsidRPr="00E14172" w:rsidRDefault="00E073D5" w:rsidP="00E14172">
      <w:pPr>
        <w:pStyle w:val="a5"/>
        <w:widowControl w:val="0"/>
        <w:numPr>
          <w:ilvl w:val="0"/>
          <w:numId w:val="5"/>
        </w:numPr>
        <w:tabs>
          <w:tab w:val="left" w:pos="426"/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172">
        <w:rPr>
          <w:rFonts w:ascii="Times New Roman" w:hAnsi="Times New Roman" w:cs="Times New Roman"/>
          <w:sz w:val="24"/>
          <w:szCs w:val="24"/>
        </w:rPr>
        <w:t>Методы лучевого исследования в офтальмологии. Лучевая диагностика инородных тел глаза.</w:t>
      </w:r>
    </w:p>
    <w:p w:rsidR="00E073D5" w:rsidRPr="00E14172" w:rsidRDefault="00E073D5" w:rsidP="00E14172">
      <w:pPr>
        <w:pStyle w:val="a5"/>
        <w:widowControl w:val="0"/>
        <w:numPr>
          <w:ilvl w:val="0"/>
          <w:numId w:val="5"/>
        </w:numPr>
        <w:tabs>
          <w:tab w:val="left" w:pos="426"/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172">
        <w:rPr>
          <w:rFonts w:ascii="Times New Roman" w:hAnsi="Times New Roman" w:cs="Times New Roman"/>
          <w:sz w:val="24"/>
          <w:szCs w:val="24"/>
        </w:rPr>
        <w:t>Лучевое исследование придаточных пазух носа: методы, их возможности, преимущества и недостатки.</w:t>
      </w:r>
    </w:p>
    <w:p w:rsidR="00E073D5" w:rsidRPr="00E14172" w:rsidRDefault="00E073D5" w:rsidP="00E14172">
      <w:pPr>
        <w:pStyle w:val="a5"/>
        <w:widowControl w:val="0"/>
        <w:numPr>
          <w:ilvl w:val="0"/>
          <w:numId w:val="5"/>
        </w:numPr>
        <w:tabs>
          <w:tab w:val="left" w:pos="426"/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172">
        <w:rPr>
          <w:rFonts w:ascii="Times New Roman" w:hAnsi="Times New Roman" w:cs="Times New Roman"/>
          <w:sz w:val="24"/>
          <w:szCs w:val="24"/>
        </w:rPr>
        <w:t>Лучевые признаки острого синусита.</w:t>
      </w:r>
    </w:p>
    <w:p w:rsidR="00E073D5" w:rsidRPr="00E14172" w:rsidRDefault="00E073D5" w:rsidP="00E14172">
      <w:pPr>
        <w:pStyle w:val="a5"/>
        <w:widowControl w:val="0"/>
        <w:numPr>
          <w:ilvl w:val="0"/>
          <w:numId w:val="5"/>
        </w:numPr>
        <w:tabs>
          <w:tab w:val="left" w:pos="426"/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172">
        <w:rPr>
          <w:rFonts w:ascii="Times New Roman" w:hAnsi="Times New Roman" w:cs="Times New Roman"/>
          <w:sz w:val="24"/>
          <w:szCs w:val="24"/>
        </w:rPr>
        <w:t>Лучевые признаки хронического синусита.</w:t>
      </w:r>
    </w:p>
    <w:p w:rsidR="00E073D5" w:rsidRPr="00E14172" w:rsidRDefault="00E073D5" w:rsidP="00E14172">
      <w:pPr>
        <w:pStyle w:val="a5"/>
        <w:widowControl w:val="0"/>
        <w:numPr>
          <w:ilvl w:val="0"/>
          <w:numId w:val="5"/>
        </w:numPr>
        <w:tabs>
          <w:tab w:val="left" w:pos="426"/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172">
        <w:rPr>
          <w:rFonts w:ascii="Times New Roman" w:hAnsi="Times New Roman" w:cs="Times New Roman"/>
          <w:sz w:val="24"/>
          <w:szCs w:val="24"/>
        </w:rPr>
        <w:t>Лучевое исследование височных костей.</w:t>
      </w:r>
    </w:p>
    <w:p w:rsidR="00E073D5" w:rsidRPr="00E14172" w:rsidRDefault="00E073D5" w:rsidP="00E14172">
      <w:pPr>
        <w:pStyle w:val="a5"/>
        <w:widowControl w:val="0"/>
        <w:numPr>
          <w:ilvl w:val="0"/>
          <w:numId w:val="5"/>
        </w:numPr>
        <w:tabs>
          <w:tab w:val="left" w:pos="426"/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4172">
        <w:rPr>
          <w:rFonts w:ascii="Times New Roman" w:hAnsi="Times New Roman" w:cs="Times New Roman"/>
          <w:sz w:val="24"/>
          <w:szCs w:val="24"/>
        </w:rPr>
        <w:t>МР-картина позвоночника в норме: возможности, оцениваемые параметры.</w:t>
      </w:r>
    </w:p>
    <w:p w:rsidR="00E14172" w:rsidRPr="00E14172" w:rsidRDefault="00E14172" w:rsidP="00E14172">
      <w:pPr>
        <w:pStyle w:val="a5"/>
        <w:widowControl w:val="0"/>
        <w:numPr>
          <w:ilvl w:val="0"/>
          <w:numId w:val="5"/>
        </w:numPr>
        <w:tabs>
          <w:tab w:val="num" w:pos="426"/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14172">
        <w:rPr>
          <w:rFonts w:ascii="Times New Roman" w:hAnsi="Times New Roman" w:cs="Times New Roman"/>
          <w:bCs/>
          <w:sz w:val="24"/>
          <w:szCs w:val="24"/>
        </w:rPr>
        <w:t>Методы лучевого исследования в период новорожденности</w:t>
      </w:r>
    </w:p>
    <w:p w:rsidR="00E14172" w:rsidRPr="00E14172" w:rsidRDefault="00E14172" w:rsidP="00E14172">
      <w:pPr>
        <w:pStyle w:val="a5"/>
        <w:widowControl w:val="0"/>
        <w:numPr>
          <w:ilvl w:val="0"/>
          <w:numId w:val="5"/>
        </w:numPr>
        <w:tabs>
          <w:tab w:val="num" w:pos="426"/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14172">
        <w:rPr>
          <w:rFonts w:ascii="Times New Roman" w:hAnsi="Times New Roman" w:cs="Times New Roman"/>
          <w:bCs/>
          <w:sz w:val="24"/>
          <w:szCs w:val="24"/>
        </w:rPr>
        <w:t>Показания к рентгенологическому исследованию органов грудной клетки у новорожденных.</w:t>
      </w:r>
    </w:p>
    <w:p w:rsidR="00E14172" w:rsidRPr="00E14172" w:rsidRDefault="00E14172" w:rsidP="00E14172">
      <w:pPr>
        <w:pStyle w:val="a5"/>
        <w:widowControl w:val="0"/>
        <w:numPr>
          <w:ilvl w:val="0"/>
          <w:numId w:val="5"/>
        </w:numPr>
        <w:tabs>
          <w:tab w:val="num" w:pos="426"/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14172">
        <w:rPr>
          <w:rFonts w:ascii="Times New Roman" w:hAnsi="Times New Roman" w:cs="Times New Roman"/>
          <w:bCs/>
          <w:sz w:val="24"/>
          <w:szCs w:val="24"/>
        </w:rPr>
        <w:t>Рентгеновская картина при синдроме гиалиновых мембран.</w:t>
      </w:r>
    </w:p>
    <w:p w:rsidR="00E14172" w:rsidRPr="00E14172" w:rsidRDefault="00E14172" w:rsidP="00E14172">
      <w:pPr>
        <w:pStyle w:val="a5"/>
        <w:widowControl w:val="0"/>
        <w:numPr>
          <w:ilvl w:val="0"/>
          <w:numId w:val="5"/>
        </w:numPr>
        <w:tabs>
          <w:tab w:val="num" w:pos="426"/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14172">
        <w:rPr>
          <w:rFonts w:ascii="Times New Roman" w:hAnsi="Times New Roman" w:cs="Times New Roman"/>
          <w:bCs/>
          <w:sz w:val="24"/>
          <w:szCs w:val="24"/>
        </w:rPr>
        <w:t xml:space="preserve">Рентгеновская картина при аспирации </w:t>
      </w:r>
      <w:proofErr w:type="spellStart"/>
      <w:r w:rsidRPr="00E14172">
        <w:rPr>
          <w:rFonts w:ascii="Times New Roman" w:hAnsi="Times New Roman" w:cs="Times New Roman"/>
          <w:bCs/>
          <w:sz w:val="24"/>
          <w:szCs w:val="24"/>
        </w:rPr>
        <w:t>меконием</w:t>
      </w:r>
      <w:proofErr w:type="spellEnd"/>
      <w:r w:rsidRPr="00E14172">
        <w:rPr>
          <w:rFonts w:ascii="Times New Roman" w:hAnsi="Times New Roman" w:cs="Times New Roman"/>
          <w:bCs/>
          <w:sz w:val="24"/>
          <w:szCs w:val="24"/>
        </w:rPr>
        <w:t>.</w:t>
      </w:r>
    </w:p>
    <w:p w:rsidR="00E14172" w:rsidRPr="00E14172" w:rsidRDefault="00E14172" w:rsidP="00E14172">
      <w:pPr>
        <w:pStyle w:val="a5"/>
        <w:widowControl w:val="0"/>
        <w:numPr>
          <w:ilvl w:val="0"/>
          <w:numId w:val="5"/>
        </w:numPr>
        <w:tabs>
          <w:tab w:val="num" w:pos="426"/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14172">
        <w:rPr>
          <w:rFonts w:ascii="Times New Roman" w:hAnsi="Times New Roman" w:cs="Times New Roman"/>
          <w:bCs/>
          <w:sz w:val="24"/>
          <w:szCs w:val="24"/>
        </w:rPr>
        <w:t>Методы лучевого исследования у новорожденного при врожденной кишечной непроходимости.</w:t>
      </w:r>
    </w:p>
    <w:p w:rsidR="00E14172" w:rsidRPr="00E14172" w:rsidRDefault="00E14172" w:rsidP="00E14172">
      <w:pPr>
        <w:pStyle w:val="a5"/>
        <w:widowControl w:val="0"/>
        <w:numPr>
          <w:ilvl w:val="0"/>
          <w:numId w:val="5"/>
        </w:numPr>
        <w:tabs>
          <w:tab w:val="num" w:pos="426"/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14172">
        <w:rPr>
          <w:rFonts w:ascii="Times New Roman" w:hAnsi="Times New Roman" w:cs="Times New Roman"/>
          <w:sz w:val="24"/>
          <w:szCs w:val="24"/>
        </w:rPr>
        <w:t>Возможности лучевых методов исследования, лучевая картина при аномалиях  желудочно-кишечного тракта у новорожденных: пилоростеноз, диафрагмальная грыжа.</w:t>
      </w:r>
    </w:p>
    <w:p w:rsidR="00E14172" w:rsidRPr="00E14172" w:rsidRDefault="00E14172" w:rsidP="00E14172">
      <w:pPr>
        <w:pStyle w:val="a5"/>
        <w:widowControl w:val="0"/>
        <w:numPr>
          <w:ilvl w:val="0"/>
          <w:numId w:val="5"/>
        </w:numPr>
        <w:tabs>
          <w:tab w:val="num" w:pos="426"/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14172">
        <w:rPr>
          <w:rFonts w:ascii="Times New Roman" w:hAnsi="Times New Roman" w:cs="Times New Roman"/>
          <w:sz w:val="24"/>
          <w:szCs w:val="24"/>
        </w:rPr>
        <w:t>Возможности лучевых методов исследования, лучевая картина при аномалиях  желудочно-кишечного тракта у новорожденных: атрезия ануса и прямой кишки.</w:t>
      </w:r>
    </w:p>
    <w:p w:rsidR="00E14172" w:rsidRPr="00E14172" w:rsidRDefault="00E14172" w:rsidP="00E14172">
      <w:pPr>
        <w:pStyle w:val="a5"/>
        <w:widowControl w:val="0"/>
        <w:numPr>
          <w:ilvl w:val="0"/>
          <w:numId w:val="5"/>
        </w:numPr>
        <w:tabs>
          <w:tab w:val="num" w:pos="426"/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E14172">
        <w:rPr>
          <w:rFonts w:ascii="Times New Roman" w:hAnsi="Times New Roman" w:cs="Times New Roman"/>
          <w:bCs/>
          <w:sz w:val="24"/>
          <w:szCs w:val="24"/>
        </w:rPr>
        <w:t>Нейросонография</w:t>
      </w:r>
      <w:proofErr w:type="spellEnd"/>
      <w:r w:rsidRPr="00E14172">
        <w:rPr>
          <w:rFonts w:ascii="Times New Roman" w:hAnsi="Times New Roman" w:cs="Times New Roman"/>
          <w:bCs/>
          <w:sz w:val="24"/>
          <w:szCs w:val="24"/>
        </w:rPr>
        <w:t>: возможности, методика проведения, группы диагностируемых заболеваний.</w:t>
      </w:r>
    </w:p>
    <w:p w:rsidR="00E14172" w:rsidRPr="00E14172" w:rsidRDefault="00E14172" w:rsidP="00E14172">
      <w:pPr>
        <w:pStyle w:val="a5"/>
        <w:widowControl w:val="0"/>
        <w:numPr>
          <w:ilvl w:val="0"/>
          <w:numId w:val="5"/>
        </w:numPr>
        <w:tabs>
          <w:tab w:val="num" w:pos="426"/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14172">
        <w:rPr>
          <w:rFonts w:ascii="Times New Roman" w:hAnsi="Times New Roman" w:cs="Times New Roman"/>
          <w:bCs/>
          <w:sz w:val="24"/>
          <w:szCs w:val="24"/>
        </w:rPr>
        <w:t xml:space="preserve">Классификация </w:t>
      </w:r>
      <w:proofErr w:type="spellStart"/>
      <w:r w:rsidRPr="00E14172">
        <w:rPr>
          <w:rFonts w:ascii="Times New Roman" w:hAnsi="Times New Roman" w:cs="Times New Roman"/>
          <w:bCs/>
          <w:sz w:val="24"/>
          <w:szCs w:val="24"/>
        </w:rPr>
        <w:t>перивентрикулярных</w:t>
      </w:r>
      <w:proofErr w:type="spellEnd"/>
      <w:r w:rsidRPr="00E14172">
        <w:rPr>
          <w:rFonts w:ascii="Times New Roman" w:hAnsi="Times New Roman" w:cs="Times New Roman"/>
          <w:bCs/>
          <w:sz w:val="24"/>
          <w:szCs w:val="24"/>
        </w:rPr>
        <w:t xml:space="preserve"> кровоизлияний у новорожденных.</w:t>
      </w:r>
    </w:p>
    <w:p w:rsidR="00E14172" w:rsidRPr="00E14172" w:rsidRDefault="00E14172" w:rsidP="00E14172">
      <w:pPr>
        <w:pStyle w:val="a5"/>
        <w:widowControl w:val="0"/>
        <w:numPr>
          <w:ilvl w:val="0"/>
          <w:numId w:val="5"/>
        </w:numPr>
        <w:tabs>
          <w:tab w:val="num" w:pos="426"/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14172">
        <w:rPr>
          <w:rFonts w:ascii="Times New Roman" w:hAnsi="Times New Roman" w:cs="Times New Roman"/>
          <w:bCs/>
          <w:sz w:val="24"/>
          <w:szCs w:val="24"/>
        </w:rPr>
        <w:lastRenderedPageBreak/>
        <w:t>Гидроцефалия: методы диагностики, лучевые признаки.</w:t>
      </w:r>
    </w:p>
    <w:p w:rsidR="00E14172" w:rsidRPr="00E14172" w:rsidRDefault="00E14172" w:rsidP="00E14172">
      <w:pPr>
        <w:pStyle w:val="a5"/>
        <w:widowControl w:val="0"/>
        <w:numPr>
          <w:ilvl w:val="0"/>
          <w:numId w:val="5"/>
        </w:numPr>
        <w:tabs>
          <w:tab w:val="num" w:pos="426"/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14172">
        <w:rPr>
          <w:rFonts w:ascii="Times New Roman" w:hAnsi="Times New Roman" w:cs="Times New Roman"/>
          <w:bCs/>
          <w:sz w:val="24"/>
          <w:szCs w:val="24"/>
        </w:rPr>
        <w:t>Пороки развития головного мозга: методы диагностики, лучевые признаки.</w:t>
      </w:r>
    </w:p>
    <w:p w:rsidR="00E14172" w:rsidRPr="00E14172" w:rsidRDefault="00E14172" w:rsidP="00E14172">
      <w:pPr>
        <w:pStyle w:val="a5"/>
        <w:widowControl w:val="0"/>
        <w:numPr>
          <w:ilvl w:val="0"/>
          <w:numId w:val="5"/>
        </w:numPr>
        <w:tabs>
          <w:tab w:val="num" w:pos="426"/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E14172">
        <w:rPr>
          <w:rFonts w:ascii="Times New Roman" w:hAnsi="Times New Roman" w:cs="Times New Roman"/>
          <w:bCs/>
          <w:sz w:val="24"/>
          <w:szCs w:val="24"/>
        </w:rPr>
        <w:t>Гипоксически</w:t>
      </w:r>
      <w:proofErr w:type="spellEnd"/>
      <w:r w:rsidRPr="00E14172">
        <w:rPr>
          <w:rFonts w:ascii="Times New Roman" w:hAnsi="Times New Roman" w:cs="Times New Roman"/>
          <w:bCs/>
          <w:sz w:val="24"/>
          <w:szCs w:val="24"/>
        </w:rPr>
        <w:t>-ишемические изменения головного мозга у новорожденных, методы диагностики, лучевые признаки.</w:t>
      </w:r>
    </w:p>
    <w:p w:rsidR="00E14172" w:rsidRPr="00E14172" w:rsidRDefault="00E14172" w:rsidP="00E14172">
      <w:pPr>
        <w:pStyle w:val="a5"/>
        <w:widowControl w:val="0"/>
        <w:numPr>
          <w:ilvl w:val="0"/>
          <w:numId w:val="5"/>
        </w:numPr>
        <w:tabs>
          <w:tab w:val="left" w:pos="426"/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14172">
        <w:rPr>
          <w:rFonts w:ascii="Times New Roman" w:hAnsi="Times New Roman" w:cs="Times New Roman"/>
          <w:bCs/>
          <w:sz w:val="24"/>
          <w:szCs w:val="24"/>
        </w:rPr>
        <w:t>Методы лучевого исследования в детской гинекологии.</w:t>
      </w:r>
    </w:p>
    <w:p w:rsidR="00E14172" w:rsidRPr="00E14172" w:rsidRDefault="00E14172" w:rsidP="00E14172">
      <w:pPr>
        <w:pStyle w:val="a5"/>
        <w:widowControl w:val="0"/>
        <w:numPr>
          <w:ilvl w:val="0"/>
          <w:numId w:val="5"/>
        </w:numPr>
        <w:tabs>
          <w:tab w:val="left" w:pos="426"/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14172">
        <w:rPr>
          <w:rFonts w:ascii="Times New Roman" w:hAnsi="Times New Roman" w:cs="Times New Roman"/>
          <w:bCs/>
          <w:sz w:val="24"/>
          <w:szCs w:val="24"/>
        </w:rPr>
        <w:t>Ультразвуковая картина матки и яичников у детей.</w:t>
      </w:r>
    </w:p>
    <w:p w:rsidR="00E14172" w:rsidRPr="00E14172" w:rsidRDefault="00E14172" w:rsidP="00E14172">
      <w:pPr>
        <w:pStyle w:val="a5"/>
        <w:widowControl w:val="0"/>
        <w:numPr>
          <w:ilvl w:val="0"/>
          <w:numId w:val="5"/>
        </w:numPr>
        <w:tabs>
          <w:tab w:val="left" w:pos="426"/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14172">
        <w:rPr>
          <w:rFonts w:ascii="Times New Roman" w:hAnsi="Times New Roman" w:cs="Times New Roman"/>
          <w:bCs/>
          <w:sz w:val="24"/>
          <w:szCs w:val="24"/>
        </w:rPr>
        <w:t xml:space="preserve">Визуализация эндометрия и </w:t>
      </w:r>
      <w:proofErr w:type="spellStart"/>
      <w:r w:rsidRPr="00E14172">
        <w:rPr>
          <w:rFonts w:ascii="Times New Roman" w:hAnsi="Times New Roman" w:cs="Times New Roman"/>
          <w:bCs/>
          <w:sz w:val="24"/>
          <w:szCs w:val="24"/>
        </w:rPr>
        <w:t>миометрия</w:t>
      </w:r>
      <w:proofErr w:type="spellEnd"/>
      <w:r w:rsidRPr="00E14172">
        <w:rPr>
          <w:rFonts w:ascii="Times New Roman" w:hAnsi="Times New Roman" w:cs="Times New Roman"/>
          <w:bCs/>
          <w:sz w:val="24"/>
          <w:szCs w:val="24"/>
        </w:rPr>
        <w:t xml:space="preserve"> матки при ультразвуковом исследовании в норме: основные критерии оценки. М-эхо в ультразвуковом изображении матки: определение, циклические изменения.</w:t>
      </w:r>
    </w:p>
    <w:p w:rsidR="00E14172" w:rsidRPr="00E14172" w:rsidRDefault="00E14172" w:rsidP="00E14172">
      <w:pPr>
        <w:pStyle w:val="a5"/>
        <w:widowControl w:val="0"/>
        <w:numPr>
          <w:ilvl w:val="0"/>
          <w:numId w:val="5"/>
        </w:numPr>
        <w:tabs>
          <w:tab w:val="left" w:pos="426"/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14172">
        <w:rPr>
          <w:rFonts w:ascii="Times New Roman" w:hAnsi="Times New Roman" w:cs="Times New Roman"/>
          <w:bCs/>
          <w:sz w:val="24"/>
          <w:szCs w:val="24"/>
        </w:rPr>
        <w:t>Фазы менструального цикла. Гормоны, превалирующие в каждую из них.</w:t>
      </w:r>
    </w:p>
    <w:p w:rsidR="00E14172" w:rsidRPr="00E14172" w:rsidRDefault="00E14172" w:rsidP="00E14172">
      <w:pPr>
        <w:pStyle w:val="a5"/>
        <w:widowControl w:val="0"/>
        <w:numPr>
          <w:ilvl w:val="0"/>
          <w:numId w:val="5"/>
        </w:numPr>
        <w:tabs>
          <w:tab w:val="left" w:pos="426"/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14172">
        <w:rPr>
          <w:rFonts w:ascii="Times New Roman" w:hAnsi="Times New Roman" w:cs="Times New Roman"/>
          <w:bCs/>
          <w:sz w:val="24"/>
          <w:szCs w:val="24"/>
        </w:rPr>
        <w:t>Возможности визуализации придатков матки при ультразвуковом исследовании в норме: маточные трубы, яичники.</w:t>
      </w:r>
    </w:p>
    <w:p w:rsidR="00E14172" w:rsidRPr="00E14172" w:rsidRDefault="00E14172" w:rsidP="00E14172">
      <w:pPr>
        <w:pStyle w:val="a5"/>
        <w:widowControl w:val="0"/>
        <w:numPr>
          <w:ilvl w:val="0"/>
          <w:numId w:val="5"/>
        </w:numPr>
        <w:tabs>
          <w:tab w:val="left" w:pos="426"/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14172">
        <w:rPr>
          <w:rFonts w:ascii="Times New Roman" w:hAnsi="Times New Roman" w:cs="Times New Roman"/>
          <w:bCs/>
          <w:sz w:val="24"/>
          <w:szCs w:val="24"/>
        </w:rPr>
        <w:t>Ультразвуковая картина фолликулярного аппарата яичника при установившемся менструальном цикле, изменения в зависимости от фазы менструального цикла.</w:t>
      </w:r>
    </w:p>
    <w:p w:rsidR="00E14172" w:rsidRPr="00E14172" w:rsidRDefault="00E14172" w:rsidP="00E14172">
      <w:pPr>
        <w:pStyle w:val="a5"/>
        <w:widowControl w:val="0"/>
        <w:numPr>
          <w:ilvl w:val="0"/>
          <w:numId w:val="5"/>
        </w:numPr>
        <w:tabs>
          <w:tab w:val="left" w:pos="426"/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14172">
        <w:rPr>
          <w:rFonts w:ascii="Times New Roman" w:hAnsi="Times New Roman" w:cs="Times New Roman"/>
          <w:bCs/>
          <w:sz w:val="24"/>
          <w:szCs w:val="24"/>
        </w:rPr>
        <w:t xml:space="preserve">Ультразвуковая картина доминантного фолликула, время появления и исчезновения при установившемся менструальном цикле. </w:t>
      </w:r>
      <w:proofErr w:type="spellStart"/>
      <w:r w:rsidRPr="00E14172">
        <w:rPr>
          <w:rFonts w:ascii="Times New Roman" w:hAnsi="Times New Roman" w:cs="Times New Roman"/>
          <w:bCs/>
          <w:sz w:val="24"/>
          <w:szCs w:val="24"/>
        </w:rPr>
        <w:t>Эхографическая</w:t>
      </w:r>
      <w:proofErr w:type="spellEnd"/>
      <w:r w:rsidRPr="00E14172">
        <w:rPr>
          <w:rFonts w:ascii="Times New Roman" w:hAnsi="Times New Roman" w:cs="Times New Roman"/>
          <w:bCs/>
          <w:sz w:val="24"/>
          <w:szCs w:val="24"/>
        </w:rPr>
        <w:t xml:space="preserve"> картина произошедшей овуляции.</w:t>
      </w:r>
    </w:p>
    <w:p w:rsidR="00E14172" w:rsidRPr="00E14172" w:rsidRDefault="00E14172" w:rsidP="00E14172">
      <w:pPr>
        <w:pStyle w:val="a5"/>
        <w:widowControl w:val="0"/>
        <w:numPr>
          <w:ilvl w:val="0"/>
          <w:numId w:val="5"/>
        </w:numPr>
        <w:tabs>
          <w:tab w:val="left" w:pos="426"/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14172">
        <w:rPr>
          <w:rFonts w:ascii="Times New Roman" w:hAnsi="Times New Roman" w:cs="Times New Roman"/>
          <w:bCs/>
          <w:sz w:val="24"/>
          <w:szCs w:val="24"/>
        </w:rPr>
        <w:t>Аномалии развития матки в лучевом изображении: аплазия, гипоплазия, седловидная, двурогая, полное удвоение.</w:t>
      </w:r>
    </w:p>
    <w:p w:rsidR="00E14172" w:rsidRPr="00E14172" w:rsidRDefault="00E14172" w:rsidP="00E14172">
      <w:pPr>
        <w:pStyle w:val="a5"/>
        <w:widowControl w:val="0"/>
        <w:numPr>
          <w:ilvl w:val="0"/>
          <w:numId w:val="5"/>
        </w:numPr>
        <w:tabs>
          <w:tab w:val="left" w:pos="426"/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14172">
        <w:rPr>
          <w:rFonts w:ascii="Times New Roman" w:hAnsi="Times New Roman" w:cs="Times New Roman"/>
          <w:bCs/>
          <w:sz w:val="24"/>
          <w:szCs w:val="24"/>
        </w:rPr>
        <w:t xml:space="preserve">Нарушения </w:t>
      </w:r>
      <w:proofErr w:type="spellStart"/>
      <w:r w:rsidRPr="00E14172">
        <w:rPr>
          <w:rFonts w:ascii="Times New Roman" w:hAnsi="Times New Roman" w:cs="Times New Roman"/>
          <w:bCs/>
          <w:sz w:val="24"/>
          <w:szCs w:val="24"/>
        </w:rPr>
        <w:t>менструально</w:t>
      </w:r>
      <w:proofErr w:type="spellEnd"/>
      <w:r w:rsidRPr="00E14172">
        <w:rPr>
          <w:rFonts w:ascii="Times New Roman" w:hAnsi="Times New Roman" w:cs="Times New Roman"/>
          <w:bCs/>
          <w:sz w:val="24"/>
          <w:szCs w:val="24"/>
        </w:rPr>
        <w:t>-овариального цикла при динамическом УЗИ (ультразвуковом мониторинге) яичников.</w:t>
      </w:r>
    </w:p>
    <w:p w:rsidR="00E14172" w:rsidRPr="00E14172" w:rsidRDefault="00E14172" w:rsidP="00E14172">
      <w:pPr>
        <w:pStyle w:val="a5"/>
        <w:widowControl w:val="0"/>
        <w:numPr>
          <w:ilvl w:val="0"/>
          <w:numId w:val="5"/>
        </w:numPr>
        <w:tabs>
          <w:tab w:val="left" w:pos="426"/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14172">
        <w:rPr>
          <w:rFonts w:ascii="Times New Roman" w:hAnsi="Times New Roman" w:cs="Times New Roman"/>
          <w:bCs/>
          <w:sz w:val="24"/>
          <w:szCs w:val="24"/>
        </w:rPr>
        <w:t>Лучевая диагностика патологических процессов эндометрия.</w:t>
      </w:r>
    </w:p>
    <w:p w:rsidR="00E14172" w:rsidRPr="00E14172" w:rsidRDefault="00E14172" w:rsidP="00E14172">
      <w:pPr>
        <w:pStyle w:val="a5"/>
        <w:widowControl w:val="0"/>
        <w:numPr>
          <w:ilvl w:val="0"/>
          <w:numId w:val="5"/>
        </w:numPr>
        <w:tabs>
          <w:tab w:val="left" w:pos="426"/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14172">
        <w:rPr>
          <w:rFonts w:ascii="Times New Roman" w:hAnsi="Times New Roman" w:cs="Times New Roman"/>
          <w:bCs/>
          <w:sz w:val="24"/>
          <w:szCs w:val="24"/>
        </w:rPr>
        <w:t>Лучевая диагностика воспалительных процессов матки и придатков: методы, диагностируемые заболевания.</w:t>
      </w:r>
    </w:p>
    <w:p w:rsidR="00E14172" w:rsidRPr="00E14172" w:rsidRDefault="00E14172" w:rsidP="00E14172">
      <w:pPr>
        <w:pStyle w:val="a5"/>
        <w:widowControl w:val="0"/>
        <w:numPr>
          <w:ilvl w:val="0"/>
          <w:numId w:val="5"/>
        </w:numPr>
        <w:tabs>
          <w:tab w:val="left" w:pos="426"/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14172">
        <w:rPr>
          <w:rFonts w:ascii="Times New Roman" w:hAnsi="Times New Roman" w:cs="Times New Roman"/>
          <w:bCs/>
          <w:sz w:val="24"/>
          <w:szCs w:val="24"/>
        </w:rPr>
        <w:t>Функциональная киста яичника: признаки, методы диагностики и тактика лучевого исследования при ее выявлении.</w:t>
      </w:r>
    </w:p>
    <w:p w:rsidR="00E14172" w:rsidRPr="00E14172" w:rsidRDefault="00E14172" w:rsidP="00E14172">
      <w:pPr>
        <w:pStyle w:val="a5"/>
        <w:widowControl w:val="0"/>
        <w:numPr>
          <w:ilvl w:val="0"/>
          <w:numId w:val="5"/>
        </w:numPr>
        <w:tabs>
          <w:tab w:val="left" w:pos="426"/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14172">
        <w:rPr>
          <w:rFonts w:ascii="Times New Roman" w:hAnsi="Times New Roman" w:cs="Times New Roman"/>
          <w:bCs/>
          <w:sz w:val="24"/>
          <w:szCs w:val="24"/>
        </w:rPr>
        <w:t xml:space="preserve">Приказ № 164-Д МЗ РБ «О совершенствовании </w:t>
      </w:r>
      <w:proofErr w:type="spellStart"/>
      <w:r w:rsidRPr="00E14172">
        <w:rPr>
          <w:rFonts w:ascii="Times New Roman" w:hAnsi="Times New Roman" w:cs="Times New Roman"/>
          <w:bCs/>
          <w:sz w:val="24"/>
          <w:szCs w:val="24"/>
        </w:rPr>
        <w:t>пренатальной</w:t>
      </w:r>
      <w:proofErr w:type="spellEnd"/>
      <w:r w:rsidRPr="00E14172">
        <w:rPr>
          <w:rFonts w:ascii="Times New Roman" w:hAnsi="Times New Roman" w:cs="Times New Roman"/>
          <w:bCs/>
          <w:sz w:val="24"/>
          <w:szCs w:val="24"/>
        </w:rPr>
        <w:t xml:space="preserve"> диагностики в профилактике наследственных и врожденных заболеваний у детей в РБ» от 18 марта 2002г.</w:t>
      </w:r>
    </w:p>
    <w:p w:rsidR="00E14172" w:rsidRPr="00E14172" w:rsidRDefault="00E14172" w:rsidP="00E14172">
      <w:pPr>
        <w:pStyle w:val="a5"/>
        <w:widowControl w:val="0"/>
        <w:numPr>
          <w:ilvl w:val="0"/>
          <w:numId w:val="5"/>
        </w:numPr>
        <w:tabs>
          <w:tab w:val="left" w:pos="426"/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14172">
        <w:rPr>
          <w:rFonts w:ascii="Times New Roman" w:hAnsi="Times New Roman" w:cs="Times New Roman"/>
          <w:bCs/>
          <w:sz w:val="24"/>
          <w:szCs w:val="24"/>
        </w:rPr>
        <w:t xml:space="preserve">Сроки, задачи и возможности первого ультразвукового </w:t>
      </w:r>
      <w:proofErr w:type="spellStart"/>
      <w:r w:rsidRPr="00E14172">
        <w:rPr>
          <w:rFonts w:ascii="Times New Roman" w:hAnsi="Times New Roman" w:cs="Times New Roman"/>
          <w:bCs/>
          <w:sz w:val="24"/>
          <w:szCs w:val="24"/>
        </w:rPr>
        <w:t>скринингового</w:t>
      </w:r>
      <w:proofErr w:type="spellEnd"/>
      <w:r w:rsidRPr="00E14172">
        <w:rPr>
          <w:rFonts w:ascii="Times New Roman" w:hAnsi="Times New Roman" w:cs="Times New Roman"/>
          <w:bCs/>
          <w:sz w:val="24"/>
          <w:szCs w:val="24"/>
        </w:rPr>
        <w:t xml:space="preserve"> исследования при беременности.</w:t>
      </w:r>
    </w:p>
    <w:p w:rsidR="00E14172" w:rsidRPr="00E14172" w:rsidRDefault="00E14172" w:rsidP="00E14172">
      <w:pPr>
        <w:pStyle w:val="a5"/>
        <w:widowControl w:val="0"/>
        <w:numPr>
          <w:ilvl w:val="0"/>
          <w:numId w:val="5"/>
        </w:numPr>
        <w:tabs>
          <w:tab w:val="left" w:pos="426"/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14172">
        <w:rPr>
          <w:rFonts w:ascii="Times New Roman" w:hAnsi="Times New Roman" w:cs="Times New Roman"/>
          <w:bCs/>
          <w:sz w:val="24"/>
          <w:szCs w:val="24"/>
        </w:rPr>
        <w:t xml:space="preserve">Сроки, задачи и возможности второго ультразвукового </w:t>
      </w:r>
      <w:proofErr w:type="spellStart"/>
      <w:r w:rsidRPr="00E14172">
        <w:rPr>
          <w:rFonts w:ascii="Times New Roman" w:hAnsi="Times New Roman" w:cs="Times New Roman"/>
          <w:bCs/>
          <w:sz w:val="24"/>
          <w:szCs w:val="24"/>
        </w:rPr>
        <w:t>скринингового</w:t>
      </w:r>
      <w:proofErr w:type="spellEnd"/>
      <w:r w:rsidRPr="00E14172">
        <w:rPr>
          <w:rFonts w:ascii="Times New Roman" w:hAnsi="Times New Roman" w:cs="Times New Roman"/>
          <w:bCs/>
          <w:sz w:val="24"/>
          <w:szCs w:val="24"/>
        </w:rPr>
        <w:t xml:space="preserve"> исследования при беременности.</w:t>
      </w:r>
    </w:p>
    <w:p w:rsidR="00E14172" w:rsidRPr="00E14172" w:rsidRDefault="00E14172" w:rsidP="00E14172">
      <w:pPr>
        <w:pStyle w:val="a5"/>
        <w:widowControl w:val="0"/>
        <w:numPr>
          <w:ilvl w:val="0"/>
          <w:numId w:val="5"/>
        </w:numPr>
        <w:tabs>
          <w:tab w:val="left" w:pos="426"/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14172">
        <w:rPr>
          <w:rFonts w:ascii="Times New Roman" w:hAnsi="Times New Roman" w:cs="Times New Roman"/>
          <w:bCs/>
          <w:sz w:val="24"/>
          <w:szCs w:val="24"/>
        </w:rPr>
        <w:t xml:space="preserve">Сроки, задачи и возможности третьего ультразвукового </w:t>
      </w:r>
      <w:proofErr w:type="spellStart"/>
      <w:r w:rsidRPr="00E14172">
        <w:rPr>
          <w:rFonts w:ascii="Times New Roman" w:hAnsi="Times New Roman" w:cs="Times New Roman"/>
          <w:bCs/>
          <w:sz w:val="24"/>
          <w:szCs w:val="24"/>
        </w:rPr>
        <w:t>скринингового</w:t>
      </w:r>
      <w:proofErr w:type="spellEnd"/>
      <w:r w:rsidRPr="00E14172">
        <w:rPr>
          <w:rFonts w:ascii="Times New Roman" w:hAnsi="Times New Roman" w:cs="Times New Roman"/>
          <w:bCs/>
          <w:sz w:val="24"/>
          <w:szCs w:val="24"/>
        </w:rPr>
        <w:t xml:space="preserve"> исследования при беременности.</w:t>
      </w:r>
    </w:p>
    <w:p w:rsidR="00E14172" w:rsidRPr="00E14172" w:rsidRDefault="00E14172" w:rsidP="00E14172">
      <w:pPr>
        <w:pStyle w:val="a5"/>
        <w:widowControl w:val="0"/>
        <w:numPr>
          <w:ilvl w:val="0"/>
          <w:numId w:val="5"/>
        </w:numPr>
        <w:tabs>
          <w:tab w:val="left" w:pos="426"/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14172">
        <w:rPr>
          <w:rFonts w:ascii="Times New Roman" w:hAnsi="Times New Roman" w:cs="Times New Roman"/>
          <w:bCs/>
          <w:sz w:val="24"/>
          <w:szCs w:val="24"/>
        </w:rPr>
        <w:t>Задачи УЗИ при беременности.</w:t>
      </w:r>
    </w:p>
    <w:p w:rsidR="00E14172" w:rsidRPr="00E14172" w:rsidRDefault="00E14172" w:rsidP="00E14172">
      <w:pPr>
        <w:pStyle w:val="a5"/>
        <w:widowControl w:val="0"/>
        <w:numPr>
          <w:ilvl w:val="0"/>
          <w:numId w:val="5"/>
        </w:numPr>
        <w:tabs>
          <w:tab w:val="left" w:pos="426"/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14172">
        <w:rPr>
          <w:rFonts w:ascii="Times New Roman" w:hAnsi="Times New Roman" w:cs="Times New Roman"/>
          <w:bCs/>
          <w:sz w:val="24"/>
          <w:szCs w:val="24"/>
        </w:rPr>
        <w:t>Прямые и косвенные признаки внематочной беременности.</w:t>
      </w:r>
    </w:p>
    <w:p w:rsidR="00E14172" w:rsidRPr="00E14172" w:rsidRDefault="00E14172" w:rsidP="00E14172">
      <w:pPr>
        <w:pStyle w:val="a5"/>
        <w:widowControl w:val="0"/>
        <w:numPr>
          <w:ilvl w:val="0"/>
          <w:numId w:val="5"/>
        </w:numPr>
        <w:tabs>
          <w:tab w:val="left" w:pos="426"/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14172">
        <w:rPr>
          <w:rFonts w:ascii="Times New Roman" w:hAnsi="Times New Roman" w:cs="Times New Roman"/>
          <w:bCs/>
          <w:sz w:val="24"/>
          <w:szCs w:val="24"/>
        </w:rPr>
        <w:t>Ультразвуковое исследование молочной железы. Возможности метода, категория женщин, которым проводится.</w:t>
      </w:r>
    </w:p>
    <w:p w:rsidR="00E14172" w:rsidRPr="00E14172" w:rsidRDefault="00E14172" w:rsidP="00E14172">
      <w:pPr>
        <w:pStyle w:val="a5"/>
        <w:widowControl w:val="0"/>
        <w:numPr>
          <w:ilvl w:val="0"/>
          <w:numId w:val="5"/>
        </w:numPr>
        <w:tabs>
          <w:tab w:val="left" w:pos="426"/>
          <w:tab w:val="left" w:pos="851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14172">
        <w:rPr>
          <w:rFonts w:ascii="Times New Roman" w:hAnsi="Times New Roman" w:cs="Times New Roman"/>
          <w:bCs/>
          <w:sz w:val="24"/>
          <w:szCs w:val="24"/>
        </w:rPr>
        <w:t>Лучевые признаки заболеваний молочных желез: киста, опухоль.</w:t>
      </w:r>
    </w:p>
    <w:p w:rsidR="00FB7CBF" w:rsidRPr="00FC0EC1" w:rsidRDefault="00FB7CBF">
      <w:pPr>
        <w:rPr>
          <w:rFonts w:ascii="Times New Roman" w:hAnsi="Times New Roman" w:cs="Times New Roman"/>
          <w:sz w:val="24"/>
          <w:szCs w:val="24"/>
        </w:rPr>
      </w:pPr>
    </w:p>
    <w:sectPr w:rsidR="00FB7CBF" w:rsidRPr="00FC0EC1" w:rsidSect="000A0E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922CD3"/>
    <w:multiLevelType w:val="multilevel"/>
    <w:tmpl w:val="C7D24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0147E62"/>
    <w:multiLevelType w:val="hybridMultilevel"/>
    <w:tmpl w:val="B20CF8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319096B"/>
    <w:multiLevelType w:val="hybridMultilevel"/>
    <w:tmpl w:val="E0E8D6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8307F7"/>
    <w:multiLevelType w:val="multilevel"/>
    <w:tmpl w:val="C7D249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B02749B"/>
    <w:multiLevelType w:val="hybridMultilevel"/>
    <w:tmpl w:val="650630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FC0EC1"/>
    <w:rsid w:val="000A0E17"/>
    <w:rsid w:val="003221BB"/>
    <w:rsid w:val="004809C4"/>
    <w:rsid w:val="0055616E"/>
    <w:rsid w:val="005736A7"/>
    <w:rsid w:val="007C1DED"/>
    <w:rsid w:val="00AF331A"/>
    <w:rsid w:val="00D63A4C"/>
    <w:rsid w:val="00E073D5"/>
    <w:rsid w:val="00E14172"/>
    <w:rsid w:val="00FB7CBF"/>
    <w:rsid w:val="00FC0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E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C0EC1"/>
    <w:pPr>
      <w:widowControl w:val="0"/>
      <w:tabs>
        <w:tab w:val="center" w:pos="4677"/>
        <w:tab w:val="right" w:pos="9355"/>
      </w:tabs>
      <w:autoSpaceDE w:val="0"/>
      <w:autoSpaceDN w:val="0"/>
      <w:spacing w:after="0" w:line="300" w:lineRule="auto"/>
      <w:ind w:left="360" w:hanging="360"/>
    </w:pPr>
    <w:rPr>
      <w:rFonts w:ascii="Times New Roman" w:eastAsia="Times New Roman" w:hAnsi="Times New Roman" w:cs="Times New Roman"/>
    </w:rPr>
  </w:style>
  <w:style w:type="character" w:customStyle="1" w:styleId="a4">
    <w:name w:val="Верхний колонтитул Знак"/>
    <w:basedOn w:val="a0"/>
    <w:link w:val="a3"/>
    <w:rsid w:val="00FC0EC1"/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34"/>
    <w:qFormat/>
    <w:rsid w:val="00FC0EC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1923</Words>
  <Characters>10964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БГМУ</Company>
  <LinksUpToDate>false</LinksUpToDate>
  <CharactersWithSpaces>12862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Кафедра ЛД и ЛТ</dc:creator>
  <cp:keywords/>
  <dc:description/>
  <cp:lastModifiedBy>Кафедра</cp:lastModifiedBy>
  <cp:revision>8</cp:revision>
  <dcterms:created xsi:type="dcterms:W3CDTF">2012-11-02T04:28:00Z</dcterms:created>
  <dcterms:modified xsi:type="dcterms:W3CDTF">2014-12-01T05:49:00Z</dcterms:modified>
</cp:coreProperties>
</file>