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453" w:rsidRPr="001E07B4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Государственное бюджетное образовательное учреждение высшего профессионального образования</w:t>
      </w:r>
    </w:p>
    <w:p w:rsidR="00854453" w:rsidRPr="001E07B4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854453" w:rsidRPr="001E07B4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854453" w:rsidRPr="001E07B4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854453" w:rsidRPr="001E07B4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W w:w="0" w:type="auto"/>
        <w:tblLook w:val="04A0"/>
      </w:tblPr>
      <w:tblGrid>
        <w:gridCol w:w="4785"/>
        <w:gridCol w:w="4786"/>
      </w:tblGrid>
      <w:tr w:rsidR="00907958" w:rsidRPr="001E07B4" w:rsidTr="00854453">
        <w:tc>
          <w:tcPr>
            <w:tcW w:w="4785" w:type="dxa"/>
          </w:tcPr>
          <w:p w:rsidR="00907958" w:rsidRPr="001E07B4" w:rsidRDefault="0090795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:rsidR="00907958" w:rsidRPr="001E07B4" w:rsidRDefault="00907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07B4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907958" w:rsidRPr="001E07B4" w:rsidTr="00854453">
        <w:tc>
          <w:tcPr>
            <w:tcW w:w="4785" w:type="dxa"/>
          </w:tcPr>
          <w:p w:rsidR="00907958" w:rsidRPr="001E07B4" w:rsidRDefault="0090795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:rsidR="00907958" w:rsidRPr="001E07B4" w:rsidRDefault="00907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07B4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ИПО</w:t>
            </w:r>
          </w:p>
          <w:p w:rsidR="00907958" w:rsidRPr="001E07B4" w:rsidRDefault="00907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07B4">
              <w:rPr>
                <w:rFonts w:ascii="Times New Roman" w:hAnsi="Times New Roman" w:cs="Times New Roman"/>
                <w:sz w:val="28"/>
                <w:szCs w:val="28"/>
              </w:rPr>
              <w:t>профессор                        В.В.Викторов</w:t>
            </w:r>
          </w:p>
          <w:p w:rsidR="00907958" w:rsidRPr="001E07B4" w:rsidRDefault="00907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07B4">
              <w:rPr>
                <w:rFonts w:ascii="Times New Roman" w:hAnsi="Times New Roman" w:cs="Times New Roman"/>
                <w:sz w:val="28"/>
                <w:szCs w:val="28"/>
              </w:rPr>
              <w:t>«____»__________2013г.</w:t>
            </w:r>
          </w:p>
        </w:tc>
      </w:tr>
    </w:tbl>
    <w:p w:rsidR="00854453" w:rsidRPr="001E07B4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453" w:rsidRPr="001E07B4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54453" w:rsidRPr="001E07B4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54453" w:rsidRPr="001E07B4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54453" w:rsidRPr="001E07B4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54453" w:rsidRPr="001E07B4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Билеты</w:t>
      </w:r>
    </w:p>
    <w:p w:rsidR="00854453" w:rsidRPr="001E07B4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 для проведения итоговой государственной аттестации</w:t>
      </w:r>
    </w:p>
    <w:p w:rsidR="00854453" w:rsidRPr="001E07B4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 курсантов цикла ОУ</w:t>
      </w:r>
      <w:r w:rsidR="00B25493" w:rsidRPr="00B254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5493">
        <w:rPr>
          <w:rFonts w:ascii="Times New Roman" w:hAnsi="Times New Roman" w:cs="Times New Roman"/>
          <w:b/>
          <w:sz w:val="28"/>
          <w:szCs w:val="28"/>
        </w:rPr>
        <w:t>216 ч</w:t>
      </w:r>
      <w:r w:rsidRPr="001E07B4">
        <w:rPr>
          <w:rFonts w:ascii="Times New Roman" w:hAnsi="Times New Roman" w:cs="Times New Roman"/>
          <w:b/>
          <w:sz w:val="28"/>
          <w:szCs w:val="28"/>
        </w:rPr>
        <w:t xml:space="preserve">   «Ревматология»</w:t>
      </w:r>
    </w:p>
    <w:p w:rsidR="00854453" w:rsidRDefault="00854453" w:rsidP="001E07B4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E07B4" w:rsidRP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76CE1" w:rsidRPr="001E07B4" w:rsidRDefault="00476CE1" w:rsidP="00476CE1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Pr="001E07B4">
        <w:rPr>
          <w:rFonts w:ascii="Times New Roman" w:hAnsi="Times New Roman" w:cs="Times New Roman"/>
          <w:sz w:val="28"/>
          <w:szCs w:val="28"/>
        </w:rPr>
        <w:t>Разрешено заседанием ЦМК</w:t>
      </w:r>
    </w:p>
    <w:p w:rsidR="00B25493" w:rsidRDefault="00476CE1" w:rsidP="00476CE1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B2549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E07B4">
        <w:rPr>
          <w:rFonts w:ascii="Times New Roman" w:hAnsi="Times New Roman" w:cs="Times New Roman"/>
          <w:sz w:val="28"/>
          <w:szCs w:val="28"/>
        </w:rPr>
        <w:t xml:space="preserve">терапевтического профиля ИПО </w:t>
      </w:r>
      <w:r w:rsidR="001E07B4">
        <w:rPr>
          <w:rFonts w:ascii="Times New Roman" w:hAnsi="Times New Roman" w:cs="Times New Roman"/>
          <w:sz w:val="28"/>
          <w:szCs w:val="28"/>
        </w:rPr>
        <w:t xml:space="preserve">    </w:t>
      </w:r>
      <w:r w:rsidR="00B25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6CE1" w:rsidRPr="001E07B4" w:rsidRDefault="00B25493" w:rsidP="00476CE1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476CE1" w:rsidRPr="001E07B4">
        <w:rPr>
          <w:rFonts w:ascii="Times New Roman" w:hAnsi="Times New Roman" w:cs="Times New Roman"/>
          <w:sz w:val="28"/>
          <w:szCs w:val="28"/>
        </w:rPr>
        <w:t>БГМУ</w:t>
      </w:r>
    </w:p>
    <w:p w:rsidR="00476CE1" w:rsidRPr="001E07B4" w:rsidRDefault="00476CE1" w:rsidP="00476CE1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B2549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E07B4">
        <w:rPr>
          <w:rFonts w:ascii="Times New Roman" w:hAnsi="Times New Roman" w:cs="Times New Roman"/>
          <w:sz w:val="28"/>
          <w:szCs w:val="28"/>
        </w:rPr>
        <w:t xml:space="preserve">  протокол №  </w:t>
      </w:r>
      <w:r w:rsidR="00B25493">
        <w:rPr>
          <w:rFonts w:ascii="Times New Roman" w:hAnsi="Times New Roman" w:cs="Times New Roman"/>
          <w:sz w:val="28"/>
          <w:szCs w:val="28"/>
        </w:rPr>
        <w:t>3</w:t>
      </w:r>
      <w:r w:rsidRPr="001E07B4">
        <w:rPr>
          <w:rFonts w:ascii="Times New Roman" w:hAnsi="Times New Roman" w:cs="Times New Roman"/>
          <w:sz w:val="28"/>
          <w:szCs w:val="28"/>
        </w:rPr>
        <w:t xml:space="preserve">       от  </w:t>
      </w:r>
      <w:r w:rsidR="00B25493">
        <w:rPr>
          <w:rFonts w:ascii="Times New Roman" w:hAnsi="Times New Roman" w:cs="Times New Roman"/>
          <w:sz w:val="28"/>
          <w:szCs w:val="28"/>
        </w:rPr>
        <w:t>22.01.13 г</w:t>
      </w:r>
      <w:r w:rsidRPr="001E07B4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854453" w:rsidRPr="001E07B4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453" w:rsidRPr="001E07B4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453" w:rsidRPr="001E07B4" w:rsidRDefault="00854453" w:rsidP="001E07B4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54453" w:rsidRPr="001E07B4" w:rsidRDefault="00854453" w:rsidP="0085445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Уфа-2013</w:t>
      </w:r>
    </w:p>
    <w:p w:rsidR="00A35F50" w:rsidRPr="001E07B4" w:rsidRDefault="00A35F50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A35F50" w:rsidRPr="001E07B4" w:rsidRDefault="00A35F50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A35F50" w:rsidRPr="001E07B4" w:rsidRDefault="00A35F50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912F0D" w:rsidRPr="001E07B4" w:rsidRDefault="00A35F50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1E07B4" w:rsidRDefault="001E07B4" w:rsidP="00A35F5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4453" w:rsidRPr="001E07B4" w:rsidRDefault="00854453" w:rsidP="00A35F5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Билет № 1</w:t>
      </w:r>
    </w:p>
    <w:p w:rsidR="00854453" w:rsidRPr="001E07B4" w:rsidRDefault="00854453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1.</w:t>
      </w:r>
      <w:r w:rsidRPr="001E07B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>Противовоспалительные и иммунодепрессивные средства</w:t>
      </w:r>
      <w:r w:rsidRPr="001E07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4453" w:rsidRPr="001E07B4" w:rsidRDefault="00854453" w:rsidP="008544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2.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Узелковый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полиартериит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.Э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>тиология</w:t>
      </w:r>
      <w:proofErr w:type="spellEnd"/>
      <w:r w:rsidRPr="001E07B4">
        <w:rPr>
          <w:rFonts w:ascii="Times New Roman" w:eastAsia="Times New Roman" w:hAnsi="Times New Roman" w:cs="Times New Roman"/>
          <w:sz w:val="28"/>
          <w:szCs w:val="28"/>
        </w:rPr>
        <w:t>. Морфология.  Клиническая картина. Клинические варианты. Диагностика. Лечение</w:t>
      </w:r>
    </w:p>
    <w:p w:rsidR="00854453" w:rsidRPr="001E07B4" w:rsidRDefault="00854453" w:rsidP="008544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3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Гранулематоз</w:t>
      </w:r>
      <w:proofErr w:type="spell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Вегенера</w:t>
      </w:r>
      <w:proofErr w:type="spell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Клиника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>иагностика</w:t>
      </w:r>
      <w:proofErr w:type="spellEnd"/>
      <w:r w:rsidRPr="001E07B4">
        <w:rPr>
          <w:rFonts w:ascii="Times New Roman" w:eastAsia="Times New Roman" w:hAnsi="Times New Roman" w:cs="Times New Roman"/>
          <w:sz w:val="28"/>
          <w:szCs w:val="28"/>
        </w:rPr>
        <w:t>. Лечение</w:t>
      </w:r>
    </w:p>
    <w:p w:rsidR="00A35F50" w:rsidRPr="001E07B4" w:rsidRDefault="00A35F50" w:rsidP="008544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5F50" w:rsidRPr="001E07B4" w:rsidRDefault="00326DF4" w:rsidP="008544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A35F50" w:rsidRPr="001E07B4" w:rsidRDefault="00A35F50" w:rsidP="00326DF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Государственное бюджетное образовательное учреждение высшего профессионального образования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«Башкирский государственный медицинский университет»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Министерства здравоохранения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1E07B4" w:rsidRDefault="001E07B4" w:rsidP="00326D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4453" w:rsidRPr="001E07B4" w:rsidRDefault="00854453" w:rsidP="00326D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Билет № 2</w:t>
      </w:r>
    </w:p>
    <w:p w:rsidR="00854453" w:rsidRPr="001E07B4" w:rsidRDefault="00854453" w:rsidP="0085445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1.</w:t>
      </w:r>
      <w:r w:rsidRPr="001E07B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Международная  классификация ревматических </w:t>
      </w:r>
      <w:r w:rsidRPr="001E07B4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заболеваний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E07B4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Отечественная классификация ревматических </w:t>
      </w:r>
      <w:r w:rsidRPr="001E07B4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заболеваний</w:t>
      </w:r>
    </w:p>
    <w:p w:rsidR="00854453" w:rsidRPr="001E07B4" w:rsidRDefault="00854453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2.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Диспансеризация и вопросы медико-социальной экспертизы ССД</w:t>
      </w:r>
    </w:p>
    <w:p w:rsidR="00854453" w:rsidRPr="001E07B4" w:rsidRDefault="00854453" w:rsidP="008544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3</w:t>
      </w:r>
      <w:r w:rsidRPr="001E07B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Дерматомиозит и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полимиозит</w:t>
      </w:r>
      <w:proofErr w:type="spell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. Этиология. Патогенез.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Патоморфология</w:t>
      </w:r>
      <w:proofErr w:type="spellEnd"/>
      <w:r w:rsidRPr="001E07B4">
        <w:rPr>
          <w:rFonts w:ascii="Times New Roman" w:eastAsia="Times New Roman" w:hAnsi="Times New Roman" w:cs="Times New Roman"/>
          <w:sz w:val="28"/>
          <w:szCs w:val="28"/>
        </w:rPr>
        <w:t>. Классификация</w:t>
      </w:r>
    </w:p>
    <w:p w:rsidR="00326DF4" w:rsidRPr="001E07B4" w:rsidRDefault="00326DF4" w:rsidP="00326D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eastAsia="Times New Roman" w:hAnsi="Times New Roman" w:cs="Times New Roman"/>
          <w:sz w:val="28"/>
          <w:szCs w:val="28"/>
        </w:rPr>
        <w:t>Клиническая картина</w:t>
      </w:r>
    </w:p>
    <w:p w:rsidR="00326DF4" w:rsidRPr="001E07B4" w:rsidRDefault="00326DF4" w:rsidP="00326D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6DF4" w:rsidRPr="001E07B4" w:rsidRDefault="00326DF4" w:rsidP="00326D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326DF4" w:rsidRDefault="00326DF4" w:rsidP="001E07B4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E07B4" w:rsidRP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326DF4" w:rsidRPr="001E07B4" w:rsidRDefault="00326DF4" w:rsidP="001E07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4453" w:rsidRPr="001E07B4" w:rsidRDefault="00854453" w:rsidP="00326D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Билет № 3</w:t>
      </w:r>
    </w:p>
    <w:p w:rsidR="00854453" w:rsidRPr="001E07B4" w:rsidRDefault="00854453" w:rsidP="0085445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1.</w:t>
      </w:r>
      <w:r w:rsidRPr="001E07B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>Узловатая эритема. Клиника. Связь с другими ревматическими заболеваниями</w:t>
      </w:r>
    </w:p>
    <w:p w:rsidR="00854453" w:rsidRPr="001E07B4" w:rsidRDefault="00854453" w:rsidP="008544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2.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Синдром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Чарга-Стросса</w:t>
      </w:r>
      <w:proofErr w:type="spell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. Клиника.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Диагностика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.Л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>ечение</w:t>
      </w:r>
      <w:proofErr w:type="spellEnd"/>
    </w:p>
    <w:p w:rsidR="00854453" w:rsidRPr="001E07B4" w:rsidRDefault="00854453" w:rsidP="0085445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 xml:space="preserve">3. 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Общие принципы и методы лечения 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системных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васкулитов</w:t>
      </w:r>
      <w:proofErr w:type="spellEnd"/>
      <w:r w:rsidRPr="001E07B4">
        <w:rPr>
          <w:rFonts w:ascii="Times New Roman" w:eastAsia="Times New Roman" w:hAnsi="Times New Roman" w:cs="Times New Roman"/>
          <w:sz w:val="28"/>
          <w:szCs w:val="28"/>
        </w:rPr>
        <w:t>. Противовоспалительные и иммунодепрессивные средства. Лекарственная терапия нарушений гемостаза, реологии и вязкости кр</w:t>
      </w:r>
      <w:r w:rsidR="001E07B4">
        <w:rPr>
          <w:rFonts w:ascii="Times New Roman" w:eastAsia="Times New Roman" w:hAnsi="Times New Roman" w:cs="Times New Roman"/>
          <w:sz w:val="28"/>
          <w:szCs w:val="28"/>
        </w:rPr>
        <w:t>ови. Методы интенсивной терапии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>. Другие методы лечения</w:t>
      </w:r>
    </w:p>
    <w:p w:rsidR="001E07B4" w:rsidRDefault="001E07B4" w:rsidP="009824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24DD" w:rsidRPr="001E07B4" w:rsidRDefault="009824DD" w:rsidP="009824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9824DD" w:rsidRPr="001E07B4" w:rsidRDefault="009824DD" w:rsidP="009824DD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1E07B4" w:rsidRDefault="001E07B4" w:rsidP="00326D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4453" w:rsidRPr="001E07B4" w:rsidRDefault="00854453" w:rsidP="00326D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Билет № 4</w:t>
      </w:r>
    </w:p>
    <w:p w:rsidR="00854453" w:rsidRPr="001E07B4" w:rsidRDefault="00854453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1.</w:t>
      </w:r>
      <w:r w:rsidRPr="001E07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Организация работы и консультативной помощи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07B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ревматологических центров</w:t>
      </w:r>
    </w:p>
    <w:p w:rsidR="00854453" w:rsidRPr="001E07B4" w:rsidRDefault="00854453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2.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Радиоизотопные методы диагностики ревмати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 w:rsidRPr="001E07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ческих заболеваний. </w:t>
      </w:r>
      <w:proofErr w:type="spellStart"/>
      <w:r w:rsidRPr="001E07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Сцинтиграфия</w:t>
      </w:r>
      <w:proofErr w:type="spellEnd"/>
    </w:p>
    <w:p w:rsidR="00854453" w:rsidRPr="001E07B4" w:rsidRDefault="00854453" w:rsidP="0085445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3</w:t>
      </w:r>
      <w:r w:rsidR="001E07B4">
        <w:rPr>
          <w:rFonts w:ascii="Times New Roman" w:hAnsi="Times New Roman" w:cs="Times New Roman"/>
          <w:sz w:val="28"/>
          <w:szCs w:val="28"/>
        </w:rPr>
        <w:t>.</w:t>
      </w:r>
      <w:r w:rsidRPr="001E07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Болезнь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Шегрена</w:t>
      </w:r>
      <w:proofErr w:type="spellEnd"/>
      <w:r w:rsidRPr="001E07B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Этиология. Патогенез. Клиническая картина. Поражение экзокринных желез, </w:t>
      </w:r>
    </w:p>
    <w:p w:rsidR="001E07B4" w:rsidRPr="001E07B4" w:rsidRDefault="00854453" w:rsidP="001E07B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глаз. Системные проявления. Диагностика. Критерии диагноза. Дифференциальный диагноз.  </w:t>
      </w:r>
    </w:p>
    <w:p w:rsidR="001E07B4" w:rsidRDefault="001E07B4" w:rsidP="009824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24DD" w:rsidRPr="001E07B4" w:rsidRDefault="009824DD" w:rsidP="009824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1E07B4" w:rsidRPr="001E07B4" w:rsidRDefault="001E07B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Государственное бюджетное образовательное учреждение высшего профессионального образования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326DF4" w:rsidRPr="001E07B4" w:rsidRDefault="00326DF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453" w:rsidRPr="001E07B4" w:rsidRDefault="00854453" w:rsidP="00326D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Билет № 5</w:t>
      </w:r>
    </w:p>
    <w:p w:rsidR="00854453" w:rsidRPr="001E07B4" w:rsidRDefault="00854453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1.</w:t>
      </w:r>
      <w:r w:rsidRPr="001E07B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Организация работы ревматологических отделе</w:t>
      </w:r>
      <w:r w:rsidRPr="001E07B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softHyphen/>
      </w:r>
      <w:r w:rsidRPr="001E07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ний стационаров</w:t>
      </w:r>
    </w:p>
    <w:p w:rsidR="00854453" w:rsidRPr="001E07B4" w:rsidRDefault="00854453" w:rsidP="0085445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2.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Болезнь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Шегрена</w:t>
      </w:r>
      <w:proofErr w:type="spellEnd"/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Лечение. Основные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принципы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.Л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>окальная</w:t>
      </w:r>
      <w:proofErr w:type="spell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терапия. Диспансеризация и вопросы медико-социальной экспертизы</w:t>
      </w:r>
    </w:p>
    <w:p w:rsidR="00854453" w:rsidRPr="001E07B4" w:rsidRDefault="00854453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3</w:t>
      </w:r>
      <w:r w:rsidRPr="001E07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Синдром хронической боли в нижней части спины</w:t>
      </w:r>
    </w:p>
    <w:p w:rsidR="00854453" w:rsidRPr="001E07B4" w:rsidRDefault="00854453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24DD" w:rsidRPr="001E07B4" w:rsidRDefault="009824DD" w:rsidP="009824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326DF4" w:rsidRPr="001E07B4" w:rsidRDefault="00326DF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326DF4" w:rsidRPr="001E07B4" w:rsidRDefault="00326DF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453" w:rsidRPr="001E07B4" w:rsidRDefault="00854453" w:rsidP="00326D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Билет № 6</w:t>
      </w:r>
    </w:p>
    <w:p w:rsidR="00854453" w:rsidRPr="001E07B4" w:rsidRDefault="00854453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1.</w:t>
      </w:r>
      <w:r w:rsidRPr="001E07B4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Трудовая реабилитация больных ревматическими </w:t>
      </w:r>
      <w:r w:rsidRPr="001E07B4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заболеваниями</w:t>
      </w:r>
    </w:p>
    <w:p w:rsidR="00854453" w:rsidRPr="001E07B4" w:rsidRDefault="00854453" w:rsidP="0085445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2.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Остеоартоз</w:t>
      </w:r>
      <w:proofErr w:type="spell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E07B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Диагностика и дифференциальная диагности</w:t>
      </w:r>
      <w:r w:rsidRPr="001E07B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softHyphen/>
        <w:t>ка.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07B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Лечение </w:t>
      </w:r>
      <w:proofErr w:type="spellStart"/>
      <w:r w:rsidRPr="001E07B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остеоартроза</w:t>
      </w:r>
      <w:proofErr w:type="spellEnd"/>
      <w:r w:rsidRPr="001E07B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. </w:t>
      </w:r>
      <w:r w:rsidRPr="001E07B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Роль </w:t>
      </w:r>
      <w:proofErr w:type="spellStart"/>
      <w:r w:rsidRPr="001E07B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немедикаментозных</w:t>
      </w:r>
      <w:proofErr w:type="spellEnd"/>
      <w:r w:rsidRPr="001E07B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методов (разгрузка </w:t>
      </w:r>
      <w:r w:rsidRPr="001E07B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суставов, мышечное развитие, коррекция плоскостопия)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>.  Р</w:t>
      </w:r>
      <w:r w:rsidRPr="001E07B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еабилитация и санаторно-курортное лечение. Показания к хирургическому лечению и его </w:t>
      </w:r>
      <w:r w:rsidRPr="001E07B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виды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54453" w:rsidRPr="001E07B4" w:rsidRDefault="00854453" w:rsidP="0085445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3</w:t>
      </w:r>
      <w:r w:rsidR="001E07B4">
        <w:rPr>
          <w:rFonts w:ascii="Times New Roman" w:hAnsi="Times New Roman" w:cs="Times New Roman"/>
          <w:sz w:val="28"/>
          <w:szCs w:val="28"/>
        </w:rPr>
        <w:t>.</w:t>
      </w:r>
      <w:r w:rsidRPr="001E07B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Системная красная волчанка.  Основные клинические синдромы. Лечение. Основные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принципы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>рименение</w:t>
      </w:r>
      <w:proofErr w:type="spell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глюкокортикостероидов</w:t>
      </w:r>
      <w:proofErr w:type="spell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,  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цитостатиков</w:t>
      </w:r>
      <w:proofErr w:type="spellEnd"/>
      <w:r w:rsidRPr="001E07B4">
        <w:rPr>
          <w:rFonts w:ascii="Times New Roman" w:eastAsia="Times New Roman" w:hAnsi="Times New Roman" w:cs="Times New Roman"/>
          <w:sz w:val="28"/>
          <w:szCs w:val="28"/>
        </w:rPr>
        <w:t>.  Применение других лекарственных препаратов</w:t>
      </w:r>
    </w:p>
    <w:p w:rsidR="00854453" w:rsidRPr="001E07B4" w:rsidRDefault="00854453" w:rsidP="0085445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824DD" w:rsidRPr="001E07B4" w:rsidRDefault="009824DD" w:rsidP="009824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9824DD" w:rsidRPr="001E07B4" w:rsidRDefault="009824DD" w:rsidP="0085445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26DF4" w:rsidRDefault="00326DF4" w:rsidP="0085445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E07B4" w:rsidRDefault="001E07B4" w:rsidP="0085445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E07B4" w:rsidRDefault="001E07B4" w:rsidP="0085445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E07B4" w:rsidRDefault="001E07B4" w:rsidP="0085445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E07B4" w:rsidRDefault="001E07B4" w:rsidP="0085445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E07B4" w:rsidRDefault="001E07B4" w:rsidP="0085445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E07B4" w:rsidRDefault="001E07B4" w:rsidP="0085445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E07B4" w:rsidRDefault="001E07B4" w:rsidP="0085445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E07B4" w:rsidRDefault="001E07B4" w:rsidP="0085445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E07B4" w:rsidRDefault="001E07B4" w:rsidP="0085445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E07B4" w:rsidRDefault="001E07B4" w:rsidP="0085445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E07B4" w:rsidRPr="001E07B4" w:rsidRDefault="001E07B4" w:rsidP="0085445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326DF4" w:rsidRPr="001E07B4" w:rsidRDefault="00326DF4" w:rsidP="0085445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54453" w:rsidRPr="001E07B4" w:rsidRDefault="00854453" w:rsidP="00326D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Билет № 7</w:t>
      </w:r>
    </w:p>
    <w:p w:rsidR="00854453" w:rsidRPr="001E07B4" w:rsidRDefault="00854453" w:rsidP="00854453">
      <w:pPr>
        <w:shd w:val="clear" w:color="auto" w:fill="FFFFFF"/>
        <w:spacing w:after="0" w:line="360" w:lineRule="auto"/>
        <w:ind w:left="19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1.</w:t>
      </w:r>
      <w:r w:rsidRPr="001E07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Лабораторные методы оценки активности вос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 w:rsidRPr="001E07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паления при ревматических заболеваниях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Острофазовые</w:t>
      </w:r>
      <w:proofErr w:type="spellEnd"/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показатели (СОЭ, </w:t>
      </w:r>
      <w:proofErr w:type="spellStart"/>
      <w:proofErr w:type="gramStart"/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С-реактивный</w:t>
      </w:r>
      <w:proofErr w:type="spellEnd"/>
      <w:proofErr w:type="gramEnd"/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E07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белок и др.)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54453" w:rsidRPr="001E07B4" w:rsidRDefault="00854453" w:rsidP="0085445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2.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Цитостатики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>лассификация</w:t>
      </w:r>
      <w:proofErr w:type="spell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. Фармакология.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Фармакокинетика</w:t>
      </w:r>
      <w:proofErr w:type="spellEnd"/>
      <w:r w:rsidRPr="001E07B4">
        <w:rPr>
          <w:rFonts w:ascii="Times New Roman" w:eastAsia="Times New Roman" w:hAnsi="Times New Roman" w:cs="Times New Roman"/>
          <w:sz w:val="28"/>
          <w:szCs w:val="28"/>
        </w:rPr>
        <w:t>. Взаимодействия с другими лекарственными средствами. Выбор препарата и дозы при отдельных ревматических заболеваниях</w:t>
      </w:r>
    </w:p>
    <w:p w:rsidR="00854453" w:rsidRPr="001E07B4" w:rsidRDefault="00854453" w:rsidP="0085445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3</w:t>
      </w:r>
      <w:r w:rsidRPr="001E07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Неотложная терапия дыхательных расстройств и нарушений глотания при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полимиозите</w:t>
      </w:r>
      <w:proofErr w:type="spellEnd"/>
    </w:p>
    <w:p w:rsidR="00854453" w:rsidRPr="001E07B4" w:rsidRDefault="00854453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24DD" w:rsidRPr="001E07B4" w:rsidRDefault="009824DD" w:rsidP="009824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1E07B4" w:rsidRPr="001E07B4" w:rsidRDefault="001E07B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Государственное бюджетное образовательное учреждение высшего профессионального образования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326DF4" w:rsidRPr="001E07B4" w:rsidRDefault="00326DF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453" w:rsidRPr="001E07B4" w:rsidRDefault="00854453" w:rsidP="00326D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Билет №8</w:t>
      </w:r>
    </w:p>
    <w:p w:rsidR="00854453" w:rsidRPr="001E07B4" w:rsidRDefault="00854453" w:rsidP="00854453">
      <w:pPr>
        <w:shd w:val="clear" w:color="auto" w:fill="FFFFFF"/>
        <w:spacing w:after="0" w:line="360" w:lineRule="auto"/>
        <w:ind w:left="29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1.</w:t>
      </w:r>
      <w:r w:rsidRPr="001E07B4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Методы морфологического исследования в </w:t>
      </w:r>
      <w:proofErr w:type="spellStart"/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ревматологии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proofErr w:type="gramEnd"/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иопсия</w:t>
      </w:r>
      <w:proofErr w:type="spellEnd"/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органов и тканей при ревматических </w:t>
      </w:r>
      <w:r w:rsidRPr="001E07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заболеваниях. Показания. Техника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54453" w:rsidRPr="001E07B4" w:rsidRDefault="00854453" w:rsidP="00854453">
      <w:pPr>
        <w:shd w:val="clear" w:color="auto" w:fill="FFFFFF"/>
        <w:spacing w:after="0" w:line="360" w:lineRule="auto"/>
        <w:ind w:left="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2.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Лабораторные методы оценки воспалительного </w:t>
      </w:r>
      <w:r w:rsidRPr="001E07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поражения скелетных мышц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Лабораторные методы оценки состояния обмена костной ткани</w:t>
      </w:r>
    </w:p>
    <w:p w:rsidR="00854453" w:rsidRPr="001E07B4" w:rsidRDefault="00854453" w:rsidP="0085445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3</w:t>
      </w:r>
      <w:r w:rsidRPr="001E07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color w:val="000000"/>
          <w:sz w:val="28"/>
          <w:szCs w:val="28"/>
        </w:rPr>
        <w:t>Остеопороз</w:t>
      </w:r>
      <w:proofErr w:type="spellEnd"/>
      <w:r w:rsidRPr="001E07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Клиника. Методы диагностики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07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07B4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Профилактика. Лечение</w:t>
      </w:r>
    </w:p>
    <w:p w:rsidR="009824DD" w:rsidRPr="001E07B4" w:rsidRDefault="009824DD" w:rsidP="0085445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26DF4" w:rsidRPr="001E07B4" w:rsidRDefault="009824DD" w:rsidP="008544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Сафуанов</w:t>
      </w:r>
      <w:r w:rsidR="001E07B4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326DF4" w:rsidRPr="001E07B4" w:rsidRDefault="00326DF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453" w:rsidRPr="001E07B4" w:rsidRDefault="00854453" w:rsidP="009824D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Билет № 9</w:t>
      </w:r>
    </w:p>
    <w:p w:rsidR="00854453" w:rsidRPr="001E07B4" w:rsidRDefault="00854453" w:rsidP="0085445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1.</w:t>
      </w:r>
      <w:r w:rsidRPr="001E07B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Синдром </w:t>
      </w:r>
      <w:proofErr w:type="spellStart"/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Шегрена</w:t>
      </w:r>
      <w:proofErr w:type="spellEnd"/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. </w:t>
      </w:r>
      <w:r w:rsidRPr="001E07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Клиника. Методы диагностики.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07B4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Профилактика. Лечение</w:t>
      </w:r>
    </w:p>
    <w:p w:rsidR="00854453" w:rsidRPr="001E07B4" w:rsidRDefault="00854453" w:rsidP="00854453">
      <w:pPr>
        <w:shd w:val="clear" w:color="auto" w:fill="FFFFFF"/>
        <w:spacing w:after="0" w:line="360" w:lineRule="auto"/>
        <w:ind w:left="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2.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>Неотложная терапия при острой подагрической почке.</w:t>
      </w:r>
    </w:p>
    <w:p w:rsidR="00854453" w:rsidRPr="001E07B4" w:rsidRDefault="00854453" w:rsidP="0085445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3</w:t>
      </w:r>
      <w:r w:rsidRPr="001E07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Дифференциальная диагностика воспалительных и дегенеративных </w:t>
      </w:r>
      <w:proofErr w:type="gramStart"/>
      <w:r w:rsidRPr="001E07B4">
        <w:rPr>
          <w:rFonts w:ascii="Times New Roman" w:eastAsia="Times New Roman" w:hAnsi="Times New Roman" w:cs="Times New Roman"/>
          <w:color w:val="000000"/>
          <w:sz w:val="28"/>
          <w:szCs w:val="28"/>
        </w:rPr>
        <w:t>поражении</w:t>
      </w:r>
      <w:proofErr w:type="gramEnd"/>
      <w:r w:rsidRPr="001E07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суставов</w:t>
      </w:r>
    </w:p>
    <w:p w:rsidR="00326DF4" w:rsidRPr="001E07B4" w:rsidRDefault="00326DF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6DF4" w:rsidRPr="001E07B4" w:rsidRDefault="009824DD" w:rsidP="008544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326DF4" w:rsidRPr="001E07B4" w:rsidRDefault="00326DF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Государственное бюджетное образовательное учреждение высшего профессионального образования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326DF4" w:rsidRPr="001E07B4" w:rsidRDefault="00326DF4" w:rsidP="001E07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453" w:rsidRPr="001E07B4" w:rsidRDefault="00854453" w:rsidP="00326D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Билет № 10</w:t>
      </w:r>
    </w:p>
    <w:p w:rsidR="00854453" w:rsidRPr="001E07B4" w:rsidRDefault="00854453" w:rsidP="00854453">
      <w:pPr>
        <w:shd w:val="clear" w:color="auto" w:fill="FFFFFF"/>
        <w:spacing w:after="0" w:line="360" w:lineRule="auto"/>
        <w:ind w:left="14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1.</w:t>
      </w:r>
      <w:r w:rsidRPr="001E07B4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 xml:space="preserve"> 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Диагностика (лабораторная, рентгенологическая, </w:t>
      </w:r>
      <w:r w:rsidRPr="001E07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морфологическая)  </w:t>
      </w:r>
      <w:proofErr w:type="spellStart"/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ревматоидного</w:t>
      </w:r>
      <w:proofErr w:type="spellEnd"/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артрита.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07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Значение </w:t>
      </w:r>
      <w:proofErr w:type="spellStart"/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ревматоидного</w:t>
      </w:r>
      <w:proofErr w:type="spellEnd"/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фактора в диагно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  <w:t xml:space="preserve">стике, особенности </w:t>
      </w:r>
      <w:proofErr w:type="spellStart"/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серонегативного</w:t>
      </w:r>
      <w:proofErr w:type="spellEnd"/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ревма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 w:rsidRPr="001E07B4">
        <w:rPr>
          <w:rFonts w:ascii="Times New Roman" w:eastAsia="Times New Roman" w:hAnsi="Times New Roman" w:cs="Times New Roman"/>
          <w:color w:val="000000"/>
          <w:sz w:val="28"/>
          <w:szCs w:val="28"/>
        </w:rPr>
        <w:t>тоидного</w:t>
      </w:r>
      <w:proofErr w:type="spellEnd"/>
      <w:r w:rsidRPr="001E07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артрита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54453" w:rsidRPr="001E07B4" w:rsidRDefault="00854453" w:rsidP="0085445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E07B4">
        <w:rPr>
          <w:rFonts w:ascii="Times New Roman" w:hAnsi="Times New Roman" w:cs="Times New Roman"/>
          <w:sz w:val="28"/>
          <w:szCs w:val="28"/>
        </w:rPr>
        <w:t>2.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Иммунологические методы диагностики в рев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 w:rsidRPr="001E07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матологии</w:t>
      </w:r>
    </w:p>
    <w:p w:rsidR="00854453" w:rsidRPr="001E07B4" w:rsidRDefault="00854453" w:rsidP="008544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3</w:t>
      </w:r>
      <w:r w:rsidRPr="001E07B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>Ревматическая лихорадка. Этиология, патогенез, эпидемиология и классификация острой ревматической лихорадки</w:t>
      </w:r>
    </w:p>
    <w:p w:rsidR="009824DD" w:rsidRPr="001E07B4" w:rsidRDefault="009824DD" w:rsidP="008544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24DD" w:rsidRPr="001E07B4" w:rsidRDefault="009824DD" w:rsidP="009824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9824DD" w:rsidRPr="001E07B4" w:rsidRDefault="009824DD" w:rsidP="008544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6DF4" w:rsidRPr="001E07B4" w:rsidRDefault="00326DF4" w:rsidP="008544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326DF4" w:rsidRPr="001E07B4" w:rsidRDefault="00326DF4" w:rsidP="001E07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4453" w:rsidRPr="001E07B4" w:rsidRDefault="00854453" w:rsidP="00326D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Билет № 11</w:t>
      </w:r>
    </w:p>
    <w:p w:rsidR="00854453" w:rsidRPr="001E07B4" w:rsidRDefault="00854453" w:rsidP="008544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1.</w:t>
      </w:r>
      <w:r w:rsidRPr="001E07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1E07B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Базисные препараты. Критерии эффективно</w:t>
      </w:r>
      <w:r w:rsidRPr="001E07B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softHyphen/>
      </w:r>
      <w:r w:rsidRPr="001E07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сти базисного лечения </w:t>
      </w:r>
      <w:proofErr w:type="spellStart"/>
      <w:r w:rsidRPr="001E07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ревматоидного</w:t>
      </w:r>
      <w:proofErr w:type="spellEnd"/>
      <w:r w:rsidRPr="001E07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артри</w:t>
      </w:r>
      <w:r w:rsidRPr="001E07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softHyphen/>
      </w:r>
      <w:r w:rsidRPr="001E07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та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54453" w:rsidRPr="001E07B4" w:rsidRDefault="00854453" w:rsidP="008544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2.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Общие вопросы </w:t>
      </w:r>
      <w:proofErr w:type="spellStart"/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рентгеносемиотики</w:t>
      </w:r>
      <w:proofErr w:type="spellEnd"/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ревматиче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 w:rsidRPr="001E07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ских заболеваний</w:t>
      </w:r>
    </w:p>
    <w:p w:rsidR="00854453" w:rsidRPr="001E07B4" w:rsidRDefault="00854453" w:rsidP="00854453">
      <w:pPr>
        <w:shd w:val="clear" w:color="auto" w:fill="FFFFFF"/>
        <w:spacing w:line="360" w:lineRule="auto"/>
        <w:ind w:left="14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3.</w:t>
      </w:r>
      <w:r w:rsidRPr="001E07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Подагра. Общие аспекты. 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Критерии диагноза. Дифференциальный диаг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 w:rsidRPr="001E07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ноз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Лечение острого подагрического приступа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Медикаментозный контроль уровня мочевой кислоты в крови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Диета при подагре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824DD" w:rsidRPr="001E07B4" w:rsidRDefault="009824DD" w:rsidP="008544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326DF4" w:rsidRPr="001E07B4" w:rsidRDefault="00326DF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Государственное бюджетное образовательное учреждение высшего профессионального образования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326DF4" w:rsidRPr="001E07B4" w:rsidRDefault="00326DF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453" w:rsidRPr="001E07B4" w:rsidRDefault="00854453" w:rsidP="00326D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Билет № 12</w:t>
      </w:r>
    </w:p>
    <w:p w:rsidR="00854453" w:rsidRPr="001E07B4" w:rsidRDefault="00854453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1.</w:t>
      </w:r>
      <w:r w:rsidRPr="001E07B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Общие вопросы </w:t>
      </w:r>
      <w:proofErr w:type="spellStart"/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рентгеносемиотики</w:t>
      </w:r>
      <w:proofErr w:type="spellEnd"/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ревматиче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 w:rsidRPr="001E07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ских заболеваний</w:t>
      </w:r>
    </w:p>
    <w:p w:rsidR="00854453" w:rsidRPr="001E07B4" w:rsidRDefault="00854453" w:rsidP="0085445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2.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Глюкокортикостероиды</w:t>
      </w:r>
      <w:proofErr w:type="spell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. Классификация. Механизм действия. Фармакология.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Фармакокинетика</w:t>
      </w:r>
      <w:proofErr w:type="spell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. Взаимодействия с другими лекарственными средствами. 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Глюкокортикостероиды</w:t>
      </w:r>
      <w:proofErr w:type="spell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для парентерального применения (</w:t>
      </w:r>
      <w:proofErr w:type="spellStart"/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пульс-терапии</w:t>
      </w:r>
      <w:proofErr w:type="spellEnd"/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854453" w:rsidRPr="001E07B4" w:rsidRDefault="00854453" w:rsidP="008544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3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Геморрагический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васкулит</w:t>
      </w:r>
      <w:proofErr w:type="spell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(пурпура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Шенлейна-Геноха</w:t>
      </w:r>
      <w:proofErr w:type="spellEnd"/>
      <w:r w:rsidRPr="001E07B4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>линика. Диагностика. Лечение</w:t>
      </w:r>
    </w:p>
    <w:p w:rsidR="00326DF4" w:rsidRPr="001E07B4" w:rsidRDefault="00326DF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24DD" w:rsidRPr="001E07B4" w:rsidRDefault="009824DD" w:rsidP="008544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326DF4" w:rsidRPr="001E07B4" w:rsidRDefault="00326DF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453" w:rsidRPr="001E07B4" w:rsidRDefault="00854453" w:rsidP="00326D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Билет № 13</w:t>
      </w:r>
    </w:p>
    <w:p w:rsidR="00854453" w:rsidRPr="001E07B4" w:rsidRDefault="00854453" w:rsidP="00854453">
      <w:pPr>
        <w:shd w:val="clear" w:color="auto" w:fill="FFFFFF"/>
        <w:spacing w:after="0" w:line="360" w:lineRule="auto"/>
        <w:ind w:left="5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1.</w:t>
      </w:r>
      <w:r w:rsidRPr="001E07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Анкилозирующий</w:t>
      </w:r>
      <w:proofErr w:type="spellEnd"/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спондилоартрит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Этиология. Патогенез. Эпидемиология. Роль генетической предрасположенности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Клиническая картина поражения позвоноч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 w:rsidRPr="001E07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ника и периферических суставов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Внесуставные проявления (поражение лег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 w:rsidRPr="001E07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ких, </w:t>
      </w:r>
      <w:proofErr w:type="spellStart"/>
      <w:proofErr w:type="gramStart"/>
      <w:r w:rsidRPr="001E07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сердечно-сосудистой</w:t>
      </w:r>
      <w:proofErr w:type="spellEnd"/>
      <w:proofErr w:type="gramEnd"/>
      <w:r w:rsidRPr="001E07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системы, глаз)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54453" w:rsidRPr="001E07B4" w:rsidRDefault="00854453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2.</w:t>
      </w:r>
      <w:r w:rsidRPr="001E07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Рентгенологические методы исследования, 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применяемые в ревматологии. Диагностические </w:t>
      </w:r>
      <w:r w:rsidRPr="001E07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возможности и ограничения</w:t>
      </w:r>
    </w:p>
    <w:p w:rsidR="00854453" w:rsidRPr="001E07B4" w:rsidRDefault="00854453" w:rsidP="0085445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3</w:t>
      </w:r>
      <w:r w:rsidRPr="001E07B4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Остеоартоз</w:t>
      </w:r>
      <w:proofErr w:type="spellEnd"/>
      <w:r w:rsidRPr="001E07B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E07B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E07B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Классификация. </w:t>
      </w:r>
      <w:proofErr w:type="spellStart"/>
      <w:r w:rsidRPr="001E07B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Номенклатура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E07B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Э</w:t>
      </w:r>
      <w:proofErr w:type="gramEnd"/>
      <w:r w:rsidRPr="001E07B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пидемиология</w:t>
      </w:r>
      <w:proofErr w:type="spellEnd"/>
      <w:r w:rsidRPr="001E07B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. Факторы риска при отдель</w:t>
      </w:r>
      <w:r w:rsidRPr="001E07B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softHyphen/>
      </w:r>
      <w:r w:rsidRPr="001E07B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ных формах</w:t>
      </w:r>
    </w:p>
    <w:p w:rsidR="00326DF4" w:rsidRPr="001E07B4" w:rsidRDefault="00326DF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24DD" w:rsidRPr="001E07B4" w:rsidRDefault="009824DD" w:rsidP="008544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«Башкирский государственный медицинский университет»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Министерства здравоохранения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326DF4" w:rsidRPr="001E07B4" w:rsidRDefault="00326DF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453" w:rsidRPr="001E07B4" w:rsidRDefault="00854453" w:rsidP="00326D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Билет № 14</w:t>
      </w:r>
    </w:p>
    <w:p w:rsidR="00854453" w:rsidRPr="001E07B4" w:rsidRDefault="00854453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1.</w:t>
      </w:r>
      <w:r w:rsidRPr="001E07B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1E07B4">
        <w:rPr>
          <w:rFonts w:ascii="Times New Roman" w:eastAsia="Times New Roman" w:hAnsi="Times New Roman" w:cs="Times New Roman"/>
          <w:color w:val="000000"/>
          <w:sz w:val="28"/>
          <w:szCs w:val="28"/>
        </w:rPr>
        <w:t>Патогенез воспаления. Основные механизмы</w:t>
      </w:r>
    </w:p>
    <w:p w:rsidR="00854453" w:rsidRPr="001E07B4" w:rsidRDefault="00854453" w:rsidP="0085445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2.</w:t>
      </w:r>
      <w:r w:rsidRPr="001E07B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Основные группы противоревматических средств. Нестероидные противовоспалительные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препараты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>лассификация.Механизм</w:t>
      </w:r>
      <w:proofErr w:type="spell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действия.Значение</w:t>
      </w:r>
      <w:proofErr w:type="spell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ингибиции</w:t>
      </w:r>
      <w:proofErr w:type="spell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активности циклооксигеназы-2. Селективность действия отдельных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препаратов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.Ф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>армакокинетика</w:t>
      </w:r>
      <w:proofErr w:type="spell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. Взаимодействия с другими лекарственными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средствами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>обочные</w:t>
      </w:r>
      <w:proofErr w:type="spell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действия, их механизм. Профилактика и лечение</w:t>
      </w:r>
    </w:p>
    <w:p w:rsidR="00854453" w:rsidRPr="001E07B4" w:rsidRDefault="00854453" w:rsidP="008544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 xml:space="preserve">3. 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>Неотложная терапия при волчаночном кризисе</w:t>
      </w:r>
    </w:p>
    <w:p w:rsidR="009824DD" w:rsidRPr="001E07B4" w:rsidRDefault="009824DD" w:rsidP="008544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24DD" w:rsidRPr="001E07B4" w:rsidRDefault="009824DD" w:rsidP="009824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326DF4" w:rsidRDefault="00326DF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07B4" w:rsidRDefault="001E07B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07B4" w:rsidRDefault="001E07B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07B4" w:rsidRDefault="001E07B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07B4" w:rsidRDefault="001E07B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07B4" w:rsidRDefault="001E07B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07B4" w:rsidRDefault="001E07B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07B4" w:rsidRDefault="001E07B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07B4" w:rsidRDefault="001E07B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07B4" w:rsidRDefault="001E07B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07B4" w:rsidRDefault="001E07B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07B4" w:rsidRDefault="001E07B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07B4" w:rsidRPr="001E07B4" w:rsidRDefault="001E07B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326DF4" w:rsidRPr="001E07B4" w:rsidRDefault="00326DF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453" w:rsidRPr="001E07B4" w:rsidRDefault="00854453" w:rsidP="00326D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Билет № 15</w:t>
      </w:r>
    </w:p>
    <w:p w:rsidR="00854453" w:rsidRPr="001E07B4" w:rsidRDefault="00854453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1.</w:t>
      </w:r>
      <w:r w:rsidRPr="001E07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Структура ревматологической службы, организа</w:t>
      </w:r>
      <w:r w:rsidRPr="001E07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softHyphen/>
      </w:r>
      <w:r w:rsidRPr="001E07B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ция работы главных ревматологов и ревматологи</w:t>
      </w:r>
      <w:r w:rsidRPr="001E07B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softHyphen/>
      </w:r>
      <w:r w:rsidRPr="001E07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ческих центров</w:t>
      </w:r>
    </w:p>
    <w:p w:rsidR="00854453" w:rsidRPr="001E07B4" w:rsidRDefault="00854453" w:rsidP="0085445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2.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Псориатический</w:t>
      </w:r>
      <w:proofErr w:type="spellEnd"/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артрит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07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Этиология. Патогенез. Эпидемиология. Связь </w:t>
      </w:r>
      <w:r w:rsidRPr="001E07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 кожными проявлениями псориаза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E07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Клиническая картина, клинико-</w:t>
      </w:r>
      <w:r w:rsidRPr="001E07B4">
        <w:rPr>
          <w:rFonts w:ascii="Times New Roman" w:eastAsia="Times New Roman" w:hAnsi="Times New Roman" w:cs="Times New Roman"/>
          <w:color w:val="000000"/>
          <w:sz w:val="28"/>
          <w:szCs w:val="28"/>
        </w:rPr>
        <w:t>рентгенологические варианты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Диагностика и дифференциальная диагности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 w:rsidRPr="001E07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ка</w:t>
      </w:r>
      <w:r w:rsidRPr="001E07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07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Лечение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54453" w:rsidRPr="001E07B4" w:rsidRDefault="00854453" w:rsidP="0085445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3</w:t>
      </w:r>
      <w:r w:rsidRPr="001E07B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Хондропротективные</w:t>
      </w:r>
      <w:proofErr w:type="spellEnd"/>
      <w:r w:rsidRPr="001E07B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препараты</w:t>
      </w:r>
    </w:p>
    <w:p w:rsidR="00854453" w:rsidRPr="001E07B4" w:rsidRDefault="00854453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24DD" w:rsidRPr="001E07B4" w:rsidRDefault="009824DD" w:rsidP="009824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326DF4" w:rsidRDefault="00326DF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07B4" w:rsidRDefault="001E07B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07B4" w:rsidRDefault="001E07B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07B4" w:rsidRDefault="001E07B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07B4" w:rsidRDefault="001E07B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07B4" w:rsidRDefault="001E07B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07B4" w:rsidRDefault="001E07B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07B4" w:rsidRDefault="001E07B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07B4" w:rsidRDefault="001E07B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07B4" w:rsidRDefault="001E07B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07B4" w:rsidRDefault="001E07B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07B4" w:rsidRDefault="001E07B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07B4" w:rsidRDefault="001E07B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07B4" w:rsidRPr="001E07B4" w:rsidRDefault="001E07B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«Башкирский государственный медицинский университет»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Министерства здравоохранения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326DF4" w:rsidRPr="001E07B4" w:rsidRDefault="00326DF4" w:rsidP="001E07B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4453" w:rsidRPr="001E07B4" w:rsidRDefault="00854453" w:rsidP="00326D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Билет № 16</w:t>
      </w:r>
    </w:p>
    <w:p w:rsidR="00854453" w:rsidRPr="001E07B4" w:rsidRDefault="00854453" w:rsidP="00854453">
      <w:pPr>
        <w:shd w:val="clear" w:color="auto" w:fill="FFFFFF"/>
        <w:spacing w:after="0" w:line="360" w:lineRule="auto"/>
        <w:ind w:left="10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1.</w:t>
      </w:r>
      <w:r w:rsidRPr="001E07B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Анкилозирующий</w:t>
      </w:r>
      <w:proofErr w:type="spellEnd"/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спондилоартрит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Диагностика и дифференциальная диагности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 w:rsidRPr="001E07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ка</w:t>
      </w:r>
      <w:r w:rsidRPr="001E07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Течение. Особенности клинических проявле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  <w:t>ний у женщин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Осложнения (асептические некрозы костей, амилоидоз)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07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Лечение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54453" w:rsidRPr="001E07B4" w:rsidRDefault="00854453" w:rsidP="0085445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2.</w:t>
      </w:r>
      <w:r w:rsidRPr="001E07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Немедикаментозные</w:t>
      </w:r>
      <w:proofErr w:type="spell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методы лечения и реабилитации больных ревматическими заболеваниями. Физические методы лечения ревматических заболеваний. Аппаратная физиотерапия. Лазеротерапия. Иглорефлексотерапия. Мануальная терапия. Другие методы физиотерапии. Лечебная гимнастика при ревматических заболеваниях. Санаторно-курортное лечение,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гидро</w:t>
      </w:r>
      <w:proofErr w:type="spellEnd"/>
      <w:r w:rsidRPr="001E07B4">
        <w:rPr>
          <w:rFonts w:ascii="Times New Roman" w:eastAsia="Times New Roman" w:hAnsi="Times New Roman" w:cs="Times New Roman"/>
          <w:sz w:val="28"/>
          <w:szCs w:val="28"/>
        </w:rPr>
        <w:t>- и бальнеотерапия при ревматических заболеваниях</w:t>
      </w:r>
    </w:p>
    <w:p w:rsidR="00326DF4" w:rsidRPr="001E07B4" w:rsidRDefault="00854453" w:rsidP="009824D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3</w:t>
      </w:r>
      <w:r w:rsidRPr="001E07B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>Реабилитация больных ревматическими заболеваниями</w:t>
      </w:r>
    </w:p>
    <w:p w:rsidR="009824DD" w:rsidRPr="001E07B4" w:rsidRDefault="009824DD" w:rsidP="009824D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26DF4" w:rsidRDefault="009824DD" w:rsidP="008544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1E07B4" w:rsidRPr="001E07B4" w:rsidRDefault="001E07B4" w:rsidP="008544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326DF4" w:rsidRPr="001E07B4" w:rsidRDefault="00326DF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453" w:rsidRPr="001E07B4" w:rsidRDefault="00854453" w:rsidP="009824D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Билет № 17</w:t>
      </w:r>
    </w:p>
    <w:p w:rsidR="00854453" w:rsidRPr="001E07B4" w:rsidRDefault="00854453" w:rsidP="00854453">
      <w:pPr>
        <w:shd w:val="clear" w:color="auto" w:fill="FFFFFF"/>
        <w:spacing w:after="0" w:line="360" w:lineRule="auto"/>
        <w:ind w:left="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1.</w:t>
      </w:r>
      <w:r w:rsidRPr="001E07B4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Временная нетрудоспособность при ревматиче</w:t>
      </w:r>
      <w:r w:rsidRPr="001E07B4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softHyphen/>
      </w:r>
      <w:r w:rsidRPr="001E07B4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ских заболеваниях</w:t>
      </w:r>
      <w:r w:rsidRPr="001E07B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07B4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Инвалидность при ревматических заболеваниях</w:t>
      </w:r>
    </w:p>
    <w:p w:rsidR="00854453" w:rsidRPr="001E07B4" w:rsidRDefault="00854453" w:rsidP="0085445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2.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E07B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Особенности </w:t>
      </w:r>
      <w:proofErr w:type="spellStart"/>
      <w:r w:rsidRPr="001E07B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остеоартроза</w:t>
      </w:r>
      <w:proofErr w:type="spellEnd"/>
      <w:r w:rsidRPr="001E07B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отдельных суста</w:t>
      </w:r>
      <w:r w:rsidRPr="001E07B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softHyphen/>
        <w:t xml:space="preserve">вов. </w:t>
      </w:r>
      <w:proofErr w:type="spellStart"/>
      <w:r w:rsidRPr="001E07B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Гонартроз</w:t>
      </w:r>
      <w:proofErr w:type="spell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1E07B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Коксартроз</w:t>
      </w:r>
      <w:proofErr w:type="spell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E07B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Артроз </w:t>
      </w:r>
      <w:proofErr w:type="spellStart"/>
      <w:r w:rsidRPr="001E07B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межфаланговых</w:t>
      </w:r>
      <w:proofErr w:type="spellEnd"/>
      <w:r w:rsidRPr="001E07B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суставов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E07B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Рентгенологические стадии артроза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E07B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Лечение </w:t>
      </w:r>
      <w:proofErr w:type="spellStart"/>
      <w:r w:rsidRPr="001E07B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остеоартроза</w:t>
      </w:r>
      <w:proofErr w:type="spell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E07B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Значение локальной противовоспалительной терапии (локальное введение </w:t>
      </w:r>
      <w:proofErr w:type="spellStart"/>
      <w:r w:rsidRPr="001E07B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глюкокортико-</w:t>
      </w:r>
      <w:r w:rsidRPr="001E07B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стероидов</w:t>
      </w:r>
      <w:proofErr w:type="spellEnd"/>
      <w:r w:rsidRPr="001E07B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, мази др.)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54453" w:rsidRPr="001E07B4" w:rsidRDefault="00854453" w:rsidP="008544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3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Ревматическая лихорадка. Клинико-лабораторные критерии активности ревматического процесса. Характеристика вариантов течения. Клиника и диагностика</w:t>
      </w:r>
    </w:p>
    <w:p w:rsidR="00326DF4" w:rsidRPr="001E07B4" w:rsidRDefault="00326DF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24DD" w:rsidRPr="001E07B4" w:rsidRDefault="009824DD" w:rsidP="009824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9824DD" w:rsidRPr="001E07B4" w:rsidRDefault="009824DD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6DF4" w:rsidRPr="001E07B4" w:rsidRDefault="00326DF4" w:rsidP="001E07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B4" w:rsidRDefault="001E07B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326DF4" w:rsidRPr="001E07B4" w:rsidRDefault="00326DF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453" w:rsidRPr="001E07B4" w:rsidRDefault="00854453" w:rsidP="00326D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Билет № 18</w:t>
      </w:r>
    </w:p>
    <w:p w:rsidR="00854453" w:rsidRPr="001E07B4" w:rsidRDefault="00854453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1.</w:t>
      </w:r>
      <w:r w:rsidRPr="001E07B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Основные группы ревматологических болезней</w:t>
      </w:r>
    </w:p>
    <w:p w:rsidR="00854453" w:rsidRPr="001E07B4" w:rsidRDefault="00854453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2.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Основные клинические синдромы СКВ. Интенсивные методы терапии. Показания.</w:t>
      </w:r>
    </w:p>
    <w:p w:rsidR="00854453" w:rsidRPr="001E07B4" w:rsidRDefault="00854453" w:rsidP="00854453">
      <w:pPr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 xml:space="preserve">3 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Основные клинические синдромы ССД.  Поражение внутренних органов. Клинические варианты течения. Синдром и болезнь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Рейно</w:t>
      </w:r>
      <w:proofErr w:type="spellEnd"/>
      <w:r w:rsidRPr="001E07B4">
        <w:rPr>
          <w:rFonts w:ascii="Times New Roman" w:eastAsia="Times New Roman" w:hAnsi="Times New Roman" w:cs="Times New Roman"/>
          <w:sz w:val="28"/>
          <w:szCs w:val="28"/>
        </w:rPr>
        <w:t>. Лабораторные и инструментальные методы диагностики.  Дифференциальный диагноз</w:t>
      </w:r>
    </w:p>
    <w:p w:rsidR="00326DF4" w:rsidRPr="001E07B4" w:rsidRDefault="00326DF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24DD" w:rsidRPr="001E07B4" w:rsidRDefault="009824DD" w:rsidP="009824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9824DD" w:rsidRPr="001E07B4" w:rsidRDefault="009824DD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Государственное бюджетное образовательное учреждение высшего профессионального образования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326DF4" w:rsidRPr="001E07B4" w:rsidRDefault="00326DF4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453" w:rsidRPr="001E07B4" w:rsidRDefault="00854453" w:rsidP="00326DF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Билет № 19</w:t>
      </w:r>
    </w:p>
    <w:p w:rsidR="00854453" w:rsidRPr="001E07B4" w:rsidRDefault="00854453" w:rsidP="00854453">
      <w:pPr>
        <w:shd w:val="clear" w:color="auto" w:fill="FFFFFF"/>
        <w:spacing w:after="0" w:line="360" w:lineRule="auto"/>
        <w:ind w:left="19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1.</w:t>
      </w:r>
      <w:r w:rsidRPr="001E07B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1E07B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Редкие формы артритов и </w:t>
      </w:r>
      <w:proofErr w:type="spellStart"/>
      <w:r w:rsidRPr="001E07B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артропатий</w:t>
      </w:r>
      <w:proofErr w:type="spellEnd"/>
      <w:r w:rsidRPr="001E07B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E07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Палиндромый</w:t>
      </w:r>
      <w:proofErr w:type="spellEnd"/>
      <w:r w:rsidRPr="001E07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ревматизм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Рецидивирующий гидрартроз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Виллезонодулярный</w:t>
      </w:r>
      <w:proofErr w:type="spellEnd"/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синовит</w:t>
      </w:r>
      <w:proofErr w:type="spell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Хондроматоз</w:t>
      </w:r>
      <w:proofErr w:type="spellEnd"/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суставов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Множественный </w:t>
      </w:r>
      <w:proofErr w:type="spellStart"/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ретикулогистиоцитоз</w:t>
      </w:r>
      <w:proofErr w:type="spell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Артропатия</w:t>
      </w:r>
      <w:proofErr w:type="spellEnd"/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Жакку</w:t>
      </w:r>
      <w:proofErr w:type="spell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Психодермопериостоз</w:t>
      </w:r>
      <w:proofErr w:type="spell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54453" w:rsidRPr="001E07B4" w:rsidRDefault="00854453" w:rsidP="00854453">
      <w:pPr>
        <w:shd w:val="clear" w:color="auto" w:fill="FFFFFF"/>
        <w:spacing w:after="0" w:line="360" w:lineRule="auto"/>
        <w:ind w:left="19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2.</w:t>
      </w:r>
      <w:r w:rsidRPr="001E07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Склередедема</w:t>
      </w:r>
      <w:proofErr w:type="spell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Бушке</w:t>
      </w:r>
      <w:proofErr w:type="spellEnd"/>
      <w:r w:rsidRPr="001E07B4">
        <w:rPr>
          <w:rFonts w:ascii="Times New Roman" w:eastAsia="Times New Roman" w:hAnsi="Times New Roman" w:cs="Times New Roman"/>
          <w:sz w:val="28"/>
          <w:szCs w:val="28"/>
        </w:rPr>
        <w:t>. Клиника. Диагностика. Лечение</w:t>
      </w:r>
    </w:p>
    <w:p w:rsidR="00854453" w:rsidRPr="001E07B4" w:rsidRDefault="00854453" w:rsidP="0085445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3</w:t>
      </w:r>
      <w:r w:rsidRPr="001E07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Остеохондроз грудного отдела позвоночника, корешковый синдром при нем</w:t>
      </w:r>
    </w:p>
    <w:p w:rsidR="009824DD" w:rsidRPr="001E07B4" w:rsidRDefault="009824DD" w:rsidP="009824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326DF4" w:rsidRPr="001E07B4" w:rsidRDefault="00326DF4" w:rsidP="00854453">
      <w:pPr>
        <w:rPr>
          <w:rFonts w:ascii="Times New Roman" w:hAnsi="Times New Roman" w:cs="Times New Roman"/>
          <w:sz w:val="28"/>
          <w:szCs w:val="28"/>
        </w:rPr>
      </w:pP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lastRenderedPageBreak/>
        <w:t>Государственное бюджетное образовательное учреждение высшего профессионального образования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«Башкирский государственный медицинский университет» 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 xml:space="preserve">Министерства здравоохранения </w:t>
      </w:r>
    </w:p>
    <w:p w:rsidR="00326DF4" w:rsidRPr="001E07B4" w:rsidRDefault="00326DF4" w:rsidP="001E07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b/>
          <w:sz w:val="28"/>
          <w:szCs w:val="28"/>
        </w:rPr>
        <w:t>Российской Федерации</w:t>
      </w:r>
    </w:p>
    <w:p w:rsidR="00326DF4" w:rsidRPr="001E07B4" w:rsidRDefault="00326DF4" w:rsidP="001E07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54453" w:rsidRPr="001E07B4" w:rsidRDefault="00854453" w:rsidP="00326DF4">
      <w:pPr>
        <w:jc w:val="center"/>
        <w:rPr>
          <w:rFonts w:ascii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Билет № 20</w:t>
      </w:r>
    </w:p>
    <w:p w:rsidR="00854453" w:rsidRPr="001E07B4" w:rsidRDefault="00854453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1.</w:t>
      </w:r>
      <w:r w:rsidRPr="001E07B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Стандартизация диагностики ревматических забо</w:t>
      </w:r>
      <w:r w:rsidRPr="001E07B4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softHyphen/>
      </w:r>
      <w:r w:rsidRPr="001E07B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леваний, проблемы и </w:t>
      </w:r>
      <w:proofErr w:type="spellStart"/>
      <w:r w:rsidRPr="001E07B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достиже</w:t>
      </w:r>
      <w:proofErr w:type="spellEnd"/>
    </w:p>
    <w:p w:rsidR="00854453" w:rsidRPr="001E07B4" w:rsidRDefault="00854453" w:rsidP="008544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>2.</w:t>
      </w:r>
      <w:r w:rsidRPr="001E07B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Антифосфолипидный</w:t>
      </w:r>
      <w:proofErr w:type="spell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синдром. Клиника. Диагностика. Лабораторные методы диагностики. Вторичный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антифосфолипидный</w:t>
      </w:r>
      <w:proofErr w:type="spell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синдром. Лечение</w:t>
      </w:r>
    </w:p>
    <w:p w:rsidR="00854453" w:rsidRPr="001E07B4" w:rsidRDefault="00854453" w:rsidP="008544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hAnsi="Times New Roman" w:cs="Times New Roman"/>
          <w:sz w:val="28"/>
          <w:szCs w:val="28"/>
        </w:rPr>
        <w:t xml:space="preserve">3.  </w:t>
      </w:r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Общие представления о системных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васкулитах</w:t>
      </w:r>
      <w:proofErr w:type="spell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и поражениях сосудов при других ревматических заболеваниях</w:t>
      </w:r>
    </w:p>
    <w:p w:rsidR="00854453" w:rsidRPr="001E07B4" w:rsidRDefault="00854453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24DD" w:rsidRPr="001E07B4" w:rsidRDefault="009824DD" w:rsidP="009824D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B4">
        <w:rPr>
          <w:rFonts w:ascii="Times New Roman" w:eastAsia="Times New Roman" w:hAnsi="Times New Roman" w:cs="Times New Roman"/>
          <w:sz w:val="28"/>
          <w:szCs w:val="28"/>
        </w:rPr>
        <w:t>Председатель ЦМК по терапевтическим дисциплинам, профессор Г.</w:t>
      </w:r>
      <w:proofErr w:type="gramStart"/>
      <w:r w:rsidRPr="001E07B4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gramEnd"/>
      <w:r w:rsidRPr="001E07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E07B4">
        <w:rPr>
          <w:rFonts w:ascii="Times New Roman" w:eastAsia="Times New Roman" w:hAnsi="Times New Roman" w:cs="Times New Roman"/>
          <w:sz w:val="28"/>
          <w:szCs w:val="28"/>
        </w:rPr>
        <w:t>Сафуанова</w:t>
      </w:r>
      <w:proofErr w:type="spellEnd"/>
    </w:p>
    <w:p w:rsidR="009824DD" w:rsidRPr="001E07B4" w:rsidRDefault="009824DD" w:rsidP="008544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4453" w:rsidRPr="001E07B4" w:rsidRDefault="00854453" w:rsidP="008544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54453" w:rsidRPr="001E07B4" w:rsidRDefault="00854453" w:rsidP="008544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54453" w:rsidRPr="001E07B4" w:rsidRDefault="00854453" w:rsidP="00854453">
      <w:pPr>
        <w:rPr>
          <w:sz w:val="28"/>
          <w:szCs w:val="28"/>
        </w:rPr>
      </w:pPr>
    </w:p>
    <w:p w:rsidR="006A3F0D" w:rsidRPr="001E07B4" w:rsidRDefault="006A3F0D">
      <w:pPr>
        <w:rPr>
          <w:sz w:val="28"/>
          <w:szCs w:val="28"/>
        </w:rPr>
      </w:pPr>
    </w:p>
    <w:sectPr w:rsidR="006A3F0D" w:rsidRPr="001E07B4" w:rsidSect="00B13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54453"/>
    <w:rsid w:val="001E07B4"/>
    <w:rsid w:val="00326DF4"/>
    <w:rsid w:val="00476CE1"/>
    <w:rsid w:val="00651489"/>
    <w:rsid w:val="006A3F0D"/>
    <w:rsid w:val="007766AB"/>
    <w:rsid w:val="00854453"/>
    <w:rsid w:val="00907958"/>
    <w:rsid w:val="00912F0D"/>
    <w:rsid w:val="00931A28"/>
    <w:rsid w:val="00932905"/>
    <w:rsid w:val="009824DD"/>
    <w:rsid w:val="00A35F50"/>
    <w:rsid w:val="00B13356"/>
    <w:rsid w:val="00B25493"/>
    <w:rsid w:val="00D80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3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7FD4C-D6B8-4F24-ACDA-849FF0BE2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15</Pages>
  <Words>2061</Words>
  <Characters>11749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11</cp:revision>
  <dcterms:created xsi:type="dcterms:W3CDTF">2013-03-27T10:06:00Z</dcterms:created>
  <dcterms:modified xsi:type="dcterms:W3CDTF">2013-10-16T10:01:00Z</dcterms:modified>
</cp:coreProperties>
</file>