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C1" w:rsidRDefault="00171FBD">
      <w:pPr>
        <w:pStyle w:val="a3"/>
        <w:spacing w:before="66"/>
        <w:ind w:left="2215" w:right="1219"/>
        <w:jc w:val="center"/>
      </w:pPr>
      <w:r>
        <w:t>ФЕДЕРАЛЬНОЕ ГОСУДАРСТВЕННОЕ БЮДЖЕТНОЕ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</w:p>
    <w:p w:rsidR="000B17C1" w:rsidRDefault="00171FBD">
      <w:pPr>
        <w:pStyle w:val="a3"/>
        <w:ind w:left="2215" w:right="1217"/>
        <w:jc w:val="center"/>
      </w:pPr>
      <w:r>
        <w:t>«БАШКИРСКИЙ ГОСУДАРСТВЕННЫЙ МЕДИЦИНСКИЙ УНИВЕРСИТЕТ»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B17C1" w:rsidRDefault="000B17C1">
      <w:pPr>
        <w:pStyle w:val="a3"/>
        <w:ind w:left="0"/>
      </w:pPr>
    </w:p>
    <w:p w:rsidR="000B17C1" w:rsidRDefault="00171FBD">
      <w:pPr>
        <w:pStyle w:val="a3"/>
        <w:spacing w:before="1"/>
        <w:ind w:left="2215" w:right="1224"/>
        <w:jc w:val="center"/>
      </w:pPr>
      <w:r>
        <w:t>ИНСТИТУТ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ОБРАЗОВАНИЯ</w:t>
      </w:r>
    </w:p>
    <w:p w:rsidR="000B17C1" w:rsidRDefault="000B17C1">
      <w:pPr>
        <w:pStyle w:val="a3"/>
        <w:ind w:left="0"/>
        <w:rPr>
          <w:sz w:val="20"/>
        </w:rPr>
      </w:pPr>
    </w:p>
    <w:p w:rsidR="000B17C1" w:rsidRDefault="00171FBD">
      <w:pPr>
        <w:pStyle w:val="a3"/>
        <w:spacing w:before="6"/>
        <w:ind w:left="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2420689</wp:posOffset>
            </wp:positionH>
            <wp:positionV relativeFrom="paragraph">
              <wp:posOffset>218769</wp:posOffset>
            </wp:positionV>
            <wp:extent cx="4758105" cy="2290762"/>
            <wp:effectExtent l="0" t="0" r="0" b="0"/>
            <wp:wrapTopAndBottom/>
            <wp:docPr id="1" name="image1.jpeg" descr="E:\2022-04-04 эндокринология\эндокринолог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105" cy="2290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7C1" w:rsidRDefault="00171FBD">
      <w:pPr>
        <w:spacing w:before="121"/>
        <w:ind w:left="4121"/>
        <w:rPr>
          <w:b/>
        </w:rPr>
      </w:pPr>
      <w:r>
        <w:rPr>
          <w:b/>
        </w:rPr>
        <w:t>(СРОК</w:t>
      </w:r>
      <w:r>
        <w:rPr>
          <w:b/>
          <w:spacing w:val="-3"/>
        </w:rPr>
        <w:t xml:space="preserve"> </w:t>
      </w:r>
      <w:r>
        <w:rPr>
          <w:b/>
        </w:rPr>
        <w:t>ОСВОЕНИЯ</w:t>
      </w:r>
      <w:r>
        <w:rPr>
          <w:b/>
          <w:spacing w:val="-3"/>
        </w:rPr>
        <w:t xml:space="preserve"> </w:t>
      </w:r>
      <w:r>
        <w:rPr>
          <w:b/>
        </w:rPr>
        <w:t>144</w:t>
      </w:r>
      <w:r>
        <w:rPr>
          <w:b/>
          <w:spacing w:val="-4"/>
        </w:rPr>
        <w:t xml:space="preserve"> </w:t>
      </w:r>
      <w:r>
        <w:rPr>
          <w:b/>
        </w:rPr>
        <w:t>АКАДЕМИЧЕСКИХ</w:t>
      </w:r>
      <w:r>
        <w:rPr>
          <w:b/>
          <w:spacing w:val="-2"/>
        </w:rPr>
        <w:t xml:space="preserve"> </w:t>
      </w:r>
      <w:r>
        <w:rPr>
          <w:b/>
        </w:rPr>
        <w:t>ЧАСА)</w:t>
      </w: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ind w:left="0"/>
        <w:rPr>
          <w:b/>
        </w:rPr>
      </w:pPr>
    </w:p>
    <w:p w:rsidR="000B17C1" w:rsidRDefault="000B17C1">
      <w:pPr>
        <w:pStyle w:val="a3"/>
        <w:spacing w:before="10"/>
        <w:ind w:left="0"/>
        <w:rPr>
          <w:b/>
          <w:sz w:val="23"/>
        </w:rPr>
      </w:pPr>
    </w:p>
    <w:p w:rsidR="000B17C1" w:rsidRDefault="00171FBD">
      <w:pPr>
        <w:pStyle w:val="1"/>
        <w:spacing w:line="240" w:lineRule="auto"/>
        <w:ind w:left="6209" w:right="5214" w:hanging="1"/>
        <w:jc w:val="center"/>
      </w:pPr>
      <w:r>
        <w:t>Уфа</w:t>
      </w:r>
      <w:r>
        <w:rPr>
          <w:spacing w:val="-57"/>
        </w:rPr>
        <w:t xml:space="preserve"> </w:t>
      </w:r>
      <w:r>
        <w:t>2022</w:t>
      </w:r>
    </w:p>
    <w:p w:rsidR="000B17C1" w:rsidRDefault="000B17C1">
      <w:pPr>
        <w:jc w:val="center"/>
        <w:sectPr w:rsidR="000B17C1">
          <w:type w:val="continuous"/>
          <w:pgSz w:w="11910" w:h="16840"/>
          <w:pgMar w:top="1040" w:right="0" w:bottom="280" w:left="0" w:header="720" w:footer="720" w:gutter="0"/>
          <w:cols w:space="720"/>
        </w:sectPr>
      </w:pPr>
    </w:p>
    <w:p w:rsidR="000B17C1" w:rsidRDefault="00171FBD">
      <w:pPr>
        <w:pStyle w:val="a3"/>
        <w:spacing w:before="66"/>
        <w:jc w:val="both"/>
      </w:pPr>
      <w:r>
        <w:lastRenderedPageBreak/>
        <w:t>При</w:t>
      </w:r>
      <w:r>
        <w:rPr>
          <w:spacing w:val="-5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</w:p>
    <w:p w:rsidR="000B17C1" w:rsidRDefault="00171FBD">
      <w:pPr>
        <w:ind w:left="1702"/>
        <w:jc w:val="both"/>
        <w:rPr>
          <w:sz w:val="24"/>
        </w:rPr>
      </w:pPr>
      <w:r>
        <w:rPr>
          <w:sz w:val="24"/>
        </w:rPr>
        <w:t>«</w:t>
      </w:r>
      <w:r>
        <w:rPr>
          <w:i/>
          <w:sz w:val="24"/>
        </w:rPr>
        <w:t>Эндокринология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по специальности</w:t>
      </w:r>
      <w:r>
        <w:rPr>
          <w:color w:val="0000FF"/>
          <w:sz w:val="24"/>
        </w:rPr>
        <w:t xml:space="preserve">,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положены:</w:t>
      </w:r>
    </w:p>
    <w:p w:rsidR="000B17C1" w:rsidRDefault="00171FBD" w:rsidP="00171FBD">
      <w:pPr>
        <w:pStyle w:val="a4"/>
        <w:numPr>
          <w:ilvl w:val="0"/>
          <w:numId w:val="3"/>
        </w:numPr>
        <w:tabs>
          <w:tab w:val="left" w:pos="2422"/>
        </w:tabs>
        <w:ind w:right="978"/>
        <w:jc w:val="both"/>
        <w:rPr>
          <w:sz w:val="24"/>
        </w:rPr>
      </w:pPr>
      <w:r>
        <w:rPr>
          <w:sz w:val="24"/>
        </w:rPr>
        <w:t>Федеральный закон от 29 декабря 2012г. № 273-ФЗ "Об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Федерации".</w:t>
      </w:r>
    </w:p>
    <w:p w:rsidR="000B17C1" w:rsidRDefault="00171FBD" w:rsidP="00171FBD">
      <w:pPr>
        <w:pStyle w:val="a4"/>
        <w:numPr>
          <w:ilvl w:val="0"/>
          <w:numId w:val="3"/>
        </w:numPr>
        <w:tabs>
          <w:tab w:val="left" w:pos="2422"/>
        </w:tabs>
        <w:spacing w:before="1"/>
        <w:ind w:right="704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499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программам".</w:t>
      </w:r>
    </w:p>
    <w:p w:rsidR="000B17C1" w:rsidRDefault="00171FBD" w:rsidP="00171FBD">
      <w:pPr>
        <w:pStyle w:val="a4"/>
        <w:numPr>
          <w:ilvl w:val="0"/>
          <w:numId w:val="3"/>
        </w:numPr>
        <w:tabs>
          <w:tab w:val="left" w:pos="2422"/>
        </w:tabs>
        <w:ind w:right="70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08.12.2015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707н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требований к медицинским и фармацевтическим работникам с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«Здравоохранение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</w:p>
    <w:p w:rsidR="000B17C1" w:rsidRDefault="00171FBD" w:rsidP="00171FBD">
      <w:pPr>
        <w:pStyle w:val="a4"/>
        <w:numPr>
          <w:ilvl w:val="0"/>
          <w:numId w:val="3"/>
        </w:numPr>
        <w:tabs>
          <w:tab w:val="left" w:pos="2422"/>
        </w:tabs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9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9"/>
          <w:sz w:val="24"/>
        </w:rPr>
        <w:t xml:space="preserve"> </w:t>
      </w:r>
      <w:r>
        <w:rPr>
          <w:sz w:val="24"/>
        </w:rPr>
        <w:t>2012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</w:p>
    <w:p w:rsidR="000B17C1" w:rsidRDefault="00171FBD">
      <w:pPr>
        <w:pStyle w:val="a3"/>
        <w:ind w:left="2422" w:right="710"/>
        <w:jc w:val="both"/>
      </w:pPr>
      <w:r>
        <w:t>№66н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фармацевтическими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путем обучения по дополнительным проф</w:t>
      </w:r>
      <w:r>
        <w:t>ессиональным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организациях".</w:t>
      </w:r>
    </w:p>
    <w:p w:rsidR="000B17C1" w:rsidRDefault="00171FBD" w:rsidP="00171FBD">
      <w:pPr>
        <w:pStyle w:val="a4"/>
        <w:numPr>
          <w:ilvl w:val="0"/>
          <w:numId w:val="3"/>
        </w:numPr>
        <w:tabs>
          <w:tab w:val="left" w:pos="2422"/>
        </w:tabs>
        <w:ind w:right="70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-57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№132н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«Врач-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эндокринолог».</w:t>
      </w:r>
    </w:p>
    <w:p w:rsidR="000B17C1" w:rsidRDefault="00171FBD" w:rsidP="00171FBD">
      <w:pPr>
        <w:pStyle w:val="a4"/>
        <w:numPr>
          <w:ilvl w:val="0"/>
          <w:numId w:val="3"/>
        </w:numPr>
        <w:tabs>
          <w:tab w:val="left" w:pos="2422"/>
        </w:tabs>
        <w:ind w:right="702"/>
        <w:jc w:val="both"/>
        <w:rPr>
          <w:sz w:val="24"/>
        </w:rPr>
      </w:pPr>
      <w:r>
        <w:rPr>
          <w:sz w:val="24"/>
        </w:rPr>
        <w:t>ФГОС ВО по специальности 31.08.53 – ЭНДОКРИНОЛОГИЯ (уровень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 высшей квалификации – программа ординатуры), утвержденный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02.02.2022</w:t>
      </w:r>
      <w:r>
        <w:rPr>
          <w:spacing w:val="-1"/>
          <w:sz w:val="24"/>
        </w:rPr>
        <w:t xml:space="preserve"> </w:t>
      </w:r>
      <w:r>
        <w:rPr>
          <w:sz w:val="24"/>
        </w:rPr>
        <w:t>№100</w:t>
      </w:r>
    </w:p>
    <w:p w:rsidR="000B17C1" w:rsidRDefault="000B17C1">
      <w:pPr>
        <w:pStyle w:val="a3"/>
        <w:spacing w:before="2"/>
        <w:ind w:left="0"/>
        <w:rPr>
          <w:sz w:val="15"/>
        </w:rPr>
      </w:pPr>
    </w:p>
    <w:p w:rsidR="000B17C1" w:rsidRDefault="000B17C1">
      <w:pPr>
        <w:pStyle w:val="a3"/>
        <w:ind w:left="0"/>
        <w:rPr>
          <w:sz w:val="26"/>
        </w:rPr>
      </w:pPr>
    </w:p>
    <w:p w:rsidR="000B17C1" w:rsidRDefault="000B17C1">
      <w:pPr>
        <w:spacing w:line="256" w:lineRule="exact"/>
        <w:rPr>
          <w:sz w:val="24"/>
        </w:rPr>
        <w:sectPr w:rsidR="000B17C1">
          <w:pgSz w:w="11910" w:h="16840"/>
          <w:pgMar w:top="1040" w:right="0" w:bottom="280" w:left="0" w:header="720" w:footer="720" w:gutter="0"/>
          <w:cols w:space="720"/>
        </w:sectPr>
      </w:pPr>
    </w:p>
    <w:p w:rsidR="000B17C1" w:rsidRDefault="00171FBD" w:rsidP="00030B1E">
      <w:pPr>
        <w:pStyle w:val="1"/>
        <w:tabs>
          <w:tab w:val="left" w:pos="4801"/>
        </w:tabs>
        <w:spacing w:before="71"/>
        <w:ind w:left="4801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B17C1" w:rsidRDefault="00171FBD">
      <w:pPr>
        <w:pStyle w:val="a3"/>
        <w:ind w:right="701" w:firstLine="719"/>
        <w:jc w:val="both"/>
      </w:pPr>
      <w:r>
        <w:t>Актуальность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«Эндокринология»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ПК)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необходимостью оптимизации качества и доступности медицинской</w:t>
      </w:r>
      <w:r>
        <w:rPr>
          <w:spacing w:val="1"/>
        </w:rPr>
        <w:t xml:space="preserve"> </w:t>
      </w:r>
      <w:r>
        <w:t>помощи больным с</w:t>
      </w:r>
      <w:r>
        <w:rPr>
          <w:spacing w:val="1"/>
        </w:rPr>
        <w:t xml:space="preserve"> </w:t>
      </w:r>
      <w:r>
        <w:t>эндокринологической патологией за счет профессионального роста врачей-эндокринологов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совершенствования их</w:t>
      </w:r>
      <w:r>
        <w:rPr>
          <w:spacing w:val="2"/>
        </w:rPr>
        <w:t xml:space="preserve"> </w:t>
      </w:r>
      <w:r>
        <w:t>подготовки.</w:t>
      </w:r>
    </w:p>
    <w:p w:rsidR="000B17C1" w:rsidRDefault="000B17C1">
      <w:pPr>
        <w:pStyle w:val="a3"/>
        <w:ind w:left="0"/>
        <w:rPr>
          <w:sz w:val="26"/>
        </w:rPr>
      </w:pPr>
    </w:p>
    <w:p w:rsidR="000B17C1" w:rsidRDefault="000B17C1">
      <w:pPr>
        <w:pStyle w:val="a3"/>
        <w:spacing w:before="3"/>
        <w:ind w:left="0"/>
        <w:rPr>
          <w:sz w:val="22"/>
        </w:rPr>
      </w:pPr>
    </w:p>
    <w:p w:rsidR="000B17C1" w:rsidRDefault="00171FBD" w:rsidP="00030B1E">
      <w:pPr>
        <w:pStyle w:val="1"/>
        <w:tabs>
          <w:tab w:val="left" w:pos="5574"/>
        </w:tabs>
        <w:ind w:left="5573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0B17C1" w:rsidRDefault="00171FBD">
      <w:pPr>
        <w:pStyle w:val="a3"/>
        <w:tabs>
          <w:tab w:val="left" w:pos="2479"/>
          <w:tab w:val="left" w:pos="2841"/>
          <w:tab w:val="left" w:pos="3797"/>
          <w:tab w:val="left" w:pos="5177"/>
          <w:tab w:val="left" w:pos="6585"/>
          <w:tab w:val="left" w:pos="8287"/>
          <w:tab w:val="left" w:pos="9207"/>
          <w:tab w:val="left" w:pos="9679"/>
        </w:tabs>
        <w:spacing w:line="274" w:lineRule="exact"/>
      </w:pPr>
      <w:r>
        <w:rPr>
          <w:b/>
        </w:rPr>
        <w:t>Цель</w:t>
      </w:r>
      <w:r>
        <w:rPr>
          <w:b/>
        </w:rPr>
        <w:tab/>
        <w:t>и</w:t>
      </w:r>
      <w:r>
        <w:rPr>
          <w:b/>
        </w:rPr>
        <w:tab/>
        <w:t>задачи</w:t>
      </w:r>
      <w:r>
        <w:rPr>
          <w:b/>
        </w:rPr>
        <w:tab/>
      </w:r>
      <w:r>
        <w:t>программы</w:t>
      </w:r>
      <w:r>
        <w:tab/>
        <w:t>повышения</w:t>
      </w:r>
      <w:r>
        <w:tab/>
        <w:t>квалификации</w:t>
      </w:r>
      <w:r>
        <w:tab/>
        <w:t>врачей</w:t>
      </w:r>
      <w:r>
        <w:tab/>
        <w:t>по</w:t>
      </w:r>
      <w:r>
        <w:tab/>
        <w:t>специальности</w:t>
      </w:r>
    </w:p>
    <w:p w:rsidR="000B17C1" w:rsidRDefault="00171FBD">
      <w:pPr>
        <w:pStyle w:val="a3"/>
      </w:pPr>
      <w:r>
        <w:t>«Эндокринология»</w:t>
      </w:r>
    </w:p>
    <w:p w:rsidR="000B17C1" w:rsidRDefault="00171FBD">
      <w:pPr>
        <w:pStyle w:val="a3"/>
        <w:ind w:right="702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 врачей для самостоятельной профессиональной деятельности и повышения</w:t>
      </w:r>
      <w:r>
        <w:rPr>
          <w:spacing w:val="1"/>
        </w:rPr>
        <w:t xml:space="preserve"> </w:t>
      </w:r>
      <w:r>
        <w:t>профессионального уровня в</w:t>
      </w:r>
      <w:r>
        <w:rPr>
          <w:spacing w:val="-3"/>
        </w:rPr>
        <w:t xml:space="preserve"> </w:t>
      </w:r>
      <w:r>
        <w:t>рамках имеющейся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врача-эндокринолога.</w:t>
      </w:r>
    </w:p>
    <w:p w:rsidR="000B17C1" w:rsidRDefault="000B17C1">
      <w:pPr>
        <w:pStyle w:val="a3"/>
        <w:ind w:left="0"/>
        <w:rPr>
          <w:sz w:val="26"/>
        </w:rPr>
      </w:pPr>
    </w:p>
    <w:p w:rsidR="000B17C1" w:rsidRDefault="000B17C1">
      <w:pPr>
        <w:pStyle w:val="a3"/>
        <w:spacing w:before="10"/>
        <w:ind w:left="0"/>
        <w:rPr>
          <w:sz w:val="21"/>
        </w:rPr>
      </w:pPr>
    </w:p>
    <w:p w:rsidR="000B17C1" w:rsidRDefault="00171FBD">
      <w:pPr>
        <w:pStyle w:val="a3"/>
        <w:ind w:right="700"/>
        <w:jc w:val="both"/>
      </w:pPr>
      <w:r>
        <w:rPr>
          <w:b/>
        </w:rPr>
        <w:t>Категории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</w:t>
      </w:r>
      <w:r>
        <w:t>итет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«Лечебное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«Педиатрия»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ординатуре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59"/>
        </w:rPr>
        <w:t xml:space="preserve"> </w:t>
      </w:r>
      <w:r>
        <w:t>31.08.53 Эндокринология</w:t>
      </w:r>
    </w:p>
    <w:p w:rsidR="000B17C1" w:rsidRDefault="00171FBD">
      <w:pPr>
        <w:pStyle w:val="a3"/>
        <w:ind w:right="705"/>
        <w:jc w:val="both"/>
      </w:pP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по специальности</w:t>
      </w:r>
      <w:r>
        <w:rPr>
          <w:spacing w:val="6"/>
        </w:rPr>
        <w:t xml:space="preserve"> </w:t>
      </w:r>
      <w:r>
        <w:t>«Эндокринология».</w:t>
      </w:r>
    </w:p>
    <w:p w:rsidR="000B17C1" w:rsidRDefault="00171FBD">
      <w:pPr>
        <w:ind w:left="2129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sz w:val="24"/>
        </w:rPr>
        <w:t>144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академических часа,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144</w:t>
      </w:r>
      <w:r>
        <w:rPr>
          <w:spacing w:val="-2"/>
          <w:sz w:val="24"/>
        </w:rPr>
        <w:t xml:space="preserve"> </w:t>
      </w:r>
      <w:r>
        <w:rPr>
          <w:sz w:val="24"/>
        </w:rPr>
        <w:t>з.е.</w:t>
      </w:r>
    </w:p>
    <w:p w:rsidR="000B17C1" w:rsidRDefault="000B17C1">
      <w:pPr>
        <w:pStyle w:val="a3"/>
        <w:spacing w:before="5"/>
        <w:ind w:left="0"/>
      </w:pPr>
    </w:p>
    <w:p w:rsidR="000B17C1" w:rsidRDefault="00171FBD">
      <w:pPr>
        <w:pStyle w:val="1"/>
        <w:spacing w:after="4" w:line="240" w:lineRule="auto"/>
        <w:ind w:left="3792"/>
      </w:pPr>
      <w:r>
        <w:pict>
          <v:line id="_x0000_s1049" style="position:absolute;left:0;text-align:left;z-index:-19144192;mso-position-horizontal-relative:page" from="79.1pt,14.45pt" to="276.3pt,69.65pt" strokeweight=".48pt">
            <w10:wrap anchorx="page"/>
          </v:line>
        </w:pict>
      </w:r>
      <w:r>
        <w:t>Форма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</w:t>
      </w:r>
    </w:p>
    <w:tbl>
      <w:tblPr>
        <w:tblStyle w:val="TableNormal"/>
        <w:tblW w:w="0" w:type="auto"/>
        <w:tblInd w:w="1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860"/>
        <w:gridCol w:w="1519"/>
        <w:gridCol w:w="2414"/>
      </w:tblGrid>
      <w:tr w:rsidR="000B17C1">
        <w:trPr>
          <w:trHeight w:val="1103"/>
        </w:trPr>
        <w:tc>
          <w:tcPr>
            <w:tcW w:w="3953" w:type="dxa"/>
          </w:tcPr>
          <w:p w:rsidR="000B17C1" w:rsidRDefault="00171FBD">
            <w:pPr>
              <w:pStyle w:val="TableParagraph"/>
              <w:spacing w:line="273" w:lineRule="exact"/>
              <w:ind w:left="1926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0B17C1" w:rsidRDefault="000B17C1">
            <w:pPr>
              <w:pStyle w:val="TableParagraph"/>
              <w:ind w:left="0"/>
              <w:rPr>
                <w:b/>
                <w:sz w:val="24"/>
              </w:rPr>
            </w:pPr>
          </w:p>
          <w:p w:rsidR="000B17C1" w:rsidRDefault="00171FB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60" w:type="dxa"/>
          </w:tcPr>
          <w:p w:rsidR="000B17C1" w:rsidRDefault="00171FBD">
            <w:pPr>
              <w:pStyle w:val="TableParagraph"/>
              <w:ind w:left="588" w:right="343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Ауд.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1519" w:type="dxa"/>
          </w:tcPr>
          <w:p w:rsidR="000B17C1" w:rsidRDefault="00171FBD">
            <w:pPr>
              <w:pStyle w:val="TableParagraph"/>
              <w:spacing w:line="273" w:lineRule="exact"/>
              <w:ind w:left="247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Дней</w:t>
            </w:r>
          </w:p>
          <w:p w:rsidR="000B17C1" w:rsidRDefault="00171FBD">
            <w:pPr>
              <w:pStyle w:val="TableParagraph"/>
              <w:ind w:left="247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414" w:type="dxa"/>
          </w:tcPr>
          <w:p w:rsidR="000B17C1" w:rsidRDefault="00171FBD">
            <w:pPr>
              <w:pStyle w:val="TableParagraph"/>
              <w:ind w:left="73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</w:p>
          <w:p w:rsidR="000B17C1" w:rsidRDefault="00171FBD">
            <w:pPr>
              <w:pStyle w:val="TableParagraph"/>
              <w:spacing w:line="270" w:lineRule="atLeast"/>
              <w:ind w:left="73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(час)</w:t>
            </w:r>
          </w:p>
        </w:tc>
      </w:tr>
      <w:tr w:rsidR="000B17C1">
        <w:trPr>
          <w:trHeight w:val="945"/>
        </w:trPr>
        <w:tc>
          <w:tcPr>
            <w:tcW w:w="3953" w:type="dxa"/>
          </w:tcPr>
          <w:p w:rsidR="000B17C1" w:rsidRDefault="00171FB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 отрывом от работы, с частичным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60" w:type="dxa"/>
          </w:tcPr>
          <w:p w:rsidR="000B17C1" w:rsidRDefault="00171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9" w:type="dxa"/>
          </w:tcPr>
          <w:p w:rsidR="000B17C1" w:rsidRDefault="00171FB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4" w:type="dxa"/>
          </w:tcPr>
          <w:p w:rsidR="000B17C1" w:rsidRDefault="00171FBD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</w:tbl>
    <w:p w:rsidR="000B17C1" w:rsidRDefault="000B17C1">
      <w:pPr>
        <w:rPr>
          <w:sz w:val="24"/>
        </w:rPr>
        <w:sectPr w:rsidR="000B17C1">
          <w:pgSz w:w="11910" w:h="16840"/>
          <w:pgMar w:top="1040" w:right="0" w:bottom="280" w:left="0" w:header="720" w:footer="720" w:gutter="0"/>
          <w:cols w:space="720"/>
        </w:sectPr>
      </w:pPr>
    </w:p>
    <w:p w:rsidR="000B17C1" w:rsidRDefault="000B17C1">
      <w:pPr>
        <w:rPr>
          <w:sz w:val="16"/>
        </w:rPr>
        <w:sectPr w:rsidR="000B17C1">
          <w:pgSz w:w="11910" w:h="16840"/>
          <w:pgMar w:top="1040" w:right="0" w:bottom="280" w:left="0" w:header="720" w:footer="720" w:gutter="0"/>
          <w:cols w:space="720"/>
        </w:sectPr>
      </w:pPr>
    </w:p>
    <w:p w:rsidR="000B17C1" w:rsidRDefault="000B17C1">
      <w:pPr>
        <w:pStyle w:val="a3"/>
        <w:ind w:left="0"/>
        <w:rPr>
          <w:sz w:val="26"/>
        </w:rPr>
      </w:pPr>
    </w:p>
    <w:p w:rsidR="000B17C1" w:rsidRDefault="000B17C1">
      <w:pPr>
        <w:pStyle w:val="a3"/>
        <w:spacing w:before="5"/>
        <w:ind w:left="0"/>
        <w:rPr>
          <w:sz w:val="29"/>
        </w:rPr>
      </w:pPr>
    </w:p>
    <w:p w:rsidR="000B17C1" w:rsidRDefault="00171FBD">
      <w:pPr>
        <w:jc w:val="right"/>
        <w:rPr>
          <w:sz w:val="24"/>
        </w:rPr>
      </w:pPr>
      <w:r>
        <w:rPr>
          <w:b/>
          <w:sz w:val="24"/>
        </w:rPr>
        <w:t>ДПП</w:t>
      </w:r>
      <w:r>
        <w:rPr>
          <w:sz w:val="24"/>
        </w:rPr>
        <w:t>:</w:t>
      </w:r>
    </w:p>
    <w:p w:rsidR="000B17C1" w:rsidRDefault="00171FBD" w:rsidP="00030B1E">
      <w:pPr>
        <w:pStyle w:val="1"/>
        <w:tabs>
          <w:tab w:val="left" w:pos="482"/>
        </w:tabs>
        <w:spacing w:before="90" w:line="240" w:lineRule="auto"/>
        <w:ind w:left="481"/>
      </w:pPr>
      <w:r>
        <w:br w:type="column"/>
      </w:r>
      <w:r>
        <w:lastRenderedPageBreak/>
        <w:t>Компетенции</w:t>
      </w:r>
      <w:r>
        <w:rPr>
          <w:spacing w:val="-3"/>
        </w:rPr>
        <w:t xml:space="preserve"> </w:t>
      </w:r>
      <w:r>
        <w:t>врачей,</w:t>
      </w:r>
      <w:r>
        <w:rPr>
          <w:spacing w:val="-1"/>
        </w:rPr>
        <w:t xml:space="preserve"> </w:t>
      </w:r>
      <w:r>
        <w:t>формируемые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ДПП:</w:t>
      </w:r>
    </w:p>
    <w:p w:rsidR="000B17C1" w:rsidRDefault="00171FBD" w:rsidP="00171FBD">
      <w:pPr>
        <w:pStyle w:val="a4"/>
        <w:numPr>
          <w:ilvl w:val="0"/>
          <w:numId w:val="2"/>
        </w:numPr>
        <w:tabs>
          <w:tab w:val="left" w:pos="793"/>
          <w:tab w:val="left" w:pos="794"/>
        </w:tabs>
        <w:ind w:hanging="733"/>
        <w:rPr>
          <w:b/>
          <w:sz w:val="24"/>
        </w:rPr>
      </w:pPr>
      <w:r>
        <w:rPr>
          <w:b/>
          <w:sz w:val="24"/>
        </w:rPr>
        <w:t>Х</w:t>
      </w:r>
      <w:r>
        <w:rPr>
          <w:b/>
          <w:sz w:val="24"/>
        </w:rPr>
        <w:t>арактеристика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1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11"/>
          <w:sz w:val="24"/>
        </w:rPr>
        <w:t xml:space="preserve"> </w:t>
      </w:r>
      <w:r>
        <w:rPr>
          <w:b/>
          <w:sz w:val="24"/>
        </w:rPr>
        <w:t>врачей,</w:t>
      </w:r>
      <w:r>
        <w:rPr>
          <w:b/>
          <w:spacing w:val="110"/>
          <w:sz w:val="24"/>
        </w:rPr>
        <w:t xml:space="preserve"> </w:t>
      </w:r>
      <w:r>
        <w:rPr>
          <w:b/>
          <w:sz w:val="24"/>
        </w:rPr>
        <w:t>освоивших</w:t>
      </w:r>
    </w:p>
    <w:p w:rsidR="000B17C1" w:rsidRDefault="000B17C1">
      <w:pPr>
        <w:rPr>
          <w:sz w:val="24"/>
        </w:rPr>
        <w:sectPr w:rsidR="000B17C1">
          <w:type w:val="continuous"/>
          <w:pgSz w:w="11910" w:h="16840"/>
          <w:pgMar w:top="1040" w:right="0" w:bottom="280" w:left="0" w:header="720" w:footer="720" w:gutter="0"/>
          <w:cols w:num="2" w:space="720" w:equalWidth="0">
            <w:col w:w="2309" w:space="40"/>
            <w:col w:w="9561"/>
          </w:cols>
        </w:sectPr>
      </w:pPr>
    </w:p>
    <w:p w:rsidR="000B17C1" w:rsidRDefault="000B17C1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2"/>
        <w:gridCol w:w="1844"/>
        <w:gridCol w:w="1962"/>
        <w:gridCol w:w="1585"/>
      </w:tblGrid>
      <w:tr w:rsidR="000B17C1">
        <w:trPr>
          <w:trHeight w:val="1103"/>
        </w:trPr>
        <w:tc>
          <w:tcPr>
            <w:tcW w:w="3229" w:type="dxa"/>
          </w:tcPr>
          <w:p w:rsidR="000B17C1" w:rsidRDefault="00171FBD">
            <w:pPr>
              <w:pStyle w:val="TableParagraph"/>
              <w:ind w:right="99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компетенция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spacing w:line="276" w:lineRule="exact"/>
              <w:ind w:left="10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Трудо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1844" w:type="dxa"/>
          </w:tcPr>
          <w:p w:rsidR="000B17C1" w:rsidRDefault="00171FB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1962" w:type="dxa"/>
          </w:tcPr>
          <w:p w:rsidR="000B17C1" w:rsidRDefault="00171FB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1585" w:type="dxa"/>
          </w:tcPr>
          <w:p w:rsidR="000B17C1" w:rsidRDefault="00171FBD">
            <w:pPr>
              <w:pStyle w:val="TableParagraph"/>
              <w:ind w:left="10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0B17C1">
        <w:trPr>
          <w:trHeight w:val="278"/>
        </w:trPr>
        <w:tc>
          <w:tcPr>
            <w:tcW w:w="9612" w:type="dxa"/>
            <w:gridSpan w:val="5"/>
          </w:tcPr>
          <w:p w:rsidR="000B17C1" w:rsidRDefault="00171FBD">
            <w:pPr>
              <w:pStyle w:val="TableParagraph"/>
              <w:spacing w:line="258" w:lineRule="exact"/>
              <w:ind w:left="2345" w:right="2344"/>
              <w:jc w:val="center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А/05.8)</w:t>
            </w:r>
          </w:p>
        </w:tc>
      </w:tr>
      <w:tr w:rsidR="000B17C1">
        <w:trPr>
          <w:trHeight w:val="7819"/>
        </w:trPr>
        <w:tc>
          <w:tcPr>
            <w:tcW w:w="3229" w:type="dxa"/>
          </w:tcPr>
          <w:p w:rsidR="000B17C1" w:rsidRDefault="00171FB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ПК-1.</w:t>
            </w:r>
          </w:p>
          <w:p w:rsidR="000B17C1" w:rsidRDefault="00171FBD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Готовность к осуществлению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 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 на сохранение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 здоровья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 образа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предупреждение возникновения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 распространения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заболеваний, их раннюю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диагностику, выявление причин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 их возникновения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устранение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вредного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здоровье человека факторов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</w:p>
          <w:p w:rsidR="000B17C1" w:rsidRDefault="000B17C1">
            <w:pPr>
              <w:pStyle w:val="TableParagraph"/>
              <w:ind w:left="0"/>
              <w:rPr>
                <w:b/>
                <w:sz w:val="20"/>
              </w:rPr>
            </w:pPr>
          </w:p>
          <w:p w:rsidR="000B17C1" w:rsidRDefault="00171F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1.1</w:t>
            </w:r>
          </w:p>
          <w:p w:rsidR="000B17C1" w:rsidRDefault="00171FBD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Готовность к осуществлению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 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 на сохранение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 здоровья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 образа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предупреждение возникнове</w:t>
            </w:r>
            <w:r>
              <w:rPr>
                <w:sz w:val="20"/>
              </w:rPr>
              <w:t>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прогрессирования 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 системы, их раннюю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диагностику, выявление причин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 их развития, а 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 на устранение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вредного влияния на здоровье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 факторов среды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ind w:left="54" w:right="42"/>
              <w:rPr>
                <w:sz w:val="20"/>
              </w:rPr>
            </w:pPr>
            <w:r>
              <w:rPr>
                <w:color w:val="444444"/>
                <w:sz w:val="20"/>
              </w:rPr>
              <w:t>Проведен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ие и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контроль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эффектив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ности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мероприя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тий по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профилак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тике и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формиров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анию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здорового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образа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жизни,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pacing w:val="-1"/>
                <w:sz w:val="20"/>
              </w:rPr>
              <w:t>санитарно</w:t>
            </w:r>
          </w:p>
          <w:p w:rsidR="000B17C1" w:rsidRDefault="00171FBD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color w:val="444444"/>
                <w:w w:val="99"/>
                <w:sz w:val="20"/>
              </w:rPr>
              <w:t>-</w:t>
            </w:r>
          </w:p>
          <w:p w:rsidR="000B17C1" w:rsidRDefault="00171FBD">
            <w:pPr>
              <w:pStyle w:val="TableParagraph"/>
              <w:ind w:left="54" w:right="40"/>
              <w:rPr>
                <w:sz w:val="20"/>
              </w:rPr>
            </w:pPr>
            <w:r>
              <w:rPr>
                <w:color w:val="444444"/>
                <w:spacing w:val="-1"/>
                <w:sz w:val="20"/>
              </w:rPr>
              <w:t>гигиениче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скому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просвеще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нию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населения</w:t>
            </w:r>
          </w:p>
        </w:tc>
        <w:tc>
          <w:tcPr>
            <w:tcW w:w="1844" w:type="dxa"/>
          </w:tcPr>
          <w:p w:rsidR="000B17C1" w:rsidRDefault="00171FBD">
            <w:pPr>
              <w:pStyle w:val="TableParagraph"/>
              <w:ind w:left="53" w:right="79"/>
              <w:rPr>
                <w:sz w:val="20"/>
              </w:rPr>
            </w:pPr>
            <w:r>
              <w:rPr>
                <w:sz w:val="20"/>
              </w:rPr>
              <w:t>Знать 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наследственные,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 и факторы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среды, способные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привести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прогрессированию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171FBD">
            <w:pPr>
              <w:pStyle w:val="TableParagraph"/>
              <w:ind w:left="53" w:right="170"/>
              <w:rPr>
                <w:sz w:val="20"/>
              </w:rPr>
            </w:pPr>
            <w:r>
              <w:rPr>
                <w:sz w:val="20"/>
              </w:rPr>
              <w:t>Знать методы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профилактических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предотвращения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усугубления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171FBD">
            <w:pPr>
              <w:pStyle w:val="TableParagraph"/>
              <w:ind w:left="53" w:right="45"/>
              <w:rPr>
                <w:sz w:val="20"/>
              </w:rPr>
            </w:pPr>
            <w:r>
              <w:rPr>
                <w:sz w:val="20"/>
              </w:rPr>
              <w:t>Знать 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ранней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эндокринных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заболеваний.</w:t>
            </w:r>
          </w:p>
        </w:tc>
        <w:tc>
          <w:tcPr>
            <w:tcW w:w="1962" w:type="dxa"/>
          </w:tcPr>
          <w:p w:rsidR="000B17C1" w:rsidRDefault="00171FBD">
            <w:pPr>
              <w:pStyle w:val="TableParagraph"/>
              <w:ind w:left="106" w:right="172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приводящие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 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эндокринологическ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пациентов,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 факторы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риска развития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прогрессирования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171FBD">
            <w:pPr>
              <w:pStyle w:val="TableParagraph"/>
              <w:ind w:left="106" w:right="110"/>
              <w:rPr>
                <w:sz w:val="20"/>
              </w:rPr>
            </w:pPr>
            <w:r>
              <w:rPr>
                <w:sz w:val="20"/>
              </w:rPr>
              <w:t>Уметь назначить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</w:t>
            </w:r>
            <w:r>
              <w:rPr>
                <w:sz w:val="20"/>
              </w:rPr>
              <w:t>ний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ранней </w:t>
            </w:r>
            <w:r>
              <w:rPr>
                <w:sz w:val="20"/>
              </w:rPr>
              <w:t>диагностики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</w:tc>
        <w:tc>
          <w:tcPr>
            <w:tcW w:w="1585" w:type="dxa"/>
          </w:tcPr>
          <w:p w:rsidR="000B17C1" w:rsidRDefault="00171FBD">
            <w:pPr>
              <w:pStyle w:val="TableParagraph"/>
              <w:ind w:left="105" w:right="23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скрининговых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обследований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ранней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171FBD">
            <w:pPr>
              <w:pStyle w:val="TableParagraph"/>
              <w:ind w:left="105" w:right="129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факторов </w:t>
            </w:r>
            <w:r>
              <w:rPr>
                <w:sz w:val="20"/>
              </w:rPr>
              <w:t>риска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171FBD">
            <w:pPr>
              <w:pStyle w:val="TableParagraph"/>
              <w:ind w:left="105" w:right="116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прогрессирован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ия заболеваний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</w:tc>
      </w:tr>
      <w:tr w:rsidR="000B17C1">
        <w:trPr>
          <w:trHeight w:val="227"/>
        </w:trPr>
        <w:tc>
          <w:tcPr>
            <w:tcW w:w="3229" w:type="dxa"/>
            <w:tcBorders>
              <w:bottom w:val="nil"/>
            </w:tcBorders>
          </w:tcPr>
          <w:p w:rsidR="000B17C1" w:rsidRDefault="00171FBD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992" w:type="dxa"/>
            <w:tcBorders>
              <w:bottom w:val="nil"/>
            </w:tcBorders>
          </w:tcPr>
          <w:p w:rsidR="000B17C1" w:rsidRDefault="00171FBD">
            <w:pPr>
              <w:pStyle w:val="TableParagraph"/>
              <w:spacing w:line="208" w:lineRule="exact"/>
              <w:ind w:left="54"/>
              <w:rPr>
                <w:sz w:val="20"/>
              </w:rPr>
            </w:pPr>
            <w:r>
              <w:rPr>
                <w:color w:val="444444"/>
                <w:sz w:val="20"/>
              </w:rPr>
              <w:t>Проведен</w:t>
            </w:r>
          </w:p>
        </w:tc>
        <w:tc>
          <w:tcPr>
            <w:tcW w:w="1844" w:type="dxa"/>
            <w:tcBorders>
              <w:bottom w:val="nil"/>
            </w:tcBorders>
          </w:tcPr>
          <w:p w:rsidR="000B17C1" w:rsidRDefault="00171FBD">
            <w:pPr>
              <w:pStyle w:val="TableParagraph"/>
              <w:spacing w:line="208" w:lineRule="exact"/>
              <w:ind w:left="53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</w:tc>
        <w:tc>
          <w:tcPr>
            <w:tcW w:w="1962" w:type="dxa"/>
            <w:tcBorders>
              <w:bottom w:val="nil"/>
            </w:tcBorders>
          </w:tcPr>
          <w:p w:rsidR="000B17C1" w:rsidRDefault="00171FBD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</w:p>
        </w:tc>
        <w:tc>
          <w:tcPr>
            <w:tcW w:w="1585" w:type="dxa"/>
            <w:tcBorders>
              <w:bottom w:val="nil"/>
            </w:tcBorders>
          </w:tcPr>
          <w:p w:rsidR="000B17C1" w:rsidRDefault="00171FBD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Навыки</w:t>
            </w:r>
          </w:p>
        </w:tc>
      </w:tr>
      <w:tr w:rsidR="000B17C1">
        <w:trPr>
          <w:trHeight w:val="230"/>
        </w:trPr>
        <w:tc>
          <w:tcPr>
            <w:tcW w:w="3229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формированию у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11" w:lineRule="exact"/>
              <w:ind w:left="54"/>
              <w:rPr>
                <w:sz w:val="20"/>
              </w:rPr>
            </w:pPr>
            <w:r>
              <w:rPr>
                <w:color w:val="444444"/>
                <w:sz w:val="20"/>
              </w:rPr>
              <w:t>ие</w:t>
            </w:r>
            <w:r>
              <w:rPr>
                <w:color w:val="444444"/>
                <w:spacing w:val="-2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11" w:lineRule="exact"/>
              <w:ind w:left="53"/>
              <w:rPr>
                <w:sz w:val="20"/>
              </w:rPr>
            </w:pPr>
            <w:r>
              <w:rPr>
                <w:sz w:val="20"/>
              </w:rPr>
              <w:t>показатели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форме</w:t>
            </w: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</w:p>
        </w:tc>
      </w:tr>
      <w:tr w:rsidR="000B17C1">
        <w:trPr>
          <w:trHeight w:val="230"/>
        </w:trPr>
        <w:tc>
          <w:tcPr>
            <w:tcW w:w="3229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пациентов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11" w:lineRule="exact"/>
              <w:ind w:left="54"/>
              <w:rPr>
                <w:sz w:val="20"/>
              </w:rPr>
            </w:pPr>
            <w:r>
              <w:rPr>
                <w:color w:val="444444"/>
                <w:sz w:val="20"/>
              </w:rPr>
              <w:t>контроль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11" w:lineRule="exact"/>
              <w:ind w:left="53"/>
              <w:rPr>
                <w:sz w:val="20"/>
              </w:rPr>
            </w:pPr>
            <w:r>
              <w:rPr>
                <w:sz w:val="20"/>
              </w:rPr>
              <w:t>заболеваемости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информировать</w:t>
            </w: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</w:tr>
      <w:tr w:rsidR="000B17C1">
        <w:trPr>
          <w:trHeight w:val="229"/>
        </w:trPr>
        <w:tc>
          <w:tcPr>
            <w:tcW w:w="3229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патологией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09" w:lineRule="exact"/>
              <w:ind w:left="54"/>
              <w:rPr>
                <w:sz w:val="20"/>
              </w:rPr>
            </w:pPr>
            <w:r>
              <w:rPr>
                <w:color w:val="444444"/>
                <w:sz w:val="20"/>
              </w:rPr>
              <w:t>эффектив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09" w:lineRule="exact"/>
              <w:ind w:left="53"/>
              <w:rPr>
                <w:sz w:val="20"/>
              </w:rPr>
            </w:pPr>
            <w:r>
              <w:rPr>
                <w:sz w:val="20"/>
              </w:rPr>
              <w:t>смертности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население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населения,</w:t>
            </w:r>
          </w:p>
        </w:tc>
      </w:tr>
      <w:tr w:rsidR="000B17C1">
        <w:trPr>
          <w:trHeight w:val="229"/>
        </w:trPr>
        <w:tc>
          <w:tcPr>
            <w:tcW w:w="3229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мотивации,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09" w:lineRule="exact"/>
              <w:ind w:left="54"/>
              <w:rPr>
                <w:sz w:val="20"/>
              </w:rPr>
            </w:pPr>
            <w:r>
              <w:rPr>
                <w:color w:val="444444"/>
                <w:sz w:val="20"/>
              </w:rPr>
              <w:t>ности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09" w:lineRule="exact"/>
              <w:ind w:left="53"/>
              <w:rPr>
                <w:sz w:val="20"/>
              </w:rPr>
            </w:pPr>
            <w:r>
              <w:rPr>
                <w:sz w:val="20"/>
              </w:rPr>
              <w:t>основных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наиболее</w:t>
            </w:r>
          </w:p>
        </w:tc>
        <w:tc>
          <w:tcPr>
            <w:tcW w:w="1585" w:type="dxa"/>
            <w:tcBorders>
              <w:top w:val="nil"/>
              <w:bottom w:val="nil"/>
            </w:tcBorders>
          </w:tcPr>
          <w:p w:rsidR="000B17C1" w:rsidRDefault="00171FBD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имеющей</w:t>
            </w:r>
          </w:p>
        </w:tc>
      </w:tr>
      <w:tr w:rsidR="000B17C1">
        <w:trPr>
          <w:trHeight w:val="232"/>
        </w:trPr>
        <w:tc>
          <w:tcPr>
            <w:tcW w:w="3229" w:type="dxa"/>
            <w:tcBorders>
              <w:top w:val="nil"/>
            </w:tcBorders>
          </w:tcPr>
          <w:p w:rsidR="000B17C1" w:rsidRDefault="00171FB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сохранение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</w:p>
        </w:tc>
        <w:tc>
          <w:tcPr>
            <w:tcW w:w="992" w:type="dxa"/>
            <w:tcBorders>
              <w:top w:val="nil"/>
            </w:tcBorders>
          </w:tcPr>
          <w:p w:rsidR="000B17C1" w:rsidRDefault="00171FBD">
            <w:pPr>
              <w:pStyle w:val="TableParagraph"/>
              <w:spacing w:line="213" w:lineRule="exact"/>
              <w:ind w:left="54"/>
              <w:rPr>
                <w:sz w:val="20"/>
              </w:rPr>
            </w:pPr>
            <w:r>
              <w:rPr>
                <w:color w:val="444444"/>
                <w:sz w:val="20"/>
              </w:rPr>
              <w:t>мероприя</w:t>
            </w:r>
          </w:p>
        </w:tc>
        <w:tc>
          <w:tcPr>
            <w:tcW w:w="1844" w:type="dxa"/>
            <w:tcBorders>
              <w:top w:val="nil"/>
            </w:tcBorders>
          </w:tcPr>
          <w:p w:rsidR="000B17C1" w:rsidRDefault="00171FBD">
            <w:pPr>
              <w:pStyle w:val="TableParagraph"/>
              <w:spacing w:line="213" w:lineRule="exact"/>
              <w:ind w:left="53"/>
              <w:rPr>
                <w:sz w:val="20"/>
              </w:rPr>
            </w:pPr>
            <w:r>
              <w:rPr>
                <w:sz w:val="20"/>
              </w:rPr>
              <w:t>эндокринных</w:t>
            </w:r>
          </w:p>
        </w:tc>
        <w:tc>
          <w:tcPr>
            <w:tcW w:w="1962" w:type="dxa"/>
            <w:tcBorders>
              <w:top w:val="nil"/>
            </w:tcBorders>
          </w:tcPr>
          <w:p w:rsidR="000B17C1" w:rsidRDefault="00171FBD"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распространенных</w:t>
            </w:r>
          </w:p>
        </w:tc>
        <w:tc>
          <w:tcPr>
            <w:tcW w:w="1585" w:type="dxa"/>
            <w:tcBorders>
              <w:top w:val="nil"/>
            </w:tcBorders>
          </w:tcPr>
          <w:p w:rsidR="000B17C1" w:rsidRDefault="00171FBD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</w:p>
        </w:tc>
      </w:tr>
    </w:tbl>
    <w:p w:rsidR="000B17C1" w:rsidRDefault="000B17C1">
      <w:pPr>
        <w:spacing w:line="213" w:lineRule="exact"/>
        <w:rPr>
          <w:sz w:val="20"/>
        </w:rPr>
        <w:sectPr w:rsidR="000B17C1">
          <w:type w:val="continuous"/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2"/>
        <w:gridCol w:w="1844"/>
        <w:gridCol w:w="1962"/>
        <w:gridCol w:w="1585"/>
      </w:tblGrid>
      <w:tr w:rsidR="000B17C1">
        <w:trPr>
          <w:trHeight w:val="8972"/>
        </w:trPr>
        <w:tc>
          <w:tcPr>
            <w:tcW w:w="3229" w:type="dxa"/>
          </w:tcPr>
          <w:p w:rsidR="000B17C1" w:rsidRDefault="00171FBD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lastRenderedPageBreak/>
              <w:t>здоровья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прогрессирования 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ind w:left="54" w:right="42"/>
              <w:rPr>
                <w:sz w:val="20"/>
              </w:rPr>
            </w:pPr>
            <w:r>
              <w:rPr>
                <w:color w:val="444444"/>
                <w:sz w:val="20"/>
              </w:rPr>
              <w:t>тий по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профилак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тике и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формиров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анию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здорового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образа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жизни,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pacing w:val="-1"/>
                <w:sz w:val="20"/>
              </w:rPr>
              <w:t>санитарно</w:t>
            </w:r>
          </w:p>
          <w:p w:rsidR="000B17C1" w:rsidRDefault="00171FBD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color w:val="444444"/>
                <w:w w:val="99"/>
                <w:sz w:val="20"/>
              </w:rPr>
              <w:t>-</w:t>
            </w:r>
          </w:p>
          <w:p w:rsidR="000B17C1" w:rsidRDefault="00171FBD">
            <w:pPr>
              <w:pStyle w:val="TableParagraph"/>
              <w:ind w:left="54" w:right="40"/>
              <w:rPr>
                <w:sz w:val="20"/>
              </w:rPr>
            </w:pPr>
            <w:r>
              <w:rPr>
                <w:color w:val="444444"/>
                <w:spacing w:val="-1"/>
                <w:sz w:val="20"/>
              </w:rPr>
              <w:t>гигиениче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скому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просвеще</w:t>
            </w:r>
            <w:r>
              <w:rPr>
                <w:color w:val="444444"/>
                <w:spacing w:val="-47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нию</w:t>
            </w:r>
            <w:r>
              <w:rPr>
                <w:color w:val="444444"/>
                <w:spacing w:val="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населения</w:t>
            </w:r>
          </w:p>
        </w:tc>
        <w:tc>
          <w:tcPr>
            <w:tcW w:w="1844" w:type="dxa"/>
          </w:tcPr>
          <w:p w:rsidR="000B17C1" w:rsidRDefault="00171FBD">
            <w:pPr>
              <w:pStyle w:val="TableParagraph"/>
              <w:ind w:left="53" w:right="56"/>
              <w:rPr>
                <w:sz w:val="20"/>
              </w:rPr>
            </w:pPr>
            <w:r>
              <w:rPr>
                <w:sz w:val="20"/>
              </w:rPr>
              <w:t>заболеваний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 по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болезней, сущность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морфологических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 групп.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Знать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распространенных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 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и 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0B17C1" w:rsidRDefault="00171FBD">
            <w:pPr>
              <w:pStyle w:val="TableParagraph"/>
              <w:spacing w:line="223" w:lineRule="exact"/>
              <w:ind w:left="53"/>
              <w:rPr>
                <w:sz w:val="20"/>
              </w:rPr>
            </w:pPr>
            <w:r>
              <w:rPr>
                <w:sz w:val="20"/>
              </w:rPr>
              <w:t>окружающих.</w:t>
            </w:r>
          </w:p>
        </w:tc>
        <w:tc>
          <w:tcPr>
            <w:tcW w:w="1962" w:type="dxa"/>
          </w:tcPr>
          <w:p w:rsidR="000B17C1" w:rsidRDefault="00171FBD">
            <w:pPr>
              <w:pStyle w:val="TableParagraph"/>
              <w:ind w:left="106" w:right="113"/>
              <w:rPr>
                <w:sz w:val="20"/>
              </w:rPr>
            </w:pPr>
            <w:r>
              <w:rPr>
                <w:sz w:val="20"/>
              </w:rPr>
              <w:t>заболеваниях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системы, факторах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способствующих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прогрессированию,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и 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и здоровья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окружающих.</w:t>
            </w:r>
          </w:p>
          <w:p w:rsidR="000B17C1" w:rsidRDefault="00171FBD">
            <w:pPr>
              <w:pStyle w:val="TableParagraph"/>
              <w:ind w:left="106" w:right="134"/>
              <w:rPr>
                <w:sz w:val="20"/>
              </w:rPr>
            </w:pPr>
            <w:r>
              <w:rPr>
                <w:sz w:val="20"/>
              </w:rPr>
              <w:t>Уметь 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снижение темпов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прогрессирования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продолжительности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трудоспособной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</w:p>
        </w:tc>
        <w:tc>
          <w:tcPr>
            <w:tcW w:w="1585" w:type="dxa"/>
          </w:tcPr>
          <w:p w:rsidR="000B17C1" w:rsidRDefault="00171FBD">
            <w:pPr>
              <w:pStyle w:val="TableParagraph"/>
              <w:ind w:left="105" w:right="91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</w:t>
            </w:r>
            <w:r>
              <w:rPr>
                <w:sz w:val="20"/>
              </w:rPr>
              <w:t>й,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патологией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 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</w:p>
        </w:tc>
      </w:tr>
      <w:tr w:rsidR="000B17C1">
        <w:trPr>
          <w:trHeight w:val="460"/>
        </w:trPr>
        <w:tc>
          <w:tcPr>
            <w:tcW w:w="9612" w:type="dxa"/>
            <w:gridSpan w:val="5"/>
          </w:tcPr>
          <w:p w:rsidR="000B17C1" w:rsidRDefault="00171FBD">
            <w:pPr>
              <w:pStyle w:val="TableParagraph"/>
              <w:spacing w:line="262" w:lineRule="exact"/>
              <w:ind w:left="2345" w:right="2339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А/01.8)</w:t>
            </w:r>
          </w:p>
        </w:tc>
      </w:tr>
      <w:tr w:rsidR="000B17C1">
        <w:trPr>
          <w:trHeight w:val="5059"/>
        </w:trPr>
        <w:tc>
          <w:tcPr>
            <w:tcW w:w="3229" w:type="dxa"/>
          </w:tcPr>
          <w:p w:rsidR="000B17C1" w:rsidRDefault="00171FB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0B17C1" w:rsidRDefault="00171FBD"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Готовность к определению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патологических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состояний, симптомов, синдромов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заболеваний, нозологических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 статистической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классификацией болезней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здоровьем</w:t>
            </w:r>
          </w:p>
          <w:p w:rsidR="000B17C1" w:rsidRDefault="000B17C1">
            <w:pPr>
              <w:pStyle w:val="TableParagraph"/>
              <w:ind w:left="0"/>
              <w:rPr>
                <w:b/>
              </w:rPr>
            </w:pPr>
          </w:p>
          <w:p w:rsidR="000B17C1" w:rsidRDefault="000B17C1">
            <w:pPr>
              <w:pStyle w:val="TableParagraph"/>
              <w:ind w:left="0"/>
              <w:rPr>
                <w:b/>
              </w:rPr>
            </w:pPr>
          </w:p>
          <w:p w:rsidR="000B17C1" w:rsidRDefault="00171FBD">
            <w:pPr>
              <w:pStyle w:val="TableParagraph"/>
              <w:spacing w:before="18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:rsidR="000B17C1" w:rsidRDefault="00171FBD">
            <w:pPr>
              <w:pStyle w:val="TableParagraph"/>
              <w:ind w:right="652"/>
              <w:rPr>
                <w:sz w:val="20"/>
              </w:rPr>
            </w:pPr>
            <w:r>
              <w:rPr>
                <w:sz w:val="20"/>
              </w:rPr>
              <w:t>Готовность к проведению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обследования 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Проведе</w:t>
            </w:r>
          </w:p>
          <w:p w:rsidR="000B17C1" w:rsidRDefault="00171FBD">
            <w:pPr>
              <w:pStyle w:val="TableParagraph"/>
              <w:ind w:left="104" w:right="87"/>
              <w:rPr>
                <w:sz w:val="20"/>
              </w:rPr>
            </w:pP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обследов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диагноза</w:t>
            </w:r>
          </w:p>
        </w:tc>
        <w:tc>
          <w:tcPr>
            <w:tcW w:w="1844" w:type="dxa"/>
          </w:tcPr>
          <w:p w:rsidR="000B17C1" w:rsidRDefault="00171FB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этиологию,</w:t>
            </w:r>
          </w:p>
          <w:p w:rsidR="000B17C1" w:rsidRDefault="00171FBD">
            <w:pPr>
              <w:pStyle w:val="TableParagraph"/>
              <w:ind w:left="106" w:right="111"/>
              <w:rPr>
                <w:sz w:val="20"/>
              </w:rPr>
            </w:pPr>
            <w:r>
              <w:rPr>
                <w:sz w:val="20"/>
              </w:rPr>
              <w:t>патогенез,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синдромальные) 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неотложные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171FBD">
            <w:pPr>
              <w:pStyle w:val="TableParagraph"/>
              <w:ind w:left="106" w:right="130"/>
              <w:rPr>
                <w:sz w:val="20"/>
              </w:rPr>
            </w:pPr>
            <w:r>
              <w:rPr>
                <w:sz w:val="20"/>
              </w:rPr>
              <w:t>Знать методы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протоколы</w:t>
            </w:r>
          </w:p>
          <w:p w:rsidR="000B17C1" w:rsidRDefault="00171FBD">
            <w:pPr>
              <w:pStyle w:val="TableParagraph"/>
              <w:spacing w:line="230" w:lineRule="atLeast"/>
              <w:ind w:left="106" w:right="245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962" w:type="dxa"/>
          </w:tcPr>
          <w:p w:rsidR="000B17C1" w:rsidRDefault="00171FB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собрать</w:t>
            </w:r>
          </w:p>
          <w:p w:rsidR="000B17C1" w:rsidRDefault="00171FBD">
            <w:pPr>
              <w:pStyle w:val="TableParagraph"/>
              <w:ind w:left="106" w:right="257"/>
              <w:rPr>
                <w:sz w:val="20"/>
              </w:rPr>
            </w:pPr>
            <w:r>
              <w:rPr>
                <w:sz w:val="20"/>
              </w:rPr>
              <w:t>жалобы,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интрепретировать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 анамнеза,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осмотра, </w:t>
            </w:r>
            <w:r>
              <w:rPr>
                <w:sz w:val="20"/>
              </w:rPr>
              <w:t>выявлять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симптомы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синдромы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заболеваний.</w:t>
            </w:r>
          </w:p>
          <w:p w:rsidR="000B17C1" w:rsidRDefault="00171FBD">
            <w:pPr>
              <w:pStyle w:val="TableParagraph"/>
              <w:spacing w:before="1"/>
              <w:ind w:left="106" w:right="125"/>
              <w:rPr>
                <w:sz w:val="20"/>
              </w:rPr>
            </w:pPr>
            <w:r>
              <w:rPr>
                <w:sz w:val="20"/>
              </w:rPr>
              <w:t>Обосновывать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лабораторного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</w:p>
          <w:p w:rsidR="000B17C1" w:rsidRDefault="00171FBD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заключения</w:t>
            </w:r>
          </w:p>
        </w:tc>
        <w:tc>
          <w:tcPr>
            <w:tcW w:w="1585" w:type="dxa"/>
          </w:tcPr>
          <w:p w:rsidR="000B17C1" w:rsidRDefault="00171FB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0B17C1" w:rsidRDefault="00171FBD">
            <w:pPr>
              <w:pStyle w:val="TableParagraph"/>
              <w:ind w:left="105" w:right="129"/>
              <w:rPr>
                <w:sz w:val="20"/>
              </w:rPr>
            </w:pPr>
            <w:r>
              <w:rPr>
                <w:sz w:val="20"/>
              </w:rPr>
              <w:t>обследования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 Сбор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жалоб,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анамнеза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обследования 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171FBD">
            <w:pPr>
              <w:pStyle w:val="TableParagraph"/>
              <w:ind w:left="105" w:right="183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ное</w:t>
            </w:r>
          </w:p>
          <w:p w:rsidR="000B17C1" w:rsidRDefault="00171FB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обследование,</w:t>
            </w:r>
          </w:p>
        </w:tc>
      </w:tr>
    </w:tbl>
    <w:p w:rsidR="000B17C1" w:rsidRDefault="000B17C1">
      <w:pPr>
        <w:spacing w:line="223" w:lineRule="exact"/>
        <w:rPr>
          <w:sz w:val="20"/>
        </w:rPr>
        <w:sectPr w:rsidR="000B17C1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2"/>
        <w:gridCol w:w="1844"/>
        <w:gridCol w:w="1962"/>
        <w:gridCol w:w="1585"/>
      </w:tblGrid>
      <w:tr w:rsidR="000B17C1">
        <w:trPr>
          <w:trHeight w:val="2762"/>
        </w:trPr>
        <w:tc>
          <w:tcPr>
            <w:tcW w:w="3229" w:type="dxa"/>
          </w:tcPr>
          <w:p w:rsidR="000B17C1" w:rsidRDefault="000B17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0B17C1" w:rsidRDefault="00171FBD">
            <w:pPr>
              <w:pStyle w:val="TableParagraph"/>
              <w:ind w:left="106" w:right="129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</w:tc>
        <w:tc>
          <w:tcPr>
            <w:tcW w:w="1962" w:type="dxa"/>
          </w:tcPr>
          <w:p w:rsidR="000B17C1" w:rsidRDefault="00171FBD">
            <w:pPr>
              <w:pStyle w:val="TableParagraph"/>
              <w:ind w:left="106" w:right="524"/>
              <w:rPr>
                <w:sz w:val="20"/>
              </w:rPr>
            </w:pPr>
            <w:r>
              <w:rPr>
                <w:sz w:val="20"/>
              </w:rPr>
              <w:t>смежных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специалистов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</w:tc>
        <w:tc>
          <w:tcPr>
            <w:tcW w:w="1585" w:type="dxa"/>
          </w:tcPr>
          <w:p w:rsidR="000B17C1" w:rsidRDefault="00171FBD">
            <w:pPr>
              <w:pStyle w:val="TableParagraph"/>
              <w:ind w:left="105" w:right="159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специалистов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</w:p>
          <w:p w:rsidR="000B17C1" w:rsidRDefault="00171FB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системы.</w:t>
            </w:r>
          </w:p>
        </w:tc>
      </w:tr>
      <w:tr w:rsidR="000B17C1">
        <w:trPr>
          <w:trHeight w:val="4140"/>
        </w:trPr>
        <w:tc>
          <w:tcPr>
            <w:tcW w:w="3229" w:type="dxa"/>
          </w:tcPr>
          <w:p w:rsidR="000B17C1" w:rsidRDefault="00171FB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  <w:p w:rsidR="000B17C1" w:rsidRDefault="00171FBD">
            <w:pPr>
              <w:pStyle w:val="TableParagraph"/>
              <w:ind w:right="293"/>
              <w:rPr>
                <w:sz w:val="20"/>
              </w:rPr>
            </w:pPr>
            <w:r>
              <w:rPr>
                <w:sz w:val="20"/>
              </w:rPr>
              <w:t>Способность и готовность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установлению диагноза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заболеваниях 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Проведе</w:t>
            </w:r>
          </w:p>
          <w:p w:rsidR="000B17C1" w:rsidRDefault="00171FBD">
            <w:pPr>
              <w:pStyle w:val="TableParagraph"/>
              <w:ind w:left="104" w:right="87"/>
              <w:rPr>
                <w:sz w:val="20"/>
              </w:rPr>
            </w:pP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обследов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ения</w:t>
            </w:r>
          </w:p>
          <w:p w:rsidR="000B17C1" w:rsidRDefault="00171FBD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диагноза</w:t>
            </w:r>
          </w:p>
        </w:tc>
        <w:tc>
          <w:tcPr>
            <w:tcW w:w="1844" w:type="dxa"/>
          </w:tcPr>
          <w:p w:rsidR="000B17C1" w:rsidRDefault="00171FB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разделы</w:t>
            </w:r>
          </w:p>
          <w:p w:rsidR="000B17C1" w:rsidRDefault="00171FBD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МКБ-10,</w:t>
            </w:r>
          </w:p>
          <w:p w:rsidR="000B17C1" w:rsidRDefault="00171FBD">
            <w:pPr>
              <w:pStyle w:val="TableParagraph"/>
              <w:ind w:left="106" w:right="588"/>
              <w:rPr>
                <w:sz w:val="20"/>
              </w:rPr>
            </w:pPr>
            <w:r>
              <w:rPr>
                <w:spacing w:val="-1"/>
                <w:sz w:val="20"/>
              </w:rPr>
              <w:t>включающие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171FBD">
            <w:pPr>
              <w:pStyle w:val="TableParagraph"/>
              <w:spacing w:before="2"/>
              <w:ind w:left="106" w:right="111"/>
              <w:rPr>
                <w:sz w:val="20"/>
              </w:rPr>
            </w:pPr>
            <w:r>
              <w:rPr>
                <w:spacing w:val="-1"/>
                <w:sz w:val="20"/>
              </w:rPr>
              <w:t>Знать клинические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</w:tc>
        <w:tc>
          <w:tcPr>
            <w:tcW w:w="1962" w:type="dxa"/>
          </w:tcPr>
          <w:p w:rsidR="000B17C1" w:rsidRDefault="00171FB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</w:p>
          <w:p w:rsidR="000B17C1" w:rsidRDefault="00171FBD">
            <w:pPr>
              <w:pStyle w:val="TableParagraph"/>
              <w:ind w:left="106" w:right="717"/>
              <w:rPr>
                <w:sz w:val="20"/>
              </w:rPr>
            </w:pPr>
            <w:r>
              <w:rPr>
                <w:sz w:val="20"/>
              </w:rPr>
              <w:t>клинические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симптомы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синдромы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эндокринной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171FBD">
            <w:pPr>
              <w:pStyle w:val="TableParagraph"/>
              <w:ind w:left="106" w:right="185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дифференциальной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диагноза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МКБ-10.</w:t>
            </w:r>
          </w:p>
        </w:tc>
        <w:tc>
          <w:tcPr>
            <w:tcW w:w="1585" w:type="dxa"/>
          </w:tcPr>
          <w:p w:rsidR="000B17C1" w:rsidRDefault="00171FB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B17C1" w:rsidRDefault="00171FBD">
            <w:pPr>
              <w:pStyle w:val="TableParagraph"/>
              <w:ind w:left="105" w:right="201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диагноза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соответствии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МКБ-10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0B17C1" w:rsidRDefault="00171FBD">
            <w:pPr>
              <w:pStyle w:val="TableParagraph"/>
              <w:ind w:left="105" w:right="182"/>
              <w:rPr>
                <w:sz w:val="20"/>
              </w:rPr>
            </w:pP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заболеваниями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</w:tr>
      <w:tr w:rsidR="000B17C1">
        <w:trPr>
          <w:trHeight w:val="276"/>
        </w:trPr>
        <w:tc>
          <w:tcPr>
            <w:tcW w:w="9612" w:type="dxa"/>
            <w:gridSpan w:val="5"/>
          </w:tcPr>
          <w:p w:rsidR="000B17C1" w:rsidRDefault="00171FBD">
            <w:pPr>
              <w:pStyle w:val="TableParagraph"/>
              <w:spacing w:line="256" w:lineRule="exact"/>
              <w:ind w:left="2345" w:right="2345"/>
              <w:jc w:val="center"/>
              <w:rPr>
                <w:sz w:val="24"/>
              </w:rPr>
            </w:pPr>
            <w:r>
              <w:rPr>
                <w:sz w:val="24"/>
              </w:rPr>
              <w:t>Лечебная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А/02.8,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А/07.8)</w:t>
            </w:r>
          </w:p>
        </w:tc>
      </w:tr>
      <w:tr w:rsidR="000B17C1">
        <w:trPr>
          <w:trHeight w:val="7130"/>
        </w:trPr>
        <w:tc>
          <w:tcPr>
            <w:tcW w:w="3229" w:type="dxa"/>
          </w:tcPr>
          <w:p w:rsidR="000B17C1" w:rsidRDefault="00171FB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0B17C1" w:rsidRDefault="00171FBD">
            <w:pPr>
              <w:pStyle w:val="TableParagraph"/>
              <w:ind w:right="249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пациентов, нуждающихся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оказании эндокринологической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</w:t>
            </w:r>
          </w:p>
          <w:p w:rsidR="000B17C1" w:rsidRDefault="000B17C1">
            <w:pPr>
              <w:pStyle w:val="TableParagraph"/>
              <w:ind w:left="0"/>
              <w:rPr>
                <w:b/>
                <w:sz w:val="20"/>
              </w:rPr>
            </w:pPr>
          </w:p>
          <w:p w:rsidR="000B17C1" w:rsidRDefault="00171F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  <w:p w:rsidR="000B17C1" w:rsidRDefault="00171FBD">
            <w:pPr>
              <w:pStyle w:val="TableParagraph"/>
              <w:ind w:right="408"/>
              <w:rPr>
                <w:sz w:val="20"/>
              </w:rPr>
            </w:pPr>
            <w:r>
              <w:rPr>
                <w:sz w:val="20"/>
              </w:rPr>
              <w:t>Готовность назначать лечение,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осуществлять алгоритм выбора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медикаментозной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немедикаментозной терапии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пациентам с заболеваниями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Назначе</w:t>
            </w:r>
          </w:p>
          <w:p w:rsidR="000B17C1" w:rsidRDefault="00171FBD">
            <w:pPr>
              <w:pStyle w:val="TableParagraph"/>
              <w:ind w:left="104" w:right="95"/>
              <w:rPr>
                <w:sz w:val="20"/>
              </w:rPr>
            </w:pP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состояни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системы,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контрол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ь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ости.</w:t>
            </w:r>
          </w:p>
          <w:p w:rsidR="000B17C1" w:rsidRDefault="00171FBD">
            <w:pPr>
              <w:pStyle w:val="TableParagraph"/>
              <w:spacing w:before="1"/>
              <w:ind w:left="104" w:right="95"/>
              <w:rPr>
                <w:sz w:val="20"/>
              </w:rPr>
            </w:pPr>
            <w:r>
              <w:rPr>
                <w:sz w:val="20"/>
              </w:rPr>
              <w:t>Оказани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экстренн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</w:tc>
        <w:tc>
          <w:tcPr>
            <w:tcW w:w="1844" w:type="dxa"/>
          </w:tcPr>
          <w:p w:rsidR="000B17C1" w:rsidRDefault="00171FB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Знать</w:t>
            </w:r>
          </w:p>
          <w:p w:rsidR="000B17C1" w:rsidRDefault="00171FBD">
            <w:pPr>
              <w:pStyle w:val="TableParagraph"/>
              <w:ind w:left="106" w:right="106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принципы </w:t>
            </w:r>
            <w:r>
              <w:rPr>
                <w:sz w:val="20"/>
              </w:rPr>
              <w:t>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критерии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171FBD">
            <w:pPr>
              <w:pStyle w:val="TableParagraph"/>
              <w:ind w:left="106" w:right="115"/>
              <w:rPr>
                <w:sz w:val="20"/>
              </w:rPr>
            </w:pPr>
            <w:r>
              <w:rPr>
                <w:sz w:val="20"/>
              </w:rPr>
              <w:t>Знать показания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хирургическому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лечению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эндокринологичес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ких заболеваниях,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предоперационног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послеоперационно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 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больных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патологией.</w:t>
            </w:r>
          </w:p>
          <w:p w:rsidR="000B17C1" w:rsidRDefault="00171FBD">
            <w:pPr>
              <w:pStyle w:val="TableParagraph"/>
              <w:ind w:left="106" w:right="170"/>
              <w:rPr>
                <w:sz w:val="20"/>
              </w:rPr>
            </w:pPr>
            <w:r>
              <w:rPr>
                <w:sz w:val="20"/>
              </w:rPr>
              <w:t>Знать побочные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препаратов,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0B17C1" w:rsidRDefault="00171FBD">
            <w:pPr>
              <w:pStyle w:val="TableParagraph"/>
              <w:spacing w:line="230" w:lineRule="atLeast"/>
              <w:ind w:left="106" w:right="220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пациентов</w:t>
            </w:r>
          </w:p>
        </w:tc>
        <w:tc>
          <w:tcPr>
            <w:tcW w:w="1962" w:type="dxa"/>
          </w:tcPr>
          <w:p w:rsidR="000B17C1" w:rsidRDefault="00171FB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разработать</w:t>
            </w:r>
          </w:p>
          <w:p w:rsidR="000B17C1" w:rsidRDefault="00171FBD">
            <w:pPr>
              <w:pStyle w:val="TableParagraph"/>
              <w:ind w:left="106" w:right="172"/>
              <w:rPr>
                <w:sz w:val="20"/>
              </w:rPr>
            </w:pPr>
            <w:r>
              <w:rPr>
                <w:sz w:val="20"/>
              </w:rPr>
              <w:t>план лечения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немедикаментозног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о, лекарственного,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хирургического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лечения.</w:t>
            </w:r>
          </w:p>
          <w:p w:rsidR="000B17C1" w:rsidRDefault="00171FBD">
            <w:pPr>
              <w:pStyle w:val="TableParagraph"/>
              <w:spacing w:before="1"/>
              <w:ind w:left="106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Назначить </w:t>
            </w:r>
            <w:r>
              <w:rPr>
                <w:sz w:val="20"/>
              </w:rPr>
              <w:t>лечебное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 и лечебно-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 пациентам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:rsidR="000B17C1" w:rsidRDefault="000B17C1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0B17C1" w:rsidRDefault="00171FBD">
            <w:pPr>
              <w:pStyle w:val="TableParagraph"/>
              <w:ind w:left="106" w:right="152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побочных </w:t>
            </w:r>
            <w:r>
              <w:rPr>
                <w:sz w:val="20"/>
              </w:rPr>
              <w:t>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препаратов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манипуляций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1585" w:type="dxa"/>
          </w:tcPr>
          <w:p w:rsidR="000B17C1" w:rsidRDefault="00171FB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Разработка</w:t>
            </w:r>
          </w:p>
          <w:p w:rsidR="000B17C1" w:rsidRDefault="00171FBD">
            <w:pPr>
              <w:pStyle w:val="TableParagraph"/>
              <w:ind w:left="105" w:right="110"/>
              <w:rPr>
                <w:sz w:val="20"/>
              </w:rPr>
            </w:pPr>
            <w:r>
              <w:rPr>
                <w:sz w:val="20"/>
              </w:rPr>
              <w:t>плана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(медикаментоз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немедикаменто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хирургического</w:t>
            </w:r>
          </w:p>
          <w:p w:rsidR="000B17C1" w:rsidRDefault="00171FBD">
            <w:pPr>
              <w:pStyle w:val="TableParagraph"/>
              <w:ind w:left="105" w:right="115"/>
              <w:rPr>
                <w:sz w:val="20"/>
              </w:rPr>
            </w:pPr>
            <w:r>
              <w:rPr>
                <w:sz w:val="20"/>
              </w:rPr>
              <w:t>) у 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осложнений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 лечения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диагностически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 манипуляций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</w:tr>
    </w:tbl>
    <w:p w:rsidR="000B17C1" w:rsidRDefault="000B17C1">
      <w:pPr>
        <w:rPr>
          <w:sz w:val="20"/>
        </w:rPr>
        <w:sectPr w:rsidR="000B17C1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2"/>
        <w:gridCol w:w="1844"/>
        <w:gridCol w:w="1962"/>
        <w:gridCol w:w="1585"/>
      </w:tblGrid>
      <w:tr w:rsidR="000B17C1">
        <w:trPr>
          <w:trHeight w:val="1151"/>
        </w:trPr>
        <w:tc>
          <w:tcPr>
            <w:tcW w:w="3229" w:type="dxa"/>
          </w:tcPr>
          <w:p w:rsidR="000B17C1" w:rsidRDefault="000B17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0B17C1" w:rsidRDefault="00171FBD">
            <w:pPr>
              <w:pStyle w:val="TableParagraph"/>
              <w:ind w:left="106" w:right="302"/>
              <w:rPr>
                <w:sz w:val="20"/>
              </w:rPr>
            </w:pPr>
            <w:r>
              <w:rPr>
                <w:spacing w:val="-1"/>
                <w:sz w:val="20"/>
              </w:rPr>
              <w:t>с эндокринными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B17C1" w:rsidRDefault="00171FBD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курации.</w:t>
            </w:r>
          </w:p>
        </w:tc>
        <w:tc>
          <w:tcPr>
            <w:tcW w:w="1962" w:type="dxa"/>
          </w:tcPr>
          <w:p w:rsidR="000B17C1" w:rsidRDefault="000B17C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5" w:type="dxa"/>
          </w:tcPr>
          <w:p w:rsidR="000B17C1" w:rsidRDefault="000B17C1">
            <w:pPr>
              <w:pStyle w:val="TableParagraph"/>
              <w:ind w:left="0"/>
              <w:rPr>
                <w:sz w:val="18"/>
              </w:rPr>
            </w:pPr>
          </w:p>
        </w:tc>
      </w:tr>
      <w:tr w:rsidR="000B17C1">
        <w:trPr>
          <w:trHeight w:val="6439"/>
        </w:trPr>
        <w:tc>
          <w:tcPr>
            <w:tcW w:w="3229" w:type="dxa"/>
          </w:tcPr>
          <w:p w:rsidR="000B17C1" w:rsidRDefault="00171FB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  <w:p w:rsidR="000B17C1" w:rsidRDefault="00171FBD">
            <w:pPr>
              <w:pStyle w:val="TableParagraph"/>
              <w:ind w:right="151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назначать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неотложных состояниях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с заболеваниями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Назначе</w:t>
            </w:r>
          </w:p>
          <w:p w:rsidR="000B17C1" w:rsidRDefault="00171FBD">
            <w:pPr>
              <w:pStyle w:val="TableParagraph"/>
              <w:ind w:left="104" w:right="95"/>
              <w:rPr>
                <w:sz w:val="20"/>
              </w:rPr>
            </w:pP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состояни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системы,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контрол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ь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ости.</w:t>
            </w:r>
          </w:p>
          <w:p w:rsidR="000B17C1" w:rsidRDefault="00171FBD">
            <w:pPr>
              <w:pStyle w:val="TableParagraph"/>
              <w:spacing w:before="1"/>
              <w:ind w:left="104" w:right="95"/>
              <w:rPr>
                <w:sz w:val="20"/>
              </w:rPr>
            </w:pPr>
            <w:r>
              <w:rPr>
                <w:sz w:val="20"/>
              </w:rPr>
              <w:t>Оказани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экстренн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</w:p>
          <w:p w:rsidR="000B17C1" w:rsidRDefault="00171FBD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форме.</w:t>
            </w:r>
          </w:p>
        </w:tc>
        <w:tc>
          <w:tcPr>
            <w:tcW w:w="1844" w:type="dxa"/>
          </w:tcPr>
          <w:p w:rsidR="000B17C1" w:rsidRDefault="00171FB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Знать</w:t>
            </w:r>
          </w:p>
          <w:p w:rsidR="000B17C1" w:rsidRDefault="00171FBD">
            <w:pPr>
              <w:pStyle w:val="TableParagraph"/>
              <w:ind w:left="106" w:right="103"/>
              <w:rPr>
                <w:sz w:val="20"/>
              </w:rPr>
            </w:pPr>
            <w:r>
              <w:rPr>
                <w:sz w:val="20"/>
              </w:rPr>
              <w:t>провоцирующие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клиническую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картину и 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нетложной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диабетических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(кетоацидотическо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лактатацидотическ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гиперсмолярной),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гипогликемически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 комах,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тиреотоксическом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кризе, острой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надпочечниковой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недостаточности,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симпато-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адреналовом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кризе</w:t>
            </w:r>
          </w:p>
        </w:tc>
        <w:tc>
          <w:tcPr>
            <w:tcW w:w="1962" w:type="dxa"/>
          </w:tcPr>
          <w:p w:rsidR="000B17C1" w:rsidRDefault="00171FB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распознать</w:t>
            </w:r>
          </w:p>
          <w:p w:rsidR="000B17C1" w:rsidRDefault="00171FBD">
            <w:pPr>
              <w:pStyle w:val="TableParagraph"/>
              <w:ind w:left="106" w:right="125"/>
              <w:rPr>
                <w:sz w:val="20"/>
              </w:rPr>
            </w:pPr>
            <w:r>
              <w:rPr>
                <w:sz w:val="20"/>
              </w:rPr>
              <w:t>оказать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неотложную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диабетических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(кетоацидотической</w:t>
            </w:r>
          </w:p>
          <w:p w:rsidR="000B17C1" w:rsidRDefault="00171FBD">
            <w:pPr>
              <w:pStyle w:val="TableParagraph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,</w:t>
            </w:r>
          </w:p>
          <w:p w:rsidR="000B17C1" w:rsidRDefault="00171FBD">
            <w:pPr>
              <w:pStyle w:val="TableParagraph"/>
              <w:spacing w:before="1"/>
              <w:ind w:left="106" w:right="118"/>
              <w:rPr>
                <w:sz w:val="20"/>
              </w:rPr>
            </w:pPr>
            <w:r>
              <w:rPr>
                <w:spacing w:val="-1"/>
                <w:sz w:val="20"/>
              </w:rPr>
              <w:t>лактатацидотическо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гиперсмолярной),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гипогликемических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тиреотоксическом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кризе, острой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надпочечниковой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недостаточности,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симпато-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адреналовом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кризе.</w:t>
            </w:r>
          </w:p>
        </w:tc>
        <w:tc>
          <w:tcPr>
            <w:tcW w:w="1585" w:type="dxa"/>
          </w:tcPr>
          <w:p w:rsidR="000B17C1" w:rsidRDefault="00171FB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Оказание</w:t>
            </w:r>
          </w:p>
          <w:p w:rsidR="000B17C1" w:rsidRDefault="00171FBD">
            <w:pPr>
              <w:pStyle w:val="TableParagraph"/>
              <w:ind w:left="105" w:right="111"/>
              <w:rPr>
                <w:sz w:val="20"/>
              </w:rPr>
            </w:pPr>
            <w:r>
              <w:rPr>
                <w:sz w:val="20"/>
              </w:rPr>
              <w:t>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неотложной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пациентам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диабетических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(кетоацидотиче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лактатацидотич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гиперсмолярно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гипогликемиче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ских комах,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тиреотоксическ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ом кризе,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надпочечников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недостаточност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и, си</w:t>
            </w:r>
            <w:r>
              <w:rPr>
                <w:sz w:val="20"/>
              </w:rPr>
              <w:t>мпато-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адреналовом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кризе</w:t>
            </w:r>
          </w:p>
        </w:tc>
      </w:tr>
      <w:tr w:rsidR="000B17C1">
        <w:trPr>
          <w:trHeight w:val="275"/>
        </w:trPr>
        <w:tc>
          <w:tcPr>
            <w:tcW w:w="9612" w:type="dxa"/>
            <w:gridSpan w:val="5"/>
          </w:tcPr>
          <w:p w:rsidR="000B17C1" w:rsidRDefault="00171FBD">
            <w:pPr>
              <w:pStyle w:val="TableParagraph"/>
              <w:spacing w:line="256" w:lineRule="exact"/>
              <w:ind w:left="2345" w:right="2342"/>
              <w:jc w:val="center"/>
              <w:rPr>
                <w:sz w:val="24"/>
              </w:rPr>
            </w:pPr>
            <w:r>
              <w:rPr>
                <w:sz w:val="24"/>
              </w:rPr>
              <w:t>Реабилитационная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А/03.8)</w:t>
            </w:r>
          </w:p>
        </w:tc>
      </w:tr>
      <w:tr w:rsidR="000B17C1">
        <w:trPr>
          <w:trHeight w:val="6442"/>
        </w:trPr>
        <w:tc>
          <w:tcPr>
            <w:tcW w:w="3229" w:type="dxa"/>
          </w:tcPr>
          <w:p w:rsidR="000B17C1" w:rsidRDefault="00171FB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0B17C1" w:rsidRDefault="00171FBD">
            <w:pPr>
              <w:pStyle w:val="TableParagraph"/>
              <w:ind w:right="377"/>
              <w:rPr>
                <w:sz w:val="20"/>
              </w:rPr>
            </w:pPr>
            <w:r>
              <w:rPr>
                <w:sz w:val="20"/>
              </w:rPr>
              <w:t>Готовность к применению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лекарственной,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немедикаментозной терапии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 методов у пациентов,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нуждающихся в 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реабилитации и санаторно-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курортном лечении</w:t>
            </w:r>
          </w:p>
          <w:p w:rsidR="000B17C1" w:rsidRDefault="000B17C1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0B17C1" w:rsidRDefault="00171FB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:rsidR="000B17C1" w:rsidRDefault="00171FBD">
            <w:pPr>
              <w:pStyle w:val="TableParagraph"/>
              <w:ind w:right="305"/>
              <w:rPr>
                <w:sz w:val="20"/>
              </w:rPr>
            </w:pPr>
            <w:r>
              <w:rPr>
                <w:sz w:val="20"/>
              </w:rPr>
              <w:t>Готовность к применению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 лечебных факторов,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немедикаментозной терапии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(диетотерапия, 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физиотерапевтическое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лечение) у 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эндокринными заболеваниями,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нуждающихся в 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реабилитации и санаторно-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курортном лечении.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Проведе</w:t>
            </w:r>
          </w:p>
          <w:p w:rsidR="000B17C1" w:rsidRDefault="00171FBD">
            <w:pPr>
              <w:pStyle w:val="TableParagraph"/>
              <w:ind w:left="104" w:right="95"/>
              <w:rPr>
                <w:sz w:val="20"/>
              </w:rPr>
            </w:pPr>
            <w:r>
              <w:rPr>
                <w:sz w:val="20"/>
              </w:rPr>
              <w:t>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состояни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системы,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</w:t>
            </w:r>
          </w:p>
          <w:p w:rsidR="000B17C1" w:rsidRDefault="00171FBD">
            <w:pPr>
              <w:pStyle w:val="TableParagraph"/>
              <w:spacing w:before="2" w:line="223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  <w:tc>
          <w:tcPr>
            <w:tcW w:w="1844" w:type="dxa"/>
          </w:tcPr>
          <w:p w:rsidR="000B17C1" w:rsidRDefault="00171FB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</w:p>
          <w:p w:rsidR="000B17C1" w:rsidRDefault="00171FBD">
            <w:pPr>
              <w:pStyle w:val="TableParagraph"/>
              <w:ind w:left="106" w:right="119"/>
              <w:rPr>
                <w:sz w:val="20"/>
              </w:rPr>
            </w:pPr>
            <w:r>
              <w:rPr>
                <w:w w:val="95"/>
                <w:sz w:val="20"/>
              </w:rPr>
              <w:t>немедикаментозно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й терапии: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физиотерапии,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ЛФК и санаторно-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курортного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лечения, 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 здоровых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больных.</w:t>
            </w:r>
          </w:p>
          <w:p w:rsidR="000B17C1" w:rsidRDefault="00171FBD">
            <w:pPr>
              <w:pStyle w:val="TableParagraph"/>
              <w:spacing w:before="2"/>
              <w:ind w:left="106" w:right="185"/>
              <w:rPr>
                <w:sz w:val="20"/>
              </w:rPr>
            </w:pPr>
            <w:r>
              <w:rPr>
                <w:sz w:val="20"/>
              </w:rPr>
              <w:t>Знать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диетотерапии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патологии,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патологией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реабилитации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 санаторно-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курортного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лечения.</w:t>
            </w:r>
          </w:p>
        </w:tc>
        <w:tc>
          <w:tcPr>
            <w:tcW w:w="1962" w:type="dxa"/>
          </w:tcPr>
          <w:p w:rsidR="000B17C1" w:rsidRDefault="00171FBD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0B17C1" w:rsidRDefault="00171FBD">
            <w:pPr>
              <w:pStyle w:val="TableParagraph"/>
              <w:ind w:left="106" w:right="126"/>
              <w:rPr>
                <w:sz w:val="20"/>
              </w:rPr>
            </w:pPr>
            <w:r>
              <w:rPr>
                <w:sz w:val="20"/>
              </w:rPr>
              <w:t>назначить пациенту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эндокринной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патологией диету,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нагрузку, 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физиотерапевтичес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кого лечения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 реабилитации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 санаторно-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курортного </w:t>
            </w:r>
            <w:r>
              <w:rPr>
                <w:sz w:val="20"/>
              </w:rPr>
              <w:t>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пациента, степени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прогрессирования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эндокринного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заболевания.</w:t>
            </w:r>
          </w:p>
        </w:tc>
        <w:tc>
          <w:tcPr>
            <w:tcW w:w="1585" w:type="dxa"/>
          </w:tcPr>
          <w:p w:rsidR="000B17C1" w:rsidRDefault="00171FB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Диетотерапия,</w:t>
            </w:r>
          </w:p>
          <w:p w:rsidR="000B17C1" w:rsidRDefault="00171FBD">
            <w:pPr>
              <w:pStyle w:val="TableParagraph"/>
              <w:ind w:left="105" w:right="181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физиотерапевт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лечения,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пациентов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эндокринными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заболеваниями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этапе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реабилитации</w:t>
            </w:r>
          </w:p>
          <w:p w:rsidR="000B17C1" w:rsidRDefault="00171FBD">
            <w:pPr>
              <w:pStyle w:val="TableParagraph"/>
              <w:spacing w:before="1"/>
              <w:ind w:left="105" w:right="477"/>
              <w:jc w:val="both"/>
              <w:rPr>
                <w:sz w:val="20"/>
              </w:rPr>
            </w:pPr>
            <w:r>
              <w:rPr>
                <w:sz w:val="20"/>
              </w:rPr>
              <w:t>/санаторно-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  <w:r>
              <w:rPr>
                <w:sz w:val="20"/>
              </w:rPr>
              <w:t>рортного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лечения.</w:t>
            </w:r>
          </w:p>
        </w:tc>
      </w:tr>
    </w:tbl>
    <w:p w:rsidR="000B17C1" w:rsidRDefault="000B17C1">
      <w:pPr>
        <w:jc w:val="both"/>
        <w:rPr>
          <w:sz w:val="20"/>
        </w:rPr>
        <w:sectPr w:rsidR="000B17C1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992"/>
        <w:gridCol w:w="1844"/>
        <w:gridCol w:w="1962"/>
        <w:gridCol w:w="1585"/>
      </w:tblGrid>
      <w:tr w:rsidR="000B17C1">
        <w:trPr>
          <w:trHeight w:val="1612"/>
        </w:trPr>
        <w:tc>
          <w:tcPr>
            <w:tcW w:w="3229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ind w:left="104" w:right="159"/>
              <w:rPr>
                <w:sz w:val="20"/>
              </w:rPr>
            </w:pPr>
            <w:r>
              <w:rPr>
                <w:sz w:val="20"/>
              </w:rPr>
              <w:t>реабили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абилита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инвалид</w:t>
            </w:r>
          </w:p>
          <w:p w:rsidR="000B17C1" w:rsidRDefault="00171FBD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ов.</w:t>
            </w:r>
          </w:p>
        </w:tc>
        <w:tc>
          <w:tcPr>
            <w:tcW w:w="1844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1962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1585" w:type="dxa"/>
          </w:tcPr>
          <w:p w:rsidR="000B17C1" w:rsidRDefault="000B17C1">
            <w:pPr>
              <w:pStyle w:val="TableParagraph"/>
              <w:ind w:left="0"/>
            </w:pPr>
          </w:p>
        </w:tc>
      </w:tr>
    </w:tbl>
    <w:p w:rsidR="000B17C1" w:rsidRDefault="000B17C1">
      <w:pPr>
        <w:pStyle w:val="a3"/>
        <w:ind w:left="0"/>
        <w:rPr>
          <w:b/>
          <w:sz w:val="20"/>
        </w:rPr>
      </w:pPr>
    </w:p>
    <w:p w:rsidR="000B17C1" w:rsidRDefault="000B17C1">
      <w:pPr>
        <w:pStyle w:val="a3"/>
        <w:ind w:left="0"/>
        <w:rPr>
          <w:b/>
          <w:sz w:val="20"/>
        </w:rPr>
      </w:pPr>
    </w:p>
    <w:p w:rsidR="000B17C1" w:rsidRDefault="000B17C1">
      <w:pPr>
        <w:pStyle w:val="a3"/>
        <w:spacing w:before="4"/>
        <w:ind w:left="0"/>
        <w:rPr>
          <w:b/>
          <w:sz w:val="23"/>
        </w:rPr>
      </w:pPr>
    </w:p>
    <w:p w:rsidR="000B17C1" w:rsidRDefault="00171FBD">
      <w:pPr>
        <w:pStyle w:val="1"/>
        <w:spacing w:before="90" w:line="240" w:lineRule="auto"/>
        <w:ind w:left="5297"/>
      </w:pP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0B17C1" w:rsidRDefault="000B17C1">
      <w:pPr>
        <w:pStyle w:val="a3"/>
        <w:spacing w:before="7"/>
        <w:ind w:left="0"/>
        <w:rPr>
          <w:b/>
          <w:sz w:val="23"/>
        </w:rPr>
      </w:pPr>
    </w:p>
    <w:p w:rsidR="000B17C1" w:rsidRDefault="00171FBD">
      <w:pPr>
        <w:pStyle w:val="a3"/>
        <w:ind w:right="702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врачей по специальности «Эндокринология» состоит в совершенствовании и 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врачей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повышения профессионального уровня в рамках имеющейся квалификации</w:t>
      </w:r>
      <w:r>
        <w:rPr>
          <w:spacing w:val="1"/>
        </w:rPr>
        <w:t xml:space="preserve"> </w:t>
      </w:r>
      <w:r>
        <w:t>врача-эндокринолога.</w:t>
      </w:r>
    </w:p>
    <w:p w:rsidR="000B17C1" w:rsidRDefault="00171FBD">
      <w:pPr>
        <w:pStyle w:val="a3"/>
        <w:spacing w:before="1"/>
        <w:ind w:right="701"/>
        <w:jc w:val="both"/>
      </w:pPr>
      <w:r>
        <w:rPr>
          <w:b/>
        </w:rPr>
        <w:t>Категория</w:t>
      </w:r>
      <w:r>
        <w:rPr>
          <w:b/>
          <w:spacing w:val="1"/>
        </w:rPr>
        <w:t xml:space="preserve"> </w:t>
      </w:r>
      <w:r>
        <w:rPr>
          <w:b/>
        </w:rPr>
        <w:t>обучающихся:</w:t>
      </w:r>
      <w:r>
        <w:rPr>
          <w:b/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специалитет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«Лечебное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«Педиатрия»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ординатуре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59"/>
        </w:rPr>
        <w:t xml:space="preserve"> </w:t>
      </w:r>
      <w:r>
        <w:t>31.08.53 Эндокринология</w:t>
      </w:r>
    </w:p>
    <w:p w:rsidR="000B17C1" w:rsidRDefault="00171FBD">
      <w:pPr>
        <w:pStyle w:val="a3"/>
        <w:ind w:right="705"/>
        <w:jc w:val="both"/>
      </w:pP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по специальности</w:t>
      </w:r>
      <w:r>
        <w:rPr>
          <w:spacing w:val="3"/>
        </w:rPr>
        <w:t xml:space="preserve"> </w:t>
      </w:r>
      <w:r>
        <w:t>«Эндокринология».</w:t>
      </w:r>
    </w:p>
    <w:p w:rsidR="000B17C1" w:rsidRDefault="000B17C1">
      <w:pPr>
        <w:pStyle w:val="a3"/>
        <w:spacing w:before="9"/>
        <w:ind w:left="0"/>
        <w:rPr>
          <w:sz w:val="23"/>
        </w:rPr>
      </w:pPr>
    </w:p>
    <w:p w:rsidR="000B17C1" w:rsidRDefault="00171FBD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144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(144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единиц)</w:t>
      </w:r>
    </w:p>
    <w:p w:rsidR="000B17C1" w:rsidRDefault="00171FBD">
      <w:pPr>
        <w:ind w:left="2410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 6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4 недели</w:t>
      </w:r>
    </w:p>
    <w:p w:rsidR="000B17C1" w:rsidRDefault="00171FBD">
      <w:pPr>
        <w:pStyle w:val="a3"/>
        <w:ind w:firstLine="707"/>
      </w:pPr>
      <w:r>
        <w:rPr>
          <w:b/>
        </w:rPr>
        <w:t>Форма</w:t>
      </w:r>
      <w:r>
        <w:rPr>
          <w:b/>
          <w:spacing w:val="3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отрывом</w:t>
      </w:r>
      <w:r>
        <w:rPr>
          <w:spacing w:val="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частичным</w:t>
      </w:r>
      <w:r>
        <w:rPr>
          <w:spacing w:val="2"/>
        </w:rPr>
        <w:t xml:space="preserve"> </w:t>
      </w:r>
      <w:r>
        <w:t>отрывом</w:t>
      </w:r>
      <w:r>
        <w:rPr>
          <w:spacing w:val="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обучения</w:t>
      </w:r>
    </w:p>
    <w:p w:rsidR="000B17C1" w:rsidRDefault="000B17C1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54"/>
        <w:gridCol w:w="579"/>
        <w:gridCol w:w="692"/>
        <w:gridCol w:w="457"/>
        <w:gridCol w:w="498"/>
        <w:gridCol w:w="498"/>
        <w:gridCol w:w="537"/>
        <w:gridCol w:w="1917"/>
      </w:tblGrid>
      <w:tr w:rsidR="000B17C1">
        <w:trPr>
          <w:trHeight w:val="277"/>
        </w:trPr>
        <w:tc>
          <w:tcPr>
            <w:tcW w:w="535" w:type="dxa"/>
            <w:vMerge w:val="restart"/>
          </w:tcPr>
          <w:p w:rsidR="000B17C1" w:rsidRDefault="00171FBD">
            <w:pPr>
              <w:pStyle w:val="TableParagraph"/>
              <w:ind w:left="203" w:right="101" w:hanging="80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4254" w:type="dxa"/>
            <w:vMerge w:val="restart"/>
          </w:tcPr>
          <w:p w:rsidR="000B17C1" w:rsidRDefault="00171FBD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271" w:type="dxa"/>
            <w:gridSpan w:val="2"/>
          </w:tcPr>
          <w:p w:rsidR="000B17C1" w:rsidRDefault="00171FBD">
            <w:pPr>
              <w:pStyle w:val="TableParagraph"/>
              <w:spacing w:line="258" w:lineRule="exact"/>
              <w:ind w:left="478" w:right="475"/>
              <w:jc w:val="center"/>
              <w:rPr>
                <w:sz w:val="24"/>
              </w:rPr>
            </w:pPr>
            <w:r>
              <w:rPr>
                <w:sz w:val="24"/>
              </w:rPr>
              <w:t>ЗЕ</w:t>
            </w:r>
          </w:p>
        </w:tc>
        <w:tc>
          <w:tcPr>
            <w:tcW w:w="1990" w:type="dxa"/>
            <w:gridSpan w:val="4"/>
          </w:tcPr>
          <w:p w:rsidR="000B17C1" w:rsidRDefault="00171FBD">
            <w:pPr>
              <w:pStyle w:val="TableParagraph"/>
              <w:spacing w:line="258" w:lineRule="exact"/>
              <w:ind w:left="456"/>
              <w:rPr>
                <w:sz w:val="24"/>
              </w:rPr>
            </w:pPr>
            <w:r>
              <w:rPr>
                <w:sz w:val="24"/>
              </w:rPr>
              <w:t>акад.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917" w:type="dxa"/>
            <w:vMerge w:val="restart"/>
          </w:tcPr>
          <w:p w:rsidR="000B17C1" w:rsidRDefault="00171FBD">
            <w:pPr>
              <w:pStyle w:val="TableParagraph"/>
              <w:ind w:left="101" w:right="473"/>
              <w:rPr>
                <w:sz w:val="24"/>
              </w:rPr>
            </w:pPr>
            <w:r>
              <w:rPr>
                <w:sz w:val="24"/>
              </w:rPr>
              <w:t>Вид и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0B17C1">
        <w:trPr>
          <w:trHeight w:val="1103"/>
        </w:trPr>
        <w:tc>
          <w:tcPr>
            <w:tcW w:w="535" w:type="dxa"/>
            <w:vMerge/>
            <w:tcBorders>
              <w:top w:val="nil"/>
            </w:tcBorders>
          </w:tcPr>
          <w:p w:rsidR="000B17C1" w:rsidRDefault="000B17C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0B17C1" w:rsidRDefault="000B17C1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ЗЕ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8" w:lineRule="exact"/>
              <w:ind w:left="98" w:right="92"/>
              <w:jc w:val="center"/>
              <w:rPr>
                <w:sz w:val="24"/>
              </w:rPr>
            </w:pPr>
            <w:r>
              <w:rPr>
                <w:sz w:val="24"/>
              </w:rPr>
              <w:t>акад</w:t>
            </w:r>
          </w:p>
          <w:p w:rsidR="000B17C1" w:rsidRDefault="00171FB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0B17C1" w:rsidRDefault="00171FBD">
            <w:pPr>
              <w:pStyle w:val="TableParagraph"/>
              <w:spacing w:line="270" w:lineRule="atLeast"/>
              <w:ind w:left="176" w:right="171"/>
              <w:jc w:val="center"/>
              <w:rPr>
                <w:sz w:val="24"/>
              </w:rPr>
            </w:pPr>
            <w:r>
              <w:rPr>
                <w:sz w:val="24"/>
              </w:rPr>
              <w:t>час ы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СЗ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537" w:type="dxa"/>
          </w:tcPr>
          <w:p w:rsidR="000B17C1" w:rsidRDefault="00171FBD">
            <w:pPr>
              <w:pStyle w:val="TableParagraph"/>
              <w:ind w:left="115" w:right="236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17" w:type="dxa"/>
            <w:vMerge/>
            <w:tcBorders>
              <w:top w:val="nil"/>
            </w:tcBorders>
          </w:tcPr>
          <w:p w:rsidR="000B17C1" w:rsidRDefault="000B17C1">
            <w:pPr>
              <w:rPr>
                <w:sz w:val="2"/>
                <w:szCs w:val="2"/>
              </w:rPr>
            </w:pPr>
          </w:p>
        </w:tc>
      </w:tr>
      <w:tr w:rsidR="000B17C1">
        <w:trPr>
          <w:trHeight w:val="697"/>
        </w:trPr>
        <w:tc>
          <w:tcPr>
            <w:tcW w:w="9967" w:type="dxa"/>
            <w:gridSpan w:val="9"/>
          </w:tcPr>
          <w:p w:rsidR="000B17C1" w:rsidRDefault="00171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«Организация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эндокринологической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</w:tr>
      <w:tr w:rsidR="000B17C1">
        <w:trPr>
          <w:trHeight w:val="1104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эндокринологической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537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0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70" w:lineRule="atLeast"/>
              <w:ind w:left="101" w:right="766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0B17C1">
        <w:trPr>
          <w:trHeight w:val="1293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1109"/>
              <w:rPr>
                <w:sz w:val="24"/>
              </w:rPr>
            </w:pPr>
            <w:r>
              <w:rPr>
                <w:sz w:val="24"/>
              </w:rPr>
              <w:t>Организация лечебно-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помощи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диспансеризация больных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эндокринной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537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3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551"/>
        </w:trPr>
        <w:tc>
          <w:tcPr>
            <w:tcW w:w="9967" w:type="dxa"/>
            <w:gridSpan w:val="9"/>
          </w:tcPr>
          <w:p w:rsidR="000B17C1" w:rsidRDefault="00171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эндокринологии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0B17C1" w:rsidRDefault="00171F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желез»</w:t>
            </w:r>
          </w:p>
        </w:tc>
      </w:tr>
      <w:tr w:rsidR="000B17C1">
        <w:trPr>
          <w:trHeight w:val="1103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640"/>
              <w:rPr>
                <w:sz w:val="24"/>
              </w:rPr>
            </w:pPr>
            <w:r>
              <w:rPr>
                <w:sz w:val="24"/>
              </w:rPr>
              <w:t>Теоретические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эндокринологии и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7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0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(тестовый</w:t>
            </w:r>
          </w:p>
          <w:p w:rsidR="000B17C1" w:rsidRDefault="00171FBD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</w:tr>
      <w:tr w:rsidR="000B17C1">
        <w:trPr>
          <w:trHeight w:val="829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«Гипоталамус-гипофиз».</w:t>
            </w:r>
          </w:p>
          <w:p w:rsidR="000B17C1" w:rsidRDefault="00171FBD">
            <w:pPr>
              <w:pStyle w:val="TableParagraph"/>
              <w:spacing w:line="270" w:lineRule="atLeast"/>
              <w:ind w:left="105" w:right="896"/>
              <w:rPr>
                <w:sz w:val="24"/>
              </w:rPr>
            </w:pPr>
            <w:r>
              <w:rPr>
                <w:sz w:val="24"/>
              </w:rPr>
              <w:t>Анатомия,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физиология,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7" w:type="dxa"/>
          </w:tcPr>
          <w:p w:rsidR="000B17C1" w:rsidRDefault="000B17C1">
            <w:pPr>
              <w:pStyle w:val="TableParagraph"/>
              <w:ind w:left="0"/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</w:tbl>
    <w:p w:rsidR="000B17C1" w:rsidRDefault="000B17C1">
      <w:pPr>
        <w:spacing w:line="270" w:lineRule="atLeast"/>
        <w:rPr>
          <w:sz w:val="24"/>
        </w:rPr>
        <w:sectPr w:rsidR="000B17C1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54"/>
        <w:gridCol w:w="579"/>
        <w:gridCol w:w="692"/>
        <w:gridCol w:w="457"/>
        <w:gridCol w:w="498"/>
        <w:gridCol w:w="513"/>
        <w:gridCol w:w="522"/>
        <w:gridCol w:w="1917"/>
      </w:tblGrid>
      <w:tr w:rsidR="000B17C1">
        <w:trPr>
          <w:trHeight w:val="1658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2.2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«Гипоталамус-гипофиз-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щитовидная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физиология, методы исследования.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Околощитовидные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</w:p>
          <w:p w:rsidR="000B17C1" w:rsidRDefault="00171FBD">
            <w:pPr>
              <w:pStyle w:val="TableParagraph"/>
              <w:spacing w:line="270" w:lineRule="atLeast"/>
              <w:ind w:left="105" w:right="590"/>
              <w:rPr>
                <w:sz w:val="24"/>
              </w:rPr>
            </w:pPr>
            <w:r>
              <w:rPr>
                <w:sz w:val="24"/>
              </w:rPr>
              <w:t>физиология,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фосфорно-кальциевого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3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1103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Система «Гипоталамус- гипофиз –кора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надпочечников»; мозговое вещество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надпочечников.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</w:p>
          <w:p w:rsidR="000B17C1" w:rsidRDefault="00171FB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физиология,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3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1104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334"/>
              <w:rPr>
                <w:sz w:val="24"/>
              </w:rPr>
            </w:pPr>
            <w:r>
              <w:rPr>
                <w:sz w:val="24"/>
              </w:rPr>
              <w:t>Поджелудочная железа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инкреторная функция.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островкового</w:t>
            </w:r>
          </w:p>
          <w:p w:rsidR="000B17C1" w:rsidRDefault="00171FB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аппарата.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35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728"/>
              <w:rPr>
                <w:sz w:val="24"/>
              </w:rPr>
            </w:pPr>
            <w:r>
              <w:rPr>
                <w:sz w:val="24"/>
              </w:rPr>
              <w:t>Система «Гипоталамус-гипофиз-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гонады».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физиология,</w:t>
            </w:r>
          </w:p>
          <w:p w:rsidR="000B17C1" w:rsidRDefault="00171FB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275"/>
        </w:trPr>
        <w:tc>
          <w:tcPr>
            <w:tcW w:w="9967" w:type="dxa"/>
            <w:gridSpan w:val="9"/>
          </w:tcPr>
          <w:p w:rsidR="000B17C1" w:rsidRDefault="00171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«Заболевания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гипоталамо-гипофизарной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</w:tc>
      </w:tr>
      <w:tr w:rsidR="000B17C1">
        <w:trPr>
          <w:trHeight w:val="1103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1511"/>
              <w:rPr>
                <w:sz w:val="24"/>
              </w:rPr>
            </w:pPr>
            <w:r>
              <w:rPr>
                <w:sz w:val="24"/>
              </w:rPr>
              <w:t>Заболевания гипоталамо-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гипофизарной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0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70" w:lineRule="atLeast"/>
              <w:ind w:left="101" w:right="766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Иценко-Кушинга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30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Акромегалия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гигантизм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560"/>
              <w:rPr>
                <w:sz w:val="24"/>
              </w:rPr>
            </w:pPr>
            <w:r>
              <w:rPr>
                <w:sz w:val="24"/>
              </w:rPr>
              <w:t>Гипоталамо-гипофизарная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недостаточность.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Инциденталомы.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гиперпролактинемии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8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275"/>
        </w:trPr>
        <w:tc>
          <w:tcPr>
            <w:tcW w:w="9967" w:type="dxa"/>
            <w:gridSpan w:val="9"/>
          </w:tcPr>
          <w:p w:rsidR="000B17C1" w:rsidRDefault="00171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надпочечников»</w:t>
            </w:r>
          </w:p>
        </w:tc>
      </w:tr>
      <w:tr w:rsidR="000B17C1">
        <w:trPr>
          <w:trHeight w:val="1103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надпочечников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0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70" w:lineRule="atLeast"/>
              <w:ind w:left="101" w:right="766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Иценко-Кушинга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30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гиперальдостеронизм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8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518"/>
              <w:rPr>
                <w:sz w:val="24"/>
              </w:rPr>
            </w:pPr>
            <w:r>
              <w:rPr>
                <w:sz w:val="24"/>
              </w:rPr>
              <w:t>Хроническая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надпочечниковая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недостаточность.</w:t>
            </w:r>
          </w:p>
          <w:p w:rsidR="000B17C1" w:rsidRDefault="00171FB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ВДКН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275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Феохромоцитома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</w:tbl>
    <w:p w:rsidR="000B17C1" w:rsidRDefault="000B17C1">
      <w:pPr>
        <w:spacing w:line="256" w:lineRule="exact"/>
        <w:rPr>
          <w:sz w:val="24"/>
        </w:rPr>
        <w:sectPr w:rsidR="000B17C1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54"/>
        <w:gridCol w:w="579"/>
        <w:gridCol w:w="692"/>
        <w:gridCol w:w="457"/>
        <w:gridCol w:w="498"/>
        <w:gridCol w:w="513"/>
        <w:gridCol w:w="522"/>
        <w:gridCol w:w="1917"/>
      </w:tblGrid>
      <w:tr w:rsidR="000B17C1">
        <w:trPr>
          <w:trHeight w:val="554"/>
        </w:trPr>
        <w:tc>
          <w:tcPr>
            <w:tcW w:w="535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9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Инциденталомы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надпочечников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275"/>
        </w:trPr>
        <w:tc>
          <w:tcPr>
            <w:tcW w:w="9967" w:type="dxa"/>
            <w:gridSpan w:val="9"/>
          </w:tcPr>
          <w:p w:rsidR="000B17C1" w:rsidRDefault="00171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 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«Сахарный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диабет»</w:t>
            </w:r>
          </w:p>
        </w:tc>
      </w:tr>
      <w:tr w:rsidR="000B17C1">
        <w:trPr>
          <w:trHeight w:val="1103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2" w:type="dxa"/>
          </w:tcPr>
          <w:p w:rsidR="000B17C1" w:rsidRDefault="00171FBD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0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(тестовый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873"/>
              <w:rPr>
                <w:sz w:val="24"/>
              </w:rPr>
            </w:pPr>
            <w:r>
              <w:rPr>
                <w:sz w:val="24"/>
              </w:rPr>
              <w:t>Этиопатогенез, классификация,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8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943"/>
              <w:rPr>
                <w:sz w:val="24"/>
              </w:rPr>
            </w:pPr>
            <w:r>
              <w:rPr>
                <w:sz w:val="24"/>
              </w:rPr>
              <w:t>Микрососудистые осложнения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Диабетическая нейропатия. Синдром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диабетической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4" w:lineRule="exact"/>
              <w:ind w:left="101" w:right="2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30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Неотложные состояния при сахарном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диабете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171FBD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832"/>
              <w:rPr>
                <w:sz w:val="24"/>
              </w:rPr>
            </w:pPr>
            <w:r>
              <w:rPr>
                <w:sz w:val="24"/>
              </w:rPr>
              <w:t>Инсулинотерапия при сахарном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диабете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и 2 типа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630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беременность.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Гестационный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1060"/>
              <w:rPr>
                <w:sz w:val="24"/>
              </w:rPr>
            </w:pPr>
            <w:r>
              <w:rPr>
                <w:sz w:val="24"/>
              </w:rPr>
              <w:t>Нейро-эндокринные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опухоли.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множественных</w:t>
            </w:r>
          </w:p>
          <w:p w:rsidR="000B17C1" w:rsidRDefault="00171FBD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эндокринных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неоплазий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551"/>
        </w:trPr>
        <w:tc>
          <w:tcPr>
            <w:tcW w:w="9967" w:type="dxa"/>
            <w:gridSpan w:val="9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«Заболевания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околощитовидных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желез.</w:t>
            </w:r>
          </w:p>
          <w:p w:rsidR="000B17C1" w:rsidRDefault="00171FB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Остеопороз»</w:t>
            </w:r>
          </w:p>
        </w:tc>
      </w:tr>
      <w:tr w:rsidR="000B17C1">
        <w:trPr>
          <w:trHeight w:val="1104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Заболевания щитовидной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околощитовидных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Остеопороз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0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70" w:lineRule="atLeast"/>
              <w:ind w:left="101" w:right="766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0B17C1">
        <w:trPr>
          <w:trHeight w:val="830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1148"/>
              <w:rPr>
                <w:sz w:val="24"/>
              </w:rPr>
            </w:pPr>
            <w:r>
              <w:rPr>
                <w:sz w:val="24"/>
              </w:rPr>
              <w:t>Заболевания, протекающие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синдромом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тиреотоксикоза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офтальмопатия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8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Тиреоидиты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Узловые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</w:tbl>
    <w:p w:rsidR="000B17C1" w:rsidRDefault="000B17C1">
      <w:pPr>
        <w:spacing w:line="270" w:lineRule="atLeast"/>
        <w:rPr>
          <w:sz w:val="24"/>
        </w:rPr>
        <w:sectPr w:rsidR="000B17C1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54"/>
        <w:gridCol w:w="579"/>
        <w:gridCol w:w="692"/>
        <w:gridCol w:w="457"/>
        <w:gridCol w:w="498"/>
        <w:gridCol w:w="513"/>
        <w:gridCol w:w="522"/>
        <w:gridCol w:w="1917"/>
      </w:tblGrid>
      <w:tr w:rsidR="000B17C1">
        <w:trPr>
          <w:trHeight w:val="830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6.5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1277"/>
              <w:rPr>
                <w:sz w:val="24"/>
              </w:rPr>
            </w:pPr>
            <w:r>
              <w:rPr>
                <w:sz w:val="24"/>
              </w:rPr>
              <w:t>Йоддефицитные состояния.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Гипотиреоз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Гиперпаратиреоз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Гипопаратиреоз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Остеопороз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8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Заболевания щитовидной железы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беременность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275"/>
        </w:trPr>
        <w:tc>
          <w:tcPr>
            <w:tcW w:w="9967" w:type="dxa"/>
            <w:gridSpan w:val="9"/>
          </w:tcPr>
          <w:p w:rsidR="000B17C1" w:rsidRDefault="00171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«Эндокринные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желез»</w:t>
            </w:r>
          </w:p>
        </w:tc>
      </w:tr>
      <w:tr w:rsidR="000B17C1">
        <w:trPr>
          <w:trHeight w:val="1103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Эндокринные аспекты патологии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0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76" w:lineRule="exact"/>
              <w:ind w:left="101" w:right="766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0B17C1">
        <w:trPr>
          <w:trHeight w:val="830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Преждевременное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созревание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Гипогонадизм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0B17C1" w:rsidRDefault="00171FBD">
            <w:pPr>
              <w:pStyle w:val="TableParagraph"/>
              <w:spacing w:line="270" w:lineRule="atLeast"/>
              <w:ind w:left="101" w:right="2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Синдром гиперандрогении у женщин.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поликистозных яичников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7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  <w:p w:rsidR="000B17C1" w:rsidRDefault="00171F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Климактерический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828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1115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84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695"/>
        </w:trPr>
        <w:tc>
          <w:tcPr>
            <w:tcW w:w="9967" w:type="dxa"/>
            <w:gridSpan w:val="9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модуля 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«Ожирение»</w:t>
            </w:r>
          </w:p>
        </w:tc>
      </w:tr>
      <w:tr w:rsidR="000B17C1">
        <w:trPr>
          <w:trHeight w:val="1103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Ожирение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0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(тестовый</w:t>
            </w:r>
          </w:p>
          <w:p w:rsidR="000B17C1" w:rsidRDefault="00171FBD">
            <w:pPr>
              <w:pStyle w:val="TableParagraph"/>
              <w:spacing w:line="269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</w:tr>
      <w:tr w:rsidR="000B17C1">
        <w:trPr>
          <w:trHeight w:val="275"/>
        </w:trPr>
        <w:tc>
          <w:tcPr>
            <w:tcW w:w="9967" w:type="dxa"/>
            <w:gridSpan w:val="9"/>
          </w:tcPr>
          <w:p w:rsidR="000B17C1" w:rsidRDefault="00171F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патологии»</w:t>
            </w:r>
          </w:p>
        </w:tc>
      </w:tr>
      <w:tr w:rsidR="000B17C1">
        <w:trPr>
          <w:trHeight w:val="1106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1089"/>
              <w:rPr>
                <w:sz w:val="24"/>
              </w:rPr>
            </w:pPr>
            <w:r>
              <w:rPr>
                <w:sz w:val="24"/>
              </w:rPr>
              <w:t>Отдельные вопросы смежной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171FBD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05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(тестовый</w:t>
            </w:r>
          </w:p>
          <w:p w:rsidR="000B17C1" w:rsidRDefault="00171FBD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</w:tr>
    </w:tbl>
    <w:p w:rsidR="000B17C1" w:rsidRDefault="000B17C1">
      <w:pPr>
        <w:spacing w:line="272" w:lineRule="exact"/>
        <w:rPr>
          <w:sz w:val="24"/>
        </w:rPr>
        <w:sectPr w:rsidR="000B17C1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54"/>
        <w:gridCol w:w="579"/>
        <w:gridCol w:w="692"/>
        <w:gridCol w:w="457"/>
        <w:gridCol w:w="498"/>
        <w:gridCol w:w="513"/>
        <w:gridCol w:w="522"/>
        <w:gridCol w:w="1917"/>
      </w:tblGrid>
      <w:tr w:rsidR="000B17C1">
        <w:trPr>
          <w:trHeight w:val="2505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9.1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Болезни сердечно-сосудистой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эндокринная патология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2484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tabs>
                <w:tab w:val="left" w:pos="1307"/>
                <w:tab w:val="left" w:pos="1575"/>
                <w:tab w:val="left" w:pos="1824"/>
                <w:tab w:val="left" w:pos="2347"/>
                <w:tab w:val="left" w:pos="2755"/>
                <w:tab w:val="left" w:pos="2815"/>
                <w:tab w:val="left" w:pos="3362"/>
                <w:tab w:val="left" w:pos="3600"/>
                <w:tab w:val="left" w:pos="40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Острые и неотложные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(клиника, диагностика, 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на догоспитальном этапе)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объем</w:t>
            </w:r>
            <w:r>
              <w:rPr>
                <w:sz w:val="24"/>
              </w:rPr>
              <w:tab/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ДТП,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z w:val="24"/>
              </w:rPr>
              <w:tab/>
              <w:t>поражениях</w:t>
            </w:r>
            <w:r>
              <w:rPr>
                <w:sz w:val="24"/>
              </w:rPr>
              <w:tab/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катастрофах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171FBD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1125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1123"/>
        </w:trPr>
        <w:tc>
          <w:tcPr>
            <w:tcW w:w="535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tabs>
                <w:tab w:val="left" w:pos="1227"/>
                <w:tab w:val="left" w:pos="2862"/>
                <w:tab w:val="left" w:pos="401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z w:val="24"/>
              </w:rPr>
              <w:tab/>
              <w:t>мочеполовой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23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0B17C1">
        <w:trPr>
          <w:trHeight w:val="1257"/>
        </w:trPr>
        <w:tc>
          <w:tcPr>
            <w:tcW w:w="535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Выпускная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171FBD">
            <w:pPr>
              <w:pStyle w:val="TableParagraph"/>
              <w:ind w:left="101" w:right="177"/>
              <w:rPr>
                <w:sz w:val="24"/>
              </w:rPr>
            </w:pPr>
            <w:r>
              <w:rPr>
                <w:sz w:val="24"/>
              </w:rPr>
              <w:t>Доклад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0B17C1">
        <w:trPr>
          <w:trHeight w:val="563"/>
        </w:trPr>
        <w:tc>
          <w:tcPr>
            <w:tcW w:w="535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22" w:type="dxa"/>
          </w:tcPr>
          <w:p w:rsidR="000B17C1" w:rsidRDefault="00171FBD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B17C1">
        <w:trPr>
          <w:trHeight w:val="578"/>
        </w:trPr>
        <w:tc>
          <w:tcPr>
            <w:tcW w:w="9967" w:type="dxa"/>
            <w:gridSpan w:val="9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  <w:tr w:rsidR="000B17C1">
        <w:trPr>
          <w:trHeight w:val="684"/>
        </w:trPr>
        <w:tc>
          <w:tcPr>
            <w:tcW w:w="535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8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B17C1">
        <w:trPr>
          <w:trHeight w:val="568"/>
        </w:trPr>
        <w:tc>
          <w:tcPr>
            <w:tcW w:w="535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79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692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57" w:type="dxa"/>
          </w:tcPr>
          <w:p w:rsidR="000B17C1" w:rsidRDefault="00171FB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98" w:type="dxa"/>
          </w:tcPr>
          <w:p w:rsidR="000B17C1" w:rsidRDefault="00171FB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13" w:type="dxa"/>
          </w:tcPr>
          <w:p w:rsidR="000B17C1" w:rsidRDefault="00171FB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22" w:type="dxa"/>
          </w:tcPr>
          <w:p w:rsidR="000B17C1" w:rsidRDefault="00171FBD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7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17C1" w:rsidRDefault="000B17C1">
      <w:pPr>
        <w:pStyle w:val="a3"/>
        <w:ind w:left="0"/>
        <w:rPr>
          <w:sz w:val="20"/>
        </w:rPr>
      </w:pPr>
    </w:p>
    <w:p w:rsidR="000B17C1" w:rsidRDefault="000B17C1">
      <w:pPr>
        <w:pStyle w:val="a3"/>
        <w:ind w:left="0"/>
        <w:rPr>
          <w:sz w:val="20"/>
        </w:rPr>
      </w:pPr>
    </w:p>
    <w:p w:rsidR="000B17C1" w:rsidRDefault="000B17C1">
      <w:pPr>
        <w:pStyle w:val="a3"/>
        <w:spacing w:before="4"/>
        <w:ind w:left="0"/>
        <w:rPr>
          <w:sz w:val="23"/>
        </w:rPr>
      </w:pPr>
    </w:p>
    <w:p w:rsidR="000B17C1" w:rsidRDefault="00171FBD" w:rsidP="00030B1E">
      <w:pPr>
        <w:pStyle w:val="1"/>
        <w:tabs>
          <w:tab w:val="left" w:pos="1701"/>
          <w:tab w:val="left" w:pos="1703"/>
        </w:tabs>
        <w:spacing w:before="90" w:after="4" w:line="240" w:lineRule="auto"/>
        <w:ind w:left="1702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991"/>
        <w:gridCol w:w="992"/>
        <w:gridCol w:w="994"/>
        <w:gridCol w:w="1133"/>
      </w:tblGrid>
      <w:tr w:rsidR="000B17C1">
        <w:trPr>
          <w:trHeight w:val="551"/>
        </w:trPr>
        <w:tc>
          <w:tcPr>
            <w:tcW w:w="5384" w:type="dxa"/>
          </w:tcPr>
          <w:p w:rsidR="000B17C1" w:rsidRDefault="00171FBD">
            <w:pPr>
              <w:pStyle w:val="TableParagraph"/>
              <w:spacing w:before="131"/>
              <w:ind w:left="3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0B17C1" w:rsidRDefault="00171FBD">
            <w:pPr>
              <w:pStyle w:val="TableParagraph"/>
              <w:spacing w:line="273" w:lineRule="exact"/>
              <w:ind w:lef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  <w:p w:rsidR="000B17C1" w:rsidRDefault="00171FBD">
            <w:pPr>
              <w:pStyle w:val="TableParagraph"/>
              <w:spacing w:line="259" w:lineRule="exact"/>
              <w:ind w:left="115" w:righ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spacing w:line="273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  <w:p w:rsidR="000B17C1" w:rsidRDefault="00171FBD">
            <w:pPr>
              <w:pStyle w:val="TableParagraph"/>
              <w:spacing w:line="259" w:lineRule="exact"/>
              <w:ind w:left="118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994" w:type="dxa"/>
          </w:tcPr>
          <w:p w:rsidR="000B17C1" w:rsidRDefault="00171FBD">
            <w:pPr>
              <w:pStyle w:val="TableParagraph"/>
              <w:spacing w:line="273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  <w:p w:rsidR="000B17C1" w:rsidRDefault="00171FBD">
            <w:pPr>
              <w:pStyle w:val="TableParagraph"/>
              <w:spacing w:line="259" w:lineRule="exact"/>
              <w:ind w:left="118" w:right="1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  <w:tc>
          <w:tcPr>
            <w:tcW w:w="1133" w:type="dxa"/>
          </w:tcPr>
          <w:p w:rsidR="000B17C1" w:rsidRDefault="00171FBD">
            <w:pPr>
              <w:pStyle w:val="TableParagraph"/>
              <w:spacing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  <w:p w:rsidR="000B17C1" w:rsidRDefault="00171FBD">
            <w:pPr>
              <w:pStyle w:val="TableParagraph"/>
              <w:spacing w:line="259" w:lineRule="exact"/>
              <w:ind w:left="187" w:right="1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</w:p>
        </w:tc>
      </w:tr>
      <w:tr w:rsidR="000B17C1">
        <w:trPr>
          <w:trHeight w:val="827"/>
        </w:trPr>
        <w:tc>
          <w:tcPr>
            <w:tcW w:w="5384" w:type="dxa"/>
          </w:tcPr>
          <w:p w:rsidR="000B17C1" w:rsidRDefault="00171FBD">
            <w:pPr>
              <w:pStyle w:val="TableParagraph"/>
              <w:tabs>
                <w:tab w:val="left" w:pos="1631"/>
                <w:tab w:val="left" w:pos="2629"/>
                <w:tab w:val="left" w:pos="2945"/>
                <w:tab w:val="left" w:pos="3694"/>
                <w:tab w:val="left" w:pos="3828"/>
                <w:tab w:val="left" w:pos="4075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№1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«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эндокринологической</w:t>
            </w:r>
            <w:r>
              <w:rPr>
                <w:sz w:val="24"/>
              </w:rPr>
              <w:tab/>
              <w:t>службы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Российской</w:t>
            </w:r>
          </w:p>
          <w:p w:rsidR="000B17C1" w:rsidRDefault="00171FBD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0B17C1" w:rsidRDefault="00171FBD">
            <w:pPr>
              <w:pStyle w:val="TableParagraph"/>
              <w:spacing w:line="268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B17C1">
        <w:trPr>
          <w:trHeight w:val="830"/>
        </w:trPr>
        <w:tc>
          <w:tcPr>
            <w:tcW w:w="5384" w:type="dxa"/>
          </w:tcPr>
          <w:p w:rsidR="000B17C1" w:rsidRDefault="00171F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97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Теоретические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0B17C1" w:rsidRDefault="00171FBD">
            <w:pPr>
              <w:pStyle w:val="TableParagraph"/>
              <w:tabs>
                <w:tab w:val="left" w:pos="2187"/>
                <w:tab w:val="left" w:pos="2712"/>
                <w:tab w:val="left" w:pos="3875"/>
              </w:tabs>
              <w:spacing w:line="270" w:lineRule="atLeast"/>
              <w:ind w:right="99"/>
              <w:rPr>
                <w:b/>
                <w:sz w:val="24"/>
              </w:rPr>
            </w:pPr>
            <w:r>
              <w:rPr>
                <w:sz w:val="24"/>
              </w:rPr>
              <w:t>эндокринологии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эндокринных желез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0B17C1" w:rsidRDefault="00171FBD">
            <w:pPr>
              <w:pStyle w:val="TableParagraph"/>
              <w:spacing w:line="268" w:lineRule="exact"/>
              <w:ind w:left="0" w:right="36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17C1" w:rsidRDefault="000B17C1">
      <w:pPr>
        <w:rPr>
          <w:sz w:val="24"/>
        </w:rPr>
        <w:sectPr w:rsidR="000B17C1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991"/>
        <w:gridCol w:w="992"/>
        <w:gridCol w:w="994"/>
        <w:gridCol w:w="1133"/>
      </w:tblGrid>
      <w:tr w:rsidR="000B17C1">
        <w:trPr>
          <w:trHeight w:val="554"/>
        </w:trPr>
        <w:tc>
          <w:tcPr>
            <w:tcW w:w="5384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Учебный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Заболевания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гипоталамо-</w:t>
            </w:r>
          </w:p>
          <w:p w:rsidR="000B17C1" w:rsidRDefault="00171FB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гипофизарной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</w:p>
        </w:tc>
        <w:tc>
          <w:tcPr>
            <w:tcW w:w="991" w:type="dxa"/>
          </w:tcPr>
          <w:p w:rsidR="000B17C1" w:rsidRDefault="00171FBD">
            <w:pPr>
              <w:pStyle w:val="TableParagraph"/>
              <w:spacing w:line="265" w:lineRule="exact"/>
              <w:ind w:left="114" w:right="1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B17C1">
        <w:trPr>
          <w:trHeight w:val="551"/>
        </w:trPr>
        <w:tc>
          <w:tcPr>
            <w:tcW w:w="5384" w:type="dxa"/>
          </w:tcPr>
          <w:p w:rsidR="000B17C1" w:rsidRDefault="00171FBD">
            <w:pPr>
              <w:pStyle w:val="TableParagraph"/>
              <w:tabs>
                <w:tab w:val="left" w:pos="1645"/>
                <w:tab w:val="left" w:pos="2971"/>
                <w:tab w:val="left" w:pos="3873"/>
              </w:tabs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z w:val="24"/>
              </w:rPr>
              <w:tab/>
              <w:t>№4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«Заболевания</w:t>
            </w:r>
          </w:p>
          <w:p w:rsidR="000B17C1" w:rsidRDefault="00171FB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надпочечников»</w:t>
            </w:r>
          </w:p>
        </w:tc>
        <w:tc>
          <w:tcPr>
            <w:tcW w:w="991" w:type="dxa"/>
          </w:tcPr>
          <w:p w:rsidR="000B17C1" w:rsidRDefault="00171FBD">
            <w:pPr>
              <w:pStyle w:val="TableParagraph"/>
              <w:spacing w:line="262" w:lineRule="exact"/>
              <w:ind w:left="114" w:right="1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spacing w:line="262" w:lineRule="exact"/>
              <w:ind w:left="0" w:right="42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B17C1">
        <w:trPr>
          <w:trHeight w:val="325"/>
        </w:trPr>
        <w:tc>
          <w:tcPr>
            <w:tcW w:w="5384" w:type="dxa"/>
          </w:tcPr>
          <w:p w:rsidR="000B17C1" w:rsidRDefault="00171FBD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Сахарный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spacing w:line="262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4" w:type="dxa"/>
          </w:tcPr>
          <w:p w:rsidR="000B17C1" w:rsidRDefault="00171FBD">
            <w:pPr>
              <w:pStyle w:val="TableParagraph"/>
              <w:spacing w:line="262" w:lineRule="exact"/>
              <w:ind w:left="43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B17C1">
        <w:trPr>
          <w:trHeight w:val="551"/>
        </w:trPr>
        <w:tc>
          <w:tcPr>
            <w:tcW w:w="5384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«Заболевания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</w:p>
          <w:p w:rsidR="000B17C1" w:rsidRDefault="00171FB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околощитовидных желез.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Остеопороз»</w:t>
            </w:r>
          </w:p>
        </w:tc>
        <w:tc>
          <w:tcPr>
            <w:tcW w:w="991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0B17C1" w:rsidRDefault="00171FBD">
            <w:pPr>
              <w:pStyle w:val="TableParagraph"/>
              <w:spacing w:line="262" w:lineRule="exact"/>
              <w:ind w:left="37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33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</w:tr>
      <w:tr w:rsidR="000B17C1">
        <w:trPr>
          <w:trHeight w:val="554"/>
        </w:trPr>
        <w:tc>
          <w:tcPr>
            <w:tcW w:w="5384" w:type="dxa"/>
          </w:tcPr>
          <w:p w:rsidR="000B17C1" w:rsidRDefault="00171F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101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«Эндокринные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</w:p>
          <w:p w:rsidR="000B17C1" w:rsidRDefault="00171FB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патологии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желез»</w:t>
            </w:r>
          </w:p>
        </w:tc>
        <w:tc>
          <w:tcPr>
            <w:tcW w:w="991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B17C1" w:rsidRDefault="00171FBD">
            <w:pPr>
              <w:pStyle w:val="TableParagraph"/>
              <w:spacing w:line="265" w:lineRule="exact"/>
              <w:ind w:left="187" w:right="1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B17C1">
        <w:trPr>
          <w:trHeight w:val="325"/>
        </w:trPr>
        <w:tc>
          <w:tcPr>
            <w:tcW w:w="5384" w:type="dxa"/>
          </w:tcPr>
          <w:p w:rsidR="000B17C1" w:rsidRDefault="00171F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«Ожирение»</w:t>
            </w:r>
          </w:p>
        </w:tc>
        <w:tc>
          <w:tcPr>
            <w:tcW w:w="991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B17C1" w:rsidRDefault="00171FBD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B17C1">
        <w:trPr>
          <w:trHeight w:val="551"/>
        </w:trPr>
        <w:tc>
          <w:tcPr>
            <w:tcW w:w="5384" w:type="dxa"/>
          </w:tcPr>
          <w:p w:rsidR="000B17C1" w:rsidRDefault="00171FBD">
            <w:pPr>
              <w:pStyle w:val="TableParagraph"/>
              <w:tabs>
                <w:tab w:val="left" w:pos="1331"/>
                <w:tab w:val="left" w:pos="2345"/>
                <w:tab w:val="left" w:pos="2933"/>
                <w:tab w:val="left" w:pos="4403"/>
              </w:tabs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z w:val="24"/>
              </w:rPr>
              <w:tab/>
              <w:t>№9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«Отдельные</w:t>
            </w:r>
            <w:r>
              <w:rPr>
                <w:sz w:val="24"/>
              </w:rPr>
              <w:tab/>
              <w:t>вопросы</w:t>
            </w:r>
          </w:p>
          <w:p w:rsidR="000B17C1" w:rsidRDefault="00171FB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смежной патологии»</w:t>
            </w:r>
          </w:p>
        </w:tc>
        <w:tc>
          <w:tcPr>
            <w:tcW w:w="991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B17C1" w:rsidRDefault="00171FBD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B17C1">
        <w:trPr>
          <w:trHeight w:val="326"/>
        </w:trPr>
        <w:tc>
          <w:tcPr>
            <w:tcW w:w="5384" w:type="dxa"/>
          </w:tcPr>
          <w:p w:rsidR="000B17C1" w:rsidRDefault="00171FB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1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B17C1" w:rsidRDefault="00171FBD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B17C1">
        <w:trPr>
          <w:trHeight w:val="328"/>
        </w:trPr>
        <w:tc>
          <w:tcPr>
            <w:tcW w:w="5384" w:type="dxa"/>
          </w:tcPr>
          <w:p w:rsidR="000B17C1" w:rsidRDefault="00171FB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991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0B17C1" w:rsidRDefault="000B17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B17C1" w:rsidRDefault="00171FBD">
            <w:pPr>
              <w:pStyle w:val="TableParagraph"/>
              <w:spacing w:line="26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B17C1">
        <w:trPr>
          <w:trHeight w:val="551"/>
        </w:trPr>
        <w:tc>
          <w:tcPr>
            <w:tcW w:w="5384" w:type="dxa"/>
          </w:tcPr>
          <w:p w:rsidR="000B17C1" w:rsidRDefault="00171FB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трудоемкость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0B17C1" w:rsidRDefault="00171FBD">
            <w:pPr>
              <w:pStyle w:val="TableParagraph"/>
              <w:spacing w:line="267" w:lineRule="exact"/>
              <w:ind w:left="11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2" w:type="dxa"/>
          </w:tcPr>
          <w:p w:rsidR="000B17C1" w:rsidRDefault="00171FBD">
            <w:pPr>
              <w:pStyle w:val="TableParagraph"/>
              <w:spacing w:line="267" w:lineRule="exact"/>
              <w:ind w:left="0" w:right="3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4" w:type="dxa"/>
          </w:tcPr>
          <w:p w:rsidR="000B17C1" w:rsidRDefault="00171FBD">
            <w:pPr>
              <w:pStyle w:val="TableParagraph"/>
              <w:spacing w:line="267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133" w:type="dxa"/>
          </w:tcPr>
          <w:p w:rsidR="000B17C1" w:rsidRDefault="00171FBD">
            <w:pPr>
              <w:pStyle w:val="TableParagraph"/>
              <w:spacing w:line="267" w:lineRule="exact"/>
              <w:ind w:left="187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0B17C1" w:rsidRDefault="000B17C1">
      <w:pPr>
        <w:pStyle w:val="a3"/>
        <w:spacing w:before="4"/>
        <w:ind w:left="0"/>
        <w:rPr>
          <w:b/>
          <w:sz w:val="15"/>
        </w:rPr>
      </w:pPr>
    </w:p>
    <w:p w:rsidR="000B17C1" w:rsidRDefault="00171FBD" w:rsidP="00030B1E">
      <w:pPr>
        <w:pStyle w:val="a4"/>
        <w:tabs>
          <w:tab w:val="left" w:pos="2711"/>
        </w:tabs>
        <w:spacing w:before="90"/>
        <w:ind w:left="2711" w:firstLine="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0B17C1" w:rsidRDefault="000B17C1">
      <w:pPr>
        <w:pStyle w:val="a3"/>
        <w:spacing w:before="7"/>
        <w:ind w:left="0"/>
        <w:rPr>
          <w:b/>
          <w:sz w:val="23"/>
        </w:rPr>
      </w:pPr>
    </w:p>
    <w:p w:rsidR="000B17C1" w:rsidRDefault="00171FBD" w:rsidP="00171FBD">
      <w:pPr>
        <w:pStyle w:val="a4"/>
        <w:numPr>
          <w:ilvl w:val="3"/>
          <w:numId w:val="2"/>
        </w:numPr>
        <w:tabs>
          <w:tab w:val="left" w:pos="2950"/>
        </w:tabs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аттестации:</w:t>
      </w:r>
    </w:p>
    <w:p w:rsidR="000B17C1" w:rsidRDefault="00171FBD" w:rsidP="00171FBD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ответов)</w:t>
      </w:r>
    </w:p>
    <w:p w:rsidR="000B17C1" w:rsidRDefault="00171FBD" w:rsidP="00171FBD">
      <w:pPr>
        <w:pStyle w:val="a4"/>
        <w:numPr>
          <w:ilvl w:val="0"/>
          <w:numId w:val="1"/>
        </w:num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ответов)</w:t>
      </w:r>
    </w:p>
    <w:p w:rsidR="000B17C1" w:rsidRDefault="000B17C1">
      <w:pPr>
        <w:pStyle w:val="a3"/>
        <w:ind w:left="0"/>
      </w:pPr>
    </w:p>
    <w:p w:rsidR="000B17C1" w:rsidRDefault="000B17C1">
      <w:pPr>
        <w:pStyle w:val="a3"/>
        <w:spacing w:before="3"/>
        <w:ind w:left="0"/>
        <w:rPr>
          <w:sz w:val="22"/>
        </w:rPr>
      </w:pPr>
    </w:p>
    <w:p w:rsidR="000B17C1" w:rsidRDefault="000B17C1">
      <w:pPr>
        <w:pStyle w:val="a3"/>
        <w:ind w:left="0"/>
        <w:rPr>
          <w:sz w:val="26"/>
        </w:rPr>
      </w:pPr>
      <w:bookmarkStart w:id="0" w:name="_GoBack"/>
      <w:bookmarkEnd w:id="0"/>
    </w:p>
    <w:sectPr w:rsidR="000B17C1" w:rsidSect="00030B1E">
      <w:pgSz w:w="11910" w:h="16840"/>
      <w:pgMar w:top="10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E0DEA"/>
    <w:multiLevelType w:val="multilevel"/>
    <w:tmpl w:val="E728ABD6"/>
    <w:lvl w:ilvl="0">
      <w:start w:val="1"/>
      <w:numFmt w:val="decimal"/>
      <w:lvlText w:val="%1."/>
      <w:lvlJc w:val="left"/>
      <w:pPr>
        <w:ind w:left="793" w:hanging="7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2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1"/>
      <w:numFmt w:val="decimal"/>
      <w:lvlText w:val="%3."/>
      <w:lvlJc w:val="left"/>
      <w:pPr>
        <w:ind w:left="2711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950" w:hanging="540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54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5ABC3867"/>
    <w:multiLevelType w:val="hybridMultilevel"/>
    <w:tmpl w:val="288CFA98"/>
    <w:lvl w:ilvl="0" w:tplc="5B065BE0">
      <w:start w:val="1"/>
      <w:numFmt w:val="decimal"/>
      <w:lvlText w:val="%1."/>
      <w:lvlJc w:val="left"/>
      <w:pPr>
        <w:ind w:left="24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C63B8">
      <w:start w:val="2"/>
      <w:numFmt w:val="decimal"/>
      <w:lvlText w:val="%2."/>
      <w:lvlJc w:val="left"/>
      <w:pPr>
        <w:ind w:left="888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2D2440C">
      <w:numFmt w:val="bullet"/>
      <w:lvlText w:val="•"/>
      <w:lvlJc w:val="left"/>
      <w:pPr>
        <w:ind w:left="6211" w:hanging="240"/>
      </w:pPr>
      <w:rPr>
        <w:rFonts w:hint="default"/>
        <w:lang w:val="ru-RU" w:eastAsia="en-US" w:bidi="ar-SA"/>
      </w:rPr>
    </w:lvl>
    <w:lvl w:ilvl="3" w:tplc="D2A22A3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4" w:tplc="548E34A8">
      <w:numFmt w:val="bullet"/>
      <w:lvlText w:val="•"/>
      <w:lvlJc w:val="left"/>
      <w:pPr>
        <w:ind w:left="7635" w:hanging="240"/>
      </w:pPr>
      <w:rPr>
        <w:rFonts w:hint="default"/>
        <w:lang w:val="ru-RU" w:eastAsia="en-US" w:bidi="ar-SA"/>
      </w:rPr>
    </w:lvl>
    <w:lvl w:ilvl="5" w:tplc="8B5A6654">
      <w:numFmt w:val="bullet"/>
      <w:lvlText w:val="•"/>
      <w:lvlJc w:val="left"/>
      <w:pPr>
        <w:ind w:left="8347" w:hanging="240"/>
      </w:pPr>
      <w:rPr>
        <w:rFonts w:hint="default"/>
        <w:lang w:val="ru-RU" w:eastAsia="en-US" w:bidi="ar-SA"/>
      </w:rPr>
    </w:lvl>
    <w:lvl w:ilvl="6" w:tplc="0DA265B8">
      <w:numFmt w:val="bullet"/>
      <w:lvlText w:val="•"/>
      <w:lvlJc w:val="left"/>
      <w:pPr>
        <w:ind w:left="9059" w:hanging="240"/>
      </w:pPr>
      <w:rPr>
        <w:rFonts w:hint="default"/>
        <w:lang w:val="ru-RU" w:eastAsia="en-US" w:bidi="ar-SA"/>
      </w:rPr>
    </w:lvl>
    <w:lvl w:ilvl="7" w:tplc="D33AF730">
      <w:numFmt w:val="bullet"/>
      <w:lvlText w:val="•"/>
      <w:lvlJc w:val="left"/>
      <w:pPr>
        <w:ind w:left="9770" w:hanging="240"/>
      </w:pPr>
      <w:rPr>
        <w:rFonts w:hint="default"/>
        <w:lang w:val="ru-RU" w:eastAsia="en-US" w:bidi="ar-SA"/>
      </w:rPr>
    </w:lvl>
    <w:lvl w:ilvl="8" w:tplc="A506618C">
      <w:numFmt w:val="bullet"/>
      <w:lvlText w:val="•"/>
      <w:lvlJc w:val="left"/>
      <w:pPr>
        <w:ind w:left="1048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65106099"/>
    <w:multiLevelType w:val="hybridMultilevel"/>
    <w:tmpl w:val="194276D4"/>
    <w:lvl w:ilvl="0" w:tplc="3EEAE2BA">
      <w:start w:val="1"/>
      <w:numFmt w:val="decimal"/>
      <w:lvlText w:val="%1."/>
      <w:lvlJc w:val="left"/>
      <w:pPr>
        <w:ind w:left="3118" w:hanging="708"/>
        <w:jc w:val="left"/>
      </w:pPr>
      <w:rPr>
        <w:rFonts w:hint="default"/>
        <w:w w:val="100"/>
        <w:lang w:val="ru-RU" w:eastAsia="en-US" w:bidi="ar-SA"/>
      </w:rPr>
    </w:lvl>
    <w:lvl w:ilvl="1" w:tplc="A53C8F76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2" w:tplc="3CB4369C">
      <w:numFmt w:val="bullet"/>
      <w:lvlText w:val="•"/>
      <w:lvlJc w:val="left"/>
      <w:pPr>
        <w:ind w:left="4877" w:hanging="708"/>
      </w:pPr>
      <w:rPr>
        <w:rFonts w:hint="default"/>
        <w:lang w:val="ru-RU" w:eastAsia="en-US" w:bidi="ar-SA"/>
      </w:rPr>
    </w:lvl>
    <w:lvl w:ilvl="3" w:tplc="7BAE5164">
      <w:numFmt w:val="bullet"/>
      <w:lvlText w:val="•"/>
      <w:lvlJc w:val="left"/>
      <w:pPr>
        <w:ind w:left="5755" w:hanging="708"/>
      </w:pPr>
      <w:rPr>
        <w:rFonts w:hint="default"/>
        <w:lang w:val="ru-RU" w:eastAsia="en-US" w:bidi="ar-SA"/>
      </w:rPr>
    </w:lvl>
    <w:lvl w:ilvl="4" w:tplc="E0AA9D86">
      <w:numFmt w:val="bullet"/>
      <w:lvlText w:val="•"/>
      <w:lvlJc w:val="left"/>
      <w:pPr>
        <w:ind w:left="6634" w:hanging="708"/>
      </w:pPr>
      <w:rPr>
        <w:rFonts w:hint="default"/>
        <w:lang w:val="ru-RU" w:eastAsia="en-US" w:bidi="ar-SA"/>
      </w:rPr>
    </w:lvl>
    <w:lvl w:ilvl="5" w:tplc="C618FB9C">
      <w:numFmt w:val="bullet"/>
      <w:lvlText w:val="•"/>
      <w:lvlJc w:val="left"/>
      <w:pPr>
        <w:ind w:left="7513" w:hanging="708"/>
      </w:pPr>
      <w:rPr>
        <w:rFonts w:hint="default"/>
        <w:lang w:val="ru-RU" w:eastAsia="en-US" w:bidi="ar-SA"/>
      </w:rPr>
    </w:lvl>
    <w:lvl w:ilvl="6" w:tplc="20D2A3F2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  <w:lvl w:ilvl="7" w:tplc="1F6A9580">
      <w:numFmt w:val="bullet"/>
      <w:lvlText w:val="•"/>
      <w:lvlJc w:val="left"/>
      <w:pPr>
        <w:ind w:left="9270" w:hanging="708"/>
      </w:pPr>
      <w:rPr>
        <w:rFonts w:hint="default"/>
        <w:lang w:val="ru-RU" w:eastAsia="en-US" w:bidi="ar-SA"/>
      </w:rPr>
    </w:lvl>
    <w:lvl w:ilvl="8" w:tplc="CA50F096">
      <w:numFmt w:val="bullet"/>
      <w:lvlText w:val="•"/>
      <w:lvlJc w:val="left"/>
      <w:pPr>
        <w:ind w:left="10149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17C1"/>
    <w:rsid w:val="00030B1E"/>
    <w:rsid w:val="000B17C1"/>
    <w:rsid w:val="0017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5CC1D675"/>
  <w15:docId w15:val="{BA47D3DE-6386-4584-A179-107F1C4B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2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02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3238</Words>
  <Characters>18462</Characters>
  <Application>Microsoft Office Word</Application>
  <DocSecurity>0</DocSecurity>
  <Lines>153</Lines>
  <Paragraphs>43</Paragraphs>
  <ScaleCrop>false</ScaleCrop>
  <Company/>
  <LinksUpToDate>false</LinksUpToDate>
  <CharactersWithSpaces>21657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</cp:lastModifiedBy>
  <cp:revision>3</cp:revision>
  <dcterms:created xsi:type="dcterms:W3CDTF">2022-12-13T06:47:00Z</dcterms:created>
  <dcterms:modified xsi:type="dcterms:W3CDTF">2022-12-13T06:55:00Z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