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87"/>
        <w:gridCol w:w="6684"/>
      </w:tblGrid>
      <w:tr w:rsidR="00735B26" w:rsidRPr="00AB5D24" w:rsidTr="008C4A31">
        <w:tc>
          <w:tcPr>
            <w:tcW w:w="9571" w:type="dxa"/>
            <w:gridSpan w:val="2"/>
          </w:tcPr>
          <w:p w:rsidR="00A83F9A" w:rsidRPr="00AB5D24" w:rsidRDefault="00A83F9A" w:rsidP="00A83F9A">
            <w:pPr>
              <w:jc w:val="center"/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Основные сведения</w:t>
            </w:r>
            <w:r w:rsidR="00294B77" w:rsidRPr="00AB5D24">
              <w:rPr>
                <w:rFonts w:ascii="Times New Roman" w:hAnsi="Times New Roman" w:cs="Times New Roman"/>
              </w:rPr>
              <w:t xml:space="preserve"> для программ ДПП ПК</w:t>
            </w:r>
          </w:p>
        </w:tc>
      </w:tr>
      <w:tr w:rsidR="00735B26" w:rsidRPr="00AB5D24" w:rsidTr="00850E76">
        <w:tc>
          <w:tcPr>
            <w:tcW w:w="2887" w:type="dxa"/>
          </w:tcPr>
          <w:p w:rsidR="00A83F9A" w:rsidRPr="00AB5D24" w:rsidRDefault="00720157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Н</w:t>
            </w:r>
            <w:r w:rsidR="00A83F9A" w:rsidRPr="00AB5D24">
              <w:rPr>
                <w:rFonts w:ascii="Times New Roman" w:hAnsi="Times New Roman" w:cs="Times New Roman"/>
              </w:rPr>
              <w:t>азвание</w:t>
            </w:r>
            <w:r w:rsidRPr="00AB5D2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6684" w:type="dxa"/>
          </w:tcPr>
          <w:p w:rsidR="00A83F9A" w:rsidRPr="00AB5D24" w:rsidRDefault="002F2BD2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Клиническая фармакология</w:t>
            </w:r>
          </w:p>
        </w:tc>
      </w:tr>
      <w:tr w:rsidR="00735B26" w:rsidRPr="00AB5D24" w:rsidTr="00850E76">
        <w:tc>
          <w:tcPr>
            <w:tcW w:w="2887" w:type="dxa"/>
          </w:tcPr>
          <w:p w:rsidR="00A83F9A" w:rsidRPr="00AB5D24" w:rsidRDefault="00850E76" w:rsidP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Основная специальность</w:t>
            </w:r>
          </w:p>
        </w:tc>
        <w:tc>
          <w:tcPr>
            <w:tcW w:w="6684" w:type="dxa"/>
          </w:tcPr>
          <w:p w:rsidR="00A83F9A" w:rsidRPr="00AB5D24" w:rsidRDefault="002F2BD2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Клиническая фармакология</w:t>
            </w:r>
          </w:p>
        </w:tc>
      </w:tr>
      <w:tr w:rsidR="00735B26" w:rsidRPr="00AB5D24" w:rsidTr="00850E76">
        <w:tc>
          <w:tcPr>
            <w:tcW w:w="2887" w:type="dxa"/>
          </w:tcPr>
          <w:p w:rsidR="00A83F9A" w:rsidRPr="00AB5D24" w:rsidRDefault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Дополнительные специальности</w:t>
            </w:r>
          </w:p>
        </w:tc>
        <w:tc>
          <w:tcPr>
            <w:tcW w:w="6684" w:type="dxa"/>
          </w:tcPr>
          <w:p w:rsidR="00A83F9A" w:rsidRPr="00AB5D24" w:rsidRDefault="007420F3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Терапия, Общеврачебная практика</w:t>
            </w:r>
          </w:p>
        </w:tc>
      </w:tr>
      <w:tr w:rsidR="00735B26" w:rsidRPr="00AB5D24" w:rsidTr="00850E76">
        <w:tc>
          <w:tcPr>
            <w:tcW w:w="2887" w:type="dxa"/>
          </w:tcPr>
          <w:p w:rsidR="00A83F9A" w:rsidRPr="00AB5D24" w:rsidRDefault="00A83F9A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Трудоемкость, ЗЕТ</w:t>
            </w:r>
          </w:p>
        </w:tc>
        <w:tc>
          <w:tcPr>
            <w:tcW w:w="6684" w:type="dxa"/>
          </w:tcPr>
          <w:p w:rsidR="00A83F9A" w:rsidRPr="00AB5D24" w:rsidRDefault="007420F3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144</w:t>
            </w:r>
          </w:p>
        </w:tc>
      </w:tr>
      <w:tr w:rsidR="00735B26" w:rsidRPr="00AB5D24" w:rsidTr="00850E76">
        <w:tc>
          <w:tcPr>
            <w:tcW w:w="2887" w:type="dxa"/>
          </w:tcPr>
          <w:p w:rsidR="00A83F9A" w:rsidRPr="00AB5D24" w:rsidRDefault="00A83F9A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Год разработки</w:t>
            </w:r>
          </w:p>
        </w:tc>
        <w:tc>
          <w:tcPr>
            <w:tcW w:w="6684" w:type="dxa"/>
          </w:tcPr>
          <w:p w:rsidR="00A83F9A" w:rsidRPr="00AB5D24" w:rsidRDefault="007420F3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2022</w:t>
            </w:r>
          </w:p>
        </w:tc>
      </w:tr>
      <w:tr w:rsidR="00735B26" w:rsidRPr="00AB5D24" w:rsidTr="00850E76">
        <w:tc>
          <w:tcPr>
            <w:tcW w:w="2887" w:type="dxa"/>
          </w:tcPr>
          <w:p w:rsidR="00A83F9A" w:rsidRPr="00AB5D24" w:rsidRDefault="00A83F9A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6684" w:type="dxa"/>
          </w:tcPr>
          <w:p w:rsidR="00A83F9A" w:rsidRPr="00AB5D24" w:rsidRDefault="00172AAA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Очная (только бюджетная), очно-заочная, заочная</w:t>
            </w:r>
          </w:p>
        </w:tc>
      </w:tr>
      <w:tr w:rsidR="00735B26" w:rsidRPr="00AB5D24" w:rsidTr="00850E76">
        <w:tc>
          <w:tcPr>
            <w:tcW w:w="2887" w:type="dxa"/>
          </w:tcPr>
          <w:p w:rsidR="00A83F9A" w:rsidRPr="00AB5D24" w:rsidRDefault="00A83F9A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Основы обучения</w:t>
            </w:r>
          </w:p>
        </w:tc>
        <w:tc>
          <w:tcPr>
            <w:tcW w:w="6684" w:type="dxa"/>
          </w:tcPr>
          <w:p w:rsidR="00A83F9A" w:rsidRPr="00AB5D24" w:rsidRDefault="00172AAA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Бюджетная, договорная, договорная по ТФОМС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 w:rsidP="00B24944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Дата утверждения программы обр</w:t>
            </w:r>
            <w:proofErr w:type="gramStart"/>
            <w:r w:rsidRPr="00AB5D24">
              <w:rPr>
                <w:rFonts w:ascii="Times New Roman" w:hAnsi="Times New Roman" w:cs="Times New Roman"/>
              </w:rPr>
              <w:t>.о</w:t>
            </w:r>
            <w:proofErr w:type="gramEnd"/>
            <w:r w:rsidRPr="00AB5D24">
              <w:rPr>
                <w:rFonts w:ascii="Times New Roman" w:hAnsi="Times New Roman" w:cs="Times New Roman"/>
              </w:rPr>
              <w:t>рг.</w:t>
            </w:r>
          </w:p>
        </w:tc>
        <w:tc>
          <w:tcPr>
            <w:tcW w:w="6684" w:type="dxa"/>
          </w:tcPr>
          <w:p w:rsidR="00850E76" w:rsidRPr="00AB5D24" w:rsidRDefault="00547B47" w:rsidP="00B24944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26.01.2022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 w:rsidP="00942439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Стоимость обучения</w:t>
            </w:r>
          </w:p>
        </w:tc>
        <w:tc>
          <w:tcPr>
            <w:tcW w:w="6684" w:type="dxa"/>
          </w:tcPr>
          <w:p w:rsidR="00850E76" w:rsidRPr="00AB5D24" w:rsidRDefault="00850E76" w:rsidP="00942439">
            <w:pPr>
              <w:rPr>
                <w:rFonts w:ascii="Times New Roman" w:hAnsi="Times New Roman" w:cs="Times New Roman"/>
              </w:rPr>
            </w:pP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 w:rsidP="00942439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Обоснование стоимости обучения</w:t>
            </w:r>
          </w:p>
        </w:tc>
        <w:tc>
          <w:tcPr>
            <w:tcW w:w="6684" w:type="dxa"/>
          </w:tcPr>
          <w:p w:rsidR="00850E76" w:rsidRPr="00AB5D24" w:rsidRDefault="00850E76" w:rsidP="00942439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-Оплата работы преподавателей в рамках образовательной программы повышения квалификации.</w:t>
            </w:r>
          </w:p>
          <w:p w:rsidR="00850E76" w:rsidRPr="00AB5D24" w:rsidRDefault="00850E76" w:rsidP="00942439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Материальные расходы:</w:t>
            </w:r>
          </w:p>
          <w:p w:rsidR="00850E76" w:rsidRPr="00AB5D24" w:rsidRDefault="00850E76" w:rsidP="00942439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-Предоставление кабинета с оборудованием для проведения занятий по образовательной программе;</w:t>
            </w:r>
          </w:p>
          <w:p w:rsidR="00850E76" w:rsidRPr="00AB5D24" w:rsidRDefault="00850E76" w:rsidP="00942439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-Накладные расходы (типографские расходы, услуги связи и т.п.);</w:t>
            </w:r>
          </w:p>
          <w:p w:rsidR="00850E76" w:rsidRPr="00AB5D24" w:rsidRDefault="00850E76" w:rsidP="00942439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-Предоставление учебного оборудования (компьютер, интернет ресурсы).</w:t>
            </w:r>
          </w:p>
          <w:p w:rsidR="00850E76" w:rsidRPr="00AB5D24" w:rsidRDefault="00850E76" w:rsidP="00942439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 xml:space="preserve">-предоставление </w:t>
            </w:r>
            <w:proofErr w:type="spellStart"/>
            <w:r w:rsidRPr="00AB5D24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AB5D24">
              <w:rPr>
                <w:rFonts w:ascii="Times New Roman" w:hAnsi="Times New Roman" w:cs="Times New Roman"/>
              </w:rPr>
              <w:t xml:space="preserve"> оборудования (если есть в учебном плане </w:t>
            </w:r>
            <w:proofErr w:type="spellStart"/>
            <w:r w:rsidRPr="00AB5D24">
              <w:rPr>
                <w:rFonts w:ascii="Times New Roman" w:hAnsi="Times New Roman" w:cs="Times New Roman"/>
              </w:rPr>
              <w:t>симуляционное</w:t>
            </w:r>
            <w:proofErr w:type="spellEnd"/>
            <w:r w:rsidRPr="00AB5D24">
              <w:rPr>
                <w:rFonts w:ascii="Times New Roman" w:hAnsi="Times New Roman" w:cs="Times New Roman"/>
              </w:rPr>
              <w:t xml:space="preserve"> обучение)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Включает выездное обучение</w:t>
            </w:r>
          </w:p>
        </w:tc>
        <w:tc>
          <w:tcPr>
            <w:tcW w:w="6684" w:type="dxa"/>
          </w:tcPr>
          <w:p w:rsidR="00850E76" w:rsidRPr="00AB5D24" w:rsidRDefault="007420F3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 xml:space="preserve">Аннотация </w:t>
            </w:r>
          </w:p>
        </w:tc>
        <w:tc>
          <w:tcPr>
            <w:tcW w:w="6684" w:type="dxa"/>
          </w:tcPr>
          <w:p w:rsidR="00850E76" w:rsidRPr="00AB5D24" w:rsidRDefault="007420F3" w:rsidP="00D033CE">
            <w:pPr>
              <w:rPr>
                <w:rFonts w:ascii="Times New Roman" w:hAnsi="Times New Roman" w:cs="Times New Roman"/>
              </w:rPr>
            </w:pPr>
            <w:proofErr w:type="gramStart"/>
            <w:r w:rsidRPr="00AB5D24">
              <w:rPr>
                <w:rFonts w:ascii="Times New Roman" w:eastAsia="Times New Roman" w:hAnsi="Times New Roman" w:cs="Times New Roman"/>
              </w:rPr>
              <w:t xml:space="preserve">Программа предусматривает подготовку квалифицированных врачей </w:t>
            </w:r>
            <w:r w:rsidR="00DE4CBB" w:rsidRPr="00AB5D24">
              <w:rPr>
                <w:rFonts w:ascii="Times New Roman" w:eastAsia="Times New Roman" w:hAnsi="Times New Roman" w:cs="Times New Roman"/>
              </w:rPr>
              <w:t>клинических фармакологов</w:t>
            </w:r>
            <w:r w:rsidRPr="00AB5D24">
              <w:rPr>
                <w:rFonts w:ascii="Times New Roman" w:eastAsia="Times New Roman" w:hAnsi="Times New Roman" w:cs="Times New Roman"/>
              </w:rPr>
              <w:t xml:space="preserve">, подготовку к периодической аккредитации, </w:t>
            </w:r>
            <w:r w:rsidRPr="00AB5D24">
              <w:rPr>
                <w:rFonts w:ascii="Times New Roman" w:hAnsi="Times New Roman" w:cs="Times New Roman"/>
                <w:bCs/>
              </w:rPr>
              <w:t xml:space="preserve">состоит из </w:t>
            </w:r>
            <w:r w:rsidR="00D033CE" w:rsidRPr="00AB5D24">
              <w:rPr>
                <w:rFonts w:ascii="Times New Roman" w:hAnsi="Times New Roman" w:cs="Times New Roman"/>
                <w:bCs/>
              </w:rPr>
              <w:t>4</w:t>
            </w:r>
            <w:r w:rsidRPr="00AB5D24">
              <w:rPr>
                <w:rFonts w:ascii="Times New Roman" w:hAnsi="Times New Roman" w:cs="Times New Roman"/>
                <w:bCs/>
              </w:rPr>
              <w:t xml:space="preserve"> учебных модулей  по актуальным вопросам </w:t>
            </w:r>
            <w:r w:rsidR="00D033CE" w:rsidRPr="00AB5D24">
              <w:rPr>
                <w:rFonts w:ascii="Times New Roman" w:hAnsi="Times New Roman" w:cs="Times New Roman"/>
                <w:bCs/>
              </w:rPr>
              <w:t>клинической фармакологии</w:t>
            </w:r>
            <w:r w:rsidRPr="00AB5D24">
              <w:rPr>
                <w:rFonts w:ascii="Times New Roman" w:hAnsi="Times New Roman" w:cs="Times New Roman"/>
                <w:bCs/>
              </w:rPr>
              <w:t xml:space="preserve">, смежных разделов и </w:t>
            </w:r>
            <w:proofErr w:type="spellStart"/>
            <w:r w:rsidRPr="00AB5D24">
              <w:rPr>
                <w:rFonts w:ascii="Times New Roman" w:hAnsi="Times New Roman" w:cs="Times New Roman"/>
                <w:bCs/>
              </w:rPr>
              <w:t>симуляционного</w:t>
            </w:r>
            <w:proofErr w:type="spellEnd"/>
            <w:r w:rsidRPr="00AB5D24">
              <w:rPr>
                <w:rFonts w:ascii="Times New Roman" w:hAnsi="Times New Roman" w:cs="Times New Roman"/>
                <w:bCs/>
              </w:rPr>
              <w:t xml:space="preserve"> курса (модуль 1 «</w:t>
            </w:r>
            <w:r w:rsidR="00D033CE" w:rsidRPr="00AB5D24">
              <w:rPr>
                <w:rFonts w:ascii="Times New Roman" w:eastAsia="Times New Roman" w:hAnsi="Times New Roman" w:cs="Times New Roman"/>
              </w:rPr>
              <w:t>Клиническая фармакология: основные вопросы</w:t>
            </w:r>
            <w:r w:rsidRPr="00AB5D24">
              <w:rPr>
                <w:rFonts w:ascii="Times New Roman" w:hAnsi="Times New Roman" w:cs="Times New Roman"/>
                <w:bCs/>
              </w:rPr>
              <w:t>»,  модуль 2 «</w:t>
            </w:r>
            <w:r w:rsidR="00D033CE" w:rsidRPr="00AB5D24">
              <w:rPr>
                <w:rFonts w:ascii="Times New Roman" w:eastAsia="Times New Roman" w:hAnsi="Times New Roman" w:cs="Times New Roman"/>
              </w:rPr>
              <w:t>Клиническая фармакология в терапевтической практике</w:t>
            </w:r>
            <w:r w:rsidRPr="00AB5D24">
              <w:rPr>
                <w:rFonts w:ascii="Times New Roman" w:hAnsi="Times New Roman" w:cs="Times New Roman"/>
                <w:bCs/>
              </w:rPr>
              <w:t xml:space="preserve">», модуль 3 </w:t>
            </w:r>
            <w:r w:rsidRPr="00AB5D24">
              <w:rPr>
                <w:rFonts w:ascii="Times New Roman" w:eastAsia="Times New Roman" w:hAnsi="Times New Roman" w:cs="Times New Roman"/>
              </w:rPr>
              <w:t>«</w:t>
            </w:r>
            <w:r w:rsidR="00D033CE" w:rsidRPr="00AB5D24">
              <w:rPr>
                <w:rFonts w:ascii="Times New Roman" w:hAnsi="Times New Roman" w:cs="Times New Roman"/>
              </w:rPr>
              <w:t>Частные вопросы клинической фармакологии</w:t>
            </w:r>
            <w:r w:rsidRPr="00AB5D24">
              <w:rPr>
                <w:rFonts w:ascii="Times New Roman" w:eastAsia="Times New Roman" w:hAnsi="Times New Roman" w:cs="Times New Roman"/>
              </w:rPr>
              <w:t>», модуль 4 «</w:t>
            </w:r>
            <w:r w:rsidR="00D033CE" w:rsidRPr="00AB5D24">
              <w:rPr>
                <w:rFonts w:ascii="Times New Roman" w:eastAsia="Times New Roman" w:hAnsi="Times New Roman" w:cs="Times New Roman"/>
              </w:rPr>
              <w:t xml:space="preserve">Обучающий </w:t>
            </w:r>
            <w:proofErr w:type="spellStart"/>
            <w:r w:rsidR="00D033CE" w:rsidRPr="00AB5D24">
              <w:rPr>
                <w:rFonts w:ascii="Times New Roman" w:eastAsia="Times New Roman" w:hAnsi="Times New Roman" w:cs="Times New Roman"/>
              </w:rPr>
              <w:t>симуляционный</w:t>
            </w:r>
            <w:proofErr w:type="spellEnd"/>
            <w:r w:rsidR="00D033CE" w:rsidRPr="00AB5D24">
              <w:rPr>
                <w:rFonts w:ascii="Times New Roman" w:eastAsia="Times New Roman" w:hAnsi="Times New Roman" w:cs="Times New Roman"/>
              </w:rPr>
              <w:t xml:space="preserve"> курс.</w:t>
            </w:r>
            <w:proofErr w:type="gramEnd"/>
            <w:r w:rsidR="00D033CE" w:rsidRPr="00AB5D24">
              <w:rPr>
                <w:rFonts w:ascii="Times New Roman" w:eastAsia="Times New Roman" w:hAnsi="Times New Roman" w:cs="Times New Roman"/>
              </w:rPr>
              <w:t xml:space="preserve"> Клиническая фармакология неотложных состояний»</w:t>
            </w:r>
            <w:r w:rsidRPr="00AB5D24">
              <w:rPr>
                <w:rFonts w:ascii="Times New Roman" w:hAnsi="Times New Roman" w:cs="Times New Roman"/>
                <w:bCs/>
              </w:rPr>
              <w:t xml:space="preserve">. </w:t>
            </w:r>
            <w:r w:rsidRPr="00AB5D24">
              <w:rPr>
                <w:rFonts w:ascii="Times New Roman" w:eastAsia="Times New Roman" w:hAnsi="Times New Roman" w:cs="Times New Roman"/>
              </w:rPr>
              <w:t xml:space="preserve">Обучение включает цикл лекций и семинарских занятий по самым актуальным проблемам современной </w:t>
            </w:r>
            <w:r w:rsidR="00DE4CBB" w:rsidRPr="00AB5D24">
              <w:rPr>
                <w:rFonts w:ascii="Times New Roman" w:eastAsia="Times New Roman" w:hAnsi="Times New Roman" w:cs="Times New Roman"/>
              </w:rPr>
              <w:t>клинической фармакологии</w:t>
            </w:r>
            <w:r w:rsidRPr="00AB5D24">
              <w:rPr>
                <w:rFonts w:ascii="Times New Roman" w:eastAsia="Times New Roman" w:hAnsi="Times New Roman" w:cs="Times New Roman"/>
              </w:rPr>
              <w:t>. Практические занятия и стажировка проводятся на базе многопрофильной клинической больницы со специализированным</w:t>
            </w:r>
            <w:r w:rsidR="00DE4CBB" w:rsidRPr="00AB5D24">
              <w:rPr>
                <w:rFonts w:ascii="Times New Roman" w:eastAsia="Times New Roman" w:hAnsi="Times New Roman" w:cs="Times New Roman"/>
              </w:rPr>
              <w:t>и отделениями: клинической фармакологии, кардиологии, пульмонологии, гематологии, эндокринологии, нефрологии, гастроэнтерологии, ревматологии; отделениями хирургического и акушерско-гинекологического профиля, в том числе</w:t>
            </w:r>
            <w:r w:rsidRPr="00AB5D24">
              <w:rPr>
                <w:rFonts w:ascii="Times New Roman" w:eastAsia="Times New Roman" w:hAnsi="Times New Roman" w:cs="Times New Roman"/>
              </w:rPr>
              <w:t xml:space="preserve"> </w:t>
            </w:r>
            <w:r w:rsidR="00DE4CBB" w:rsidRPr="00AB5D24">
              <w:rPr>
                <w:rFonts w:ascii="Times New Roman" w:eastAsia="Times New Roman" w:hAnsi="Times New Roman" w:cs="Times New Roman"/>
              </w:rPr>
              <w:t xml:space="preserve">отделение </w:t>
            </w:r>
            <w:r w:rsidRPr="00AB5D24">
              <w:rPr>
                <w:rFonts w:ascii="Times New Roman" w:eastAsia="Times New Roman" w:hAnsi="Times New Roman" w:cs="Times New Roman"/>
              </w:rPr>
              <w:t xml:space="preserve">трансплантации органов. </w:t>
            </w:r>
            <w:proofErr w:type="spellStart"/>
            <w:r w:rsidRPr="00AB5D24">
              <w:rPr>
                <w:rFonts w:ascii="Times New Roman" w:eastAsia="Times New Roman" w:hAnsi="Times New Roman" w:cs="Times New Roman"/>
              </w:rPr>
              <w:t>Симуляционный</w:t>
            </w:r>
            <w:proofErr w:type="spellEnd"/>
            <w:r w:rsidRPr="00AB5D24">
              <w:rPr>
                <w:rFonts w:ascii="Times New Roman" w:eastAsia="Times New Roman" w:hAnsi="Times New Roman" w:cs="Times New Roman"/>
              </w:rPr>
              <w:t xml:space="preserve"> курс реализуется на базе Федерального аккредитационного центра 3 уровня ФГБОУ ВО БГМУ. Условия обучения позволяют в полной мере освоить  компетенции, которыми должен владеть </w:t>
            </w:r>
            <w:proofErr w:type="gramStart"/>
            <w:r w:rsidRPr="00AB5D24">
              <w:rPr>
                <w:rFonts w:ascii="Times New Roman" w:eastAsia="Times New Roman" w:hAnsi="Times New Roman" w:cs="Times New Roman"/>
              </w:rPr>
              <w:t>врач-</w:t>
            </w:r>
            <w:r w:rsidR="00D033CE" w:rsidRPr="00AB5D24">
              <w:rPr>
                <w:rFonts w:ascii="Times New Roman" w:eastAsia="Times New Roman" w:hAnsi="Times New Roman" w:cs="Times New Roman"/>
              </w:rPr>
              <w:t>клинический</w:t>
            </w:r>
            <w:proofErr w:type="gramEnd"/>
            <w:r w:rsidR="00D033CE" w:rsidRPr="00AB5D24">
              <w:rPr>
                <w:rFonts w:ascii="Times New Roman" w:eastAsia="Times New Roman" w:hAnsi="Times New Roman" w:cs="Times New Roman"/>
              </w:rPr>
              <w:t xml:space="preserve"> фармаколог </w:t>
            </w:r>
            <w:r w:rsidRPr="00AB5D24">
              <w:rPr>
                <w:rFonts w:ascii="Times New Roman" w:eastAsia="Times New Roman" w:hAnsi="Times New Roman" w:cs="Times New Roman"/>
              </w:rPr>
              <w:t>в соответствии с профессиональным стандартом Врач-</w:t>
            </w:r>
            <w:r w:rsidR="00D033CE" w:rsidRPr="00AB5D24">
              <w:rPr>
                <w:rFonts w:ascii="Times New Roman" w:eastAsia="Times New Roman" w:hAnsi="Times New Roman" w:cs="Times New Roman"/>
              </w:rPr>
              <w:t>клинический фармаколог</w:t>
            </w:r>
            <w:r w:rsidRPr="00AB5D24">
              <w:rPr>
                <w:rFonts w:ascii="Times New Roman" w:eastAsia="Times New Roman" w:hAnsi="Times New Roman" w:cs="Times New Roman"/>
              </w:rPr>
              <w:t xml:space="preserve">. Основной преподавательский состав - зав. кафедрой, профессор, академик АН РБ Бакиров А.Б., проф. Калимуллина Д.Х., проф. </w:t>
            </w:r>
            <w:proofErr w:type="spellStart"/>
            <w:r w:rsidRPr="00AB5D24">
              <w:rPr>
                <w:rFonts w:ascii="Times New Roman" w:eastAsia="Times New Roman" w:hAnsi="Times New Roman" w:cs="Times New Roman"/>
              </w:rPr>
              <w:t>Ахметзянова</w:t>
            </w:r>
            <w:proofErr w:type="spellEnd"/>
            <w:r w:rsidRPr="00AB5D24">
              <w:rPr>
                <w:rFonts w:ascii="Times New Roman" w:eastAsia="Times New Roman" w:hAnsi="Times New Roman" w:cs="Times New Roman"/>
              </w:rPr>
              <w:t xml:space="preserve"> Э.Х., проф. </w:t>
            </w:r>
            <w:proofErr w:type="spellStart"/>
            <w:r w:rsidRPr="00AB5D24">
              <w:rPr>
                <w:rFonts w:ascii="Times New Roman" w:eastAsia="Times New Roman" w:hAnsi="Times New Roman" w:cs="Times New Roman"/>
              </w:rPr>
              <w:t>Гим</w:t>
            </w:r>
            <w:r w:rsidR="00DE4CBB" w:rsidRPr="00AB5D24">
              <w:rPr>
                <w:rFonts w:ascii="Times New Roman" w:eastAsia="Times New Roman" w:hAnsi="Times New Roman" w:cs="Times New Roman"/>
              </w:rPr>
              <w:t>а</w:t>
            </w:r>
            <w:r w:rsidRPr="00AB5D24">
              <w:rPr>
                <w:rFonts w:ascii="Times New Roman" w:eastAsia="Times New Roman" w:hAnsi="Times New Roman" w:cs="Times New Roman"/>
              </w:rPr>
              <w:t>ева</w:t>
            </w:r>
            <w:proofErr w:type="spellEnd"/>
            <w:r w:rsidRPr="00AB5D24">
              <w:rPr>
                <w:rFonts w:ascii="Times New Roman" w:eastAsia="Times New Roman" w:hAnsi="Times New Roman" w:cs="Times New Roman"/>
              </w:rPr>
              <w:t xml:space="preserve"> З.Ф., доц. </w:t>
            </w:r>
            <w:proofErr w:type="spellStart"/>
            <w:r w:rsidRPr="00AB5D24">
              <w:rPr>
                <w:rFonts w:ascii="Times New Roman" w:eastAsia="Times New Roman" w:hAnsi="Times New Roman" w:cs="Times New Roman"/>
              </w:rPr>
              <w:t>Абдрахманова</w:t>
            </w:r>
            <w:proofErr w:type="spellEnd"/>
            <w:r w:rsidRPr="00AB5D24">
              <w:rPr>
                <w:rFonts w:ascii="Times New Roman" w:eastAsia="Times New Roman" w:hAnsi="Times New Roman" w:cs="Times New Roman"/>
              </w:rPr>
              <w:t xml:space="preserve"> Е.Р. 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</w:tc>
        <w:tc>
          <w:tcPr>
            <w:tcW w:w="6684" w:type="dxa"/>
          </w:tcPr>
          <w:p w:rsidR="00850E76" w:rsidRPr="00AB5D24" w:rsidRDefault="007420F3" w:rsidP="00364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Планируемые результаты обучения направлены на совершенствование компетенций, необходимых для оказания медицинской помощи по профилю «</w:t>
            </w:r>
            <w:r w:rsidR="00D033CE" w:rsidRPr="00AB5D24">
              <w:rPr>
                <w:rFonts w:ascii="Times New Roman" w:hAnsi="Times New Roman" w:cs="Times New Roman"/>
              </w:rPr>
              <w:t>Клиническая фармакология</w:t>
            </w:r>
            <w:r w:rsidRPr="00AB5D24">
              <w:rPr>
                <w:rFonts w:ascii="Times New Roman" w:hAnsi="Times New Roman" w:cs="Times New Roman"/>
              </w:rPr>
              <w:t xml:space="preserve">» в соответствии с </w:t>
            </w:r>
            <w:proofErr w:type="spellStart"/>
            <w:r w:rsidRPr="00AB5D24">
              <w:rPr>
                <w:rFonts w:ascii="Times New Roman" w:hAnsi="Times New Roman" w:cs="Times New Roman"/>
              </w:rPr>
              <w:t>профстандартом</w:t>
            </w:r>
            <w:proofErr w:type="spellEnd"/>
            <w:r w:rsidRPr="00AB5D24">
              <w:rPr>
                <w:rFonts w:ascii="Times New Roman" w:hAnsi="Times New Roman" w:cs="Times New Roman"/>
              </w:rPr>
              <w:t xml:space="preserve"> специальности </w:t>
            </w:r>
            <w:proofErr w:type="spellStart"/>
            <w:proofErr w:type="gramStart"/>
            <w:r w:rsidRPr="00AB5D24">
              <w:rPr>
                <w:rFonts w:ascii="Times New Roman" w:hAnsi="Times New Roman" w:cs="Times New Roman"/>
              </w:rPr>
              <w:t>Врач-</w:t>
            </w:r>
            <w:r w:rsidR="00D033CE" w:rsidRPr="00AB5D24">
              <w:rPr>
                <w:rFonts w:ascii="Times New Roman" w:hAnsi="Times New Roman" w:cs="Times New Roman"/>
              </w:rPr>
              <w:t>клинический</w:t>
            </w:r>
            <w:proofErr w:type="spellEnd"/>
            <w:proofErr w:type="gramEnd"/>
            <w:r w:rsidR="00D033CE" w:rsidRPr="00AB5D24">
              <w:rPr>
                <w:rFonts w:ascii="Times New Roman" w:hAnsi="Times New Roman" w:cs="Times New Roman"/>
              </w:rPr>
              <w:t xml:space="preserve"> фармаколог</w:t>
            </w:r>
            <w:r w:rsidRPr="00AB5D24">
              <w:rPr>
                <w:rFonts w:ascii="Times New Roman" w:hAnsi="Times New Roman" w:cs="Times New Roman"/>
              </w:rPr>
              <w:t>»</w:t>
            </w:r>
            <w:r w:rsidR="00D033CE" w:rsidRPr="00AB5D24">
              <w:rPr>
                <w:rFonts w:ascii="Times New Roman" w:hAnsi="Times New Roman" w:cs="Times New Roman"/>
              </w:rPr>
              <w:t>.</w:t>
            </w:r>
            <w:r w:rsidRPr="00AB5D24">
              <w:rPr>
                <w:rFonts w:ascii="Times New Roman" w:hAnsi="Times New Roman" w:cs="Times New Roman"/>
              </w:rPr>
              <w:t xml:space="preserve"> </w:t>
            </w:r>
            <w:r w:rsidR="00D033CE" w:rsidRPr="00AB5D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033CE" w:rsidRPr="00AB5D24">
              <w:rPr>
                <w:rFonts w:ascii="Times New Roman" w:hAnsi="Times New Roman" w:cs="Times New Roman"/>
              </w:rPr>
              <w:t>Совершенствование знания</w:t>
            </w:r>
            <w:r w:rsidR="00D033CE" w:rsidRPr="00AB5D24">
              <w:rPr>
                <w:rFonts w:ascii="Times New Roman" w:hAnsi="Times New Roman" w:cs="Times New Roman"/>
                <w:shd w:val="clear" w:color="auto" w:fill="FFFFFF"/>
              </w:rPr>
              <w:t xml:space="preserve"> структуры и функционирования системы </w:t>
            </w:r>
            <w:proofErr w:type="spellStart"/>
            <w:r w:rsidR="00D033CE" w:rsidRPr="00AB5D24">
              <w:rPr>
                <w:rFonts w:ascii="Times New Roman" w:hAnsi="Times New Roman" w:cs="Times New Roman"/>
                <w:shd w:val="clear" w:color="auto" w:fill="FFFFFF"/>
              </w:rPr>
              <w:t>Фармаконадзора</w:t>
            </w:r>
            <w:proofErr w:type="spellEnd"/>
            <w:r w:rsidR="00D033CE" w:rsidRPr="00AB5D24">
              <w:rPr>
                <w:rFonts w:ascii="Times New Roman" w:hAnsi="Times New Roman" w:cs="Times New Roman"/>
                <w:shd w:val="clear" w:color="auto" w:fill="FFFFFF"/>
              </w:rPr>
              <w:t xml:space="preserve"> в Российской Федерации</w:t>
            </w:r>
            <w:r w:rsidR="00587423" w:rsidRPr="00AB5D24">
              <w:rPr>
                <w:rFonts w:ascii="Times New Roman" w:hAnsi="Times New Roman" w:cs="Times New Roman"/>
                <w:shd w:val="clear" w:color="auto" w:fill="FFFFFF"/>
              </w:rPr>
              <w:t xml:space="preserve">; </w:t>
            </w:r>
            <w:r w:rsidR="00D033CE" w:rsidRPr="00AB5D24">
              <w:rPr>
                <w:rFonts w:ascii="Times New Roman" w:hAnsi="Times New Roman" w:cs="Times New Roman"/>
              </w:rPr>
              <w:t xml:space="preserve">  </w:t>
            </w:r>
            <w:r w:rsidR="00587423" w:rsidRPr="00AB5D24">
              <w:rPr>
                <w:rFonts w:ascii="Times New Roman" w:hAnsi="Times New Roman" w:cs="Times New Roman"/>
              </w:rPr>
              <w:t>д</w:t>
            </w:r>
            <w:r w:rsidRPr="00AB5D24">
              <w:rPr>
                <w:rFonts w:ascii="Times New Roman" w:hAnsi="Times New Roman" w:cs="Times New Roman"/>
              </w:rPr>
              <w:t xml:space="preserve">иагностика </w:t>
            </w:r>
            <w:r w:rsidR="00587423" w:rsidRPr="00AB5D24">
              <w:rPr>
                <w:rFonts w:ascii="Times New Roman" w:hAnsi="Times New Roman" w:cs="Times New Roman"/>
              </w:rPr>
              <w:t xml:space="preserve">у пациентов патологических состояний, </w:t>
            </w:r>
            <w:r w:rsidR="00587423" w:rsidRPr="00AB5D24">
              <w:rPr>
                <w:rFonts w:ascii="Times New Roman" w:hAnsi="Times New Roman" w:cs="Times New Roman"/>
              </w:rPr>
              <w:lastRenderedPageBreak/>
              <w:t>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здоровьем;  обеспечение рационального выбора комплексной медикаментозной терапии</w:t>
            </w:r>
            <w:r w:rsidR="003648E5" w:rsidRPr="00AB5D24">
              <w:rPr>
                <w:rFonts w:ascii="Times New Roman" w:hAnsi="Times New Roman" w:cs="Times New Roman"/>
              </w:rPr>
              <w:t xml:space="preserve"> </w:t>
            </w:r>
            <w:r w:rsidR="00587423" w:rsidRPr="00AB5D24">
              <w:rPr>
                <w:rFonts w:ascii="Times New Roman" w:hAnsi="Times New Roman" w:cs="Times New Roman"/>
              </w:rPr>
              <w:t xml:space="preserve">пациентов, нуждающихся в оказании медицинской помощи,  </w:t>
            </w:r>
            <w:r w:rsidR="00587423" w:rsidRPr="00AB5D24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консультирование врачей-специалистов, включая лечащих врачей, по вопросам выбора и применения лекарственных препаратов</w:t>
            </w:r>
            <w:r w:rsidRPr="00AB5D24">
              <w:rPr>
                <w:rFonts w:ascii="Times New Roman" w:hAnsi="Times New Roman" w:cs="Times New Roman"/>
              </w:rPr>
              <w:t>;</w:t>
            </w:r>
            <w:proofErr w:type="gramEnd"/>
            <w:r w:rsidR="00587423" w:rsidRPr="00AB5D24">
              <w:rPr>
                <w:rFonts w:ascii="Times New Roman" w:hAnsi="Times New Roman" w:cs="Times New Roman"/>
              </w:rPr>
              <w:t xml:space="preserve"> готовность к оказанию медицинской помощи при чрезвычайных ситуациях</w:t>
            </w:r>
            <w:r w:rsidRPr="00AB5D24">
              <w:rPr>
                <w:rFonts w:ascii="Times New Roman" w:hAnsi="Times New Roman" w:cs="Times New Roman"/>
              </w:rPr>
              <w:t>; Оказание медицинской помощи в экстренной форме.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 w:rsidP="00A83F9A">
            <w:pPr>
              <w:rPr>
                <w:rFonts w:ascii="Times New Roman" w:hAnsi="Times New Roman" w:cs="Times New Roman"/>
              </w:rPr>
            </w:pPr>
            <w:proofErr w:type="gramStart"/>
            <w:r w:rsidRPr="00AB5D24">
              <w:rPr>
                <w:rFonts w:ascii="Times New Roman" w:hAnsi="Times New Roman" w:cs="Times New Roman"/>
              </w:rPr>
              <w:lastRenderedPageBreak/>
              <w:t>В программе используются следующие виды учебных занятий (лекция, семинар практическое занятие, круглый стол, конференция, мастер-класс, деловая игра, ролевая игра, тренинг, консультация, аттестация в виде тестирования, аттестация в виде собеседования, оценка практических навыков</w:t>
            </w:r>
            <w:proofErr w:type="gramEnd"/>
          </w:p>
        </w:tc>
        <w:tc>
          <w:tcPr>
            <w:tcW w:w="6684" w:type="dxa"/>
          </w:tcPr>
          <w:p w:rsidR="00850E76" w:rsidRPr="00AB5D24" w:rsidRDefault="007420F3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лекция, семинар практическое занятие, аттестация в виде тестирования, аттестация в виде собеседования, оценка практических навыков, доклад по выпускной аттестационной работе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 xml:space="preserve">Описание новой компетенции </w:t>
            </w:r>
          </w:p>
        </w:tc>
        <w:tc>
          <w:tcPr>
            <w:tcW w:w="6684" w:type="dxa"/>
          </w:tcPr>
          <w:p w:rsidR="00850E76" w:rsidRPr="00AB5D24" w:rsidRDefault="007420F3" w:rsidP="00587423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 xml:space="preserve">В результате освоения программы совершенствуются компетенции, необходимые для выполнения нового вида профессиональной деятельности: Врачебная практика в области </w:t>
            </w:r>
            <w:r w:rsidR="00587423" w:rsidRPr="00AB5D24">
              <w:rPr>
                <w:rFonts w:ascii="Times New Roman" w:hAnsi="Times New Roman" w:cs="Times New Roman"/>
              </w:rPr>
              <w:t>клинической фармакологии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6684" w:type="dxa"/>
          </w:tcPr>
          <w:p w:rsidR="00850E76" w:rsidRPr="00AB5D24" w:rsidRDefault="007420F3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Кафедра терапии и профессиональных болезней с курсом ИДПО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5D24">
              <w:rPr>
                <w:rFonts w:ascii="Times New Roman" w:hAnsi="Times New Roman" w:cs="Times New Roman"/>
                <w:b/>
              </w:rPr>
              <w:t>Симуляционное</w:t>
            </w:r>
            <w:proofErr w:type="spellEnd"/>
            <w:r w:rsidRPr="00AB5D24">
              <w:rPr>
                <w:rFonts w:ascii="Times New Roman" w:hAnsi="Times New Roman" w:cs="Times New Roman"/>
                <w:b/>
              </w:rPr>
              <w:t xml:space="preserve"> обучение</w:t>
            </w:r>
          </w:p>
        </w:tc>
        <w:tc>
          <w:tcPr>
            <w:tcW w:w="6684" w:type="dxa"/>
          </w:tcPr>
          <w:p w:rsidR="00850E76" w:rsidRPr="00AB5D24" w:rsidRDefault="007420F3" w:rsidP="007420F3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Модуль  «</w:t>
            </w:r>
            <w:r w:rsidR="00E77C0D" w:rsidRPr="00AB5D24">
              <w:rPr>
                <w:rFonts w:ascii="Times New Roman" w:eastAsia="Times New Roman" w:hAnsi="Times New Roman" w:cs="Times New Roman"/>
              </w:rPr>
              <w:t xml:space="preserve">Обучающий </w:t>
            </w:r>
            <w:proofErr w:type="spellStart"/>
            <w:r w:rsidR="00E77C0D" w:rsidRPr="00AB5D24">
              <w:rPr>
                <w:rFonts w:ascii="Times New Roman" w:eastAsia="Times New Roman" w:hAnsi="Times New Roman" w:cs="Times New Roman"/>
              </w:rPr>
              <w:t>симуляционный</w:t>
            </w:r>
            <w:proofErr w:type="spellEnd"/>
            <w:r w:rsidR="00E77C0D" w:rsidRPr="00AB5D24">
              <w:rPr>
                <w:rFonts w:ascii="Times New Roman" w:eastAsia="Times New Roman" w:hAnsi="Times New Roman" w:cs="Times New Roman"/>
              </w:rPr>
              <w:t xml:space="preserve"> курс. Клиническая фармакология неотложных состояний</w:t>
            </w:r>
            <w:r w:rsidRPr="00AB5D24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AB5D24" w:rsidRDefault="00E77C0D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18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 xml:space="preserve">С применением </w:t>
            </w:r>
            <w:proofErr w:type="spellStart"/>
            <w:r w:rsidRPr="00AB5D24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AB5D24">
              <w:rPr>
                <w:rFonts w:ascii="Times New Roman" w:hAnsi="Times New Roman" w:cs="Times New Roman"/>
              </w:rPr>
              <w:t xml:space="preserve"> оборудования</w:t>
            </w:r>
          </w:p>
        </w:tc>
        <w:tc>
          <w:tcPr>
            <w:tcW w:w="6684" w:type="dxa"/>
          </w:tcPr>
          <w:p w:rsidR="00850E76" w:rsidRPr="00AB5D24" w:rsidRDefault="007420F3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 xml:space="preserve">С применением </w:t>
            </w:r>
            <w:proofErr w:type="spellStart"/>
            <w:r w:rsidRPr="00AB5D24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AB5D24">
              <w:rPr>
                <w:rFonts w:ascii="Times New Roman" w:hAnsi="Times New Roman" w:cs="Times New Roman"/>
              </w:rPr>
              <w:t xml:space="preserve"> оборудования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 xml:space="preserve">Задача, описание </w:t>
            </w:r>
            <w:proofErr w:type="spellStart"/>
            <w:r w:rsidRPr="00AB5D24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AB5D24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6684" w:type="dxa"/>
          </w:tcPr>
          <w:p w:rsidR="007420F3" w:rsidRPr="00AB5D24" w:rsidRDefault="007420F3" w:rsidP="007420F3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D24">
              <w:rPr>
                <w:rFonts w:ascii="Times New Roman" w:eastAsia="Times New Roman" w:hAnsi="Times New Roman" w:cs="Times New Roman"/>
                <w:lang w:eastAsia="ru-RU"/>
              </w:rPr>
              <w:t xml:space="preserve">Задача модуля: </w:t>
            </w:r>
            <w:r w:rsidR="00E75592" w:rsidRPr="00AB5D24">
              <w:rPr>
                <w:rFonts w:ascii="Times New Roman" w:eastAsia="Times New Roman" w:hAnsi="Times New Roman" w:cs="Times New Roman"/>
                <w:lang w:eastAsia="ru-RU"/>
              </w:rPr>
              <w:t>совершенствование</w:t>
            </w:r>
            <w:r w:rsidRPr="00AB5D24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профессиональных компетенций для оказания высококвалифицированной медицинской помощи в соответствии с установленными требованиями и стандартами в сфере здравоохранения по профилю «</w:t>
            </w:r>
            <w:r w:rsidR="00E77C0D" w:rsidRPr="00AB5D24">
              <w:rPr>
                <w:rFonts w:ascii="Times New Roman" w:eastAsia="Times New Roman" w:hAnsi="Times New Roman" w:cs="Times New Roman"/>
                <w:lang w:eastAsia="ru-RU"/>
              </w:rPr>
              <w:t>Клиническая фармакология</w:t>
            </w:r>
            <w:r w:rsidRPr="00AB5D24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850E76" w:rsidRPr="00AB5D24" w:rsidRDefault="007420F3" w:rsidP="003648E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B5D24">
              <w:rPr>
                <w:rFonts w:ascii="Times New Roman" w:eastAsia="Times New Roman" w:hAnsi="Times New Roman" w:cs="Times New Roman"/>
                <w:lang w:eastAsia="ru-RU"/>
              </w:rPr>
              <w:t>Симуляционное</w:t>
            </w:r>
            <w:proofErr w:type="spellEnd"/>
            <w:r w:rsidRPr="00AB5D24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обучение проводится с применением оборудования, направлено на освоение всех компетенций,  указанных на федеральном методическом сайте аккредитации по всем разделам (Экстренная медицинская помощь (</w:t>
            </w:r>
            <w:proofErr w:type="spellStart"/>
            <w:r w:rsidRPr="00AB5D24">
              <w:rPr>
                <w:rFonts w:ascii="Times New Roman" w:hAnsi="Times New Roman" w:cs="Times New Roman"/>
              </w:rPr>
              <w:t>Полноростовой</w:t>
            </w:r>
            <w:proofErr w:type="spellEnd"/>
            <w:r w:rsidRPr="00AB5D24">
              <w:rPr>
                <w:rFonts w:ascii="Times New Roman" w:hAnsi="Times New Roman" w:cs="Times New Roman"/>
              </w:rPr>
              <w:t xml:space="preserve"> манекен человека в возрасте старше 8 лет с возможностью имитации показателей</w:t>
            </w:r>
            <w:r w:rsidRPr="00AB5D2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B5D24">
              <w:rPr>
                <w:rFonts w:ascii="Times New Roman" w:hAnsi="Times New Roman" w:cs="Times New Roman"/>
              </w:rPr>
              <w:t xml:space="preserve">Мануальный дефибриллятор), </w:t>
            </w:r>
            <w:r w:rsidRPr="00AB5D24">
              <w:rPr>
                <w:rFonts w:ascii="Times New Roman" w:eastAsia="Times New Roman" w:hAnsi="Times New Roman" w:cs="Times New Roman"/>
                <w:lang w:eastAsia="ru-RU"/>
              </w:rPr>
              <w:t>Сбор жалоб и анамнеза и Сердечно-легочная реанимация (</w:t>
            </w:r>
            <w:r w:rsidRPr="00AB5D24">
              <w:rPr>
                <w:rFonts w:ascii="Times New Roman" w:hAnsi="Times New Roman" w:cs="Times New Roman"/>
              </w:rPr>
              <w:t>Манекен с возможностью регистрации (по завершении) показателей,  учебный автоматический наружный дефибриллятор</w:t>
            </w:r>
            <w:proofErr w:type="gramEnd"/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>
            <w:pPr>
              <w:rPr>
                <w:rFonts w:ascii="Times New Roman" w:hAnsi="Times New Roman" w:cs="Times New Roman"/>
                <w:b/>
              </w:rPr>
            </w:pPr>
            <w:r w:rsidRPr="00AB5D24">
              <w:rPr>
                <w:rFonts w:ascii="Times New Roman" w:hAnsi="Times New Roman" w:cs="Times New Roman"/>
                <w:b/>
              </w:rPr>
              <w:t xml:space="preserve">Стажировка </w:t>
            </w:r>
          </w:p>
        </w:tc>
        <w:tc>
          <w:tcPr>
            <w:tcW w:w="6684" w:type="dxa"/>
          </w:tcPr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AB5D24" w:rsidRDefault="009A134F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6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 w:rsidP="00A83F9A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Задача, описание стажировки</w:t>
            </w:r>
          </w:p>
        </w:tc>
        <w:tc>
          <w:tcPr>
            <w:tcW w:w="6684" w:type="dxa"/>
          </w:tcPr>
          <w:p w:rsidR="0053059B" w:rsidRPr="00AB5D24" w:rsidRDefault="0053059B" w:rsidP="0053059B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5D24">
              <w:rPr>
                <w:spacing w:val="3"/>
                <w:sz w:val="22"/>
                <w:szCs w:val="22"/>
              </w:rPr>
              <w:t xml:space="preserve">В процессе стажировки совершенствуются следующие компетенции: </w:t>
            </w:r>
            <w:r w:rsidRPr="00AB5D24">
              <w:rPr>
                <w:sz w:val="22"/>
                <w:szCs w:val="22"/>
              </w:rPr>
              <w:t xml:space="preserve">Диагностика заболеваний и (или) состояний </w:t>
            </w:r>
            <w:r w:rsidR="00E77C0D" w:rsidRPr="00AB5D24">
              <w:rPr>
                <w:sz w:val="22"/>
                <w:szCs w:val="22"/>
              </w:rPr>
              <w:t>внутренних органов</w:t>
            </w:r>
            <w:r w:rsidRPr="00AB5D24">
              <w:rPr>
                <w:sz w:val="22"/>
                <w:szCs w:val="22"/>
              </w:rPr>
              <w:t xml:space="preserve">; Назначение лечения пациентам с заболеваниями </w:t>
            </w:r>
            <w:r w:rsidR="009A134F" w:rsidRPr="00AB5D24">
              <w:rPr>
                <w:sz w:val="22"/>
                <w:szCs w:val="22"/>
              </w:rPr>
              <w:t>терапевтического и хирургического профиля</w:t>
            </w:r>
            <w:r w:rsidRPr="00AB5D24">
              <w:rPr>
                <w:sz w:val="22"/>
                <w:szCs w:val="22"/>
              </w:rPr>
              <w:t xml:space="preserve"> и контроль его эффективности и безопасности; Проведение медицинских экспертиз </w:t>
            </w:r>
            <w:r w:rsidR="003648E5" w:rsidRPr="00AB5D24">
              <w:rPr>
                <w:sz w:val="22"/>
                <w:szCs w:val="22"/>
              </w:rPr>
              <w:t xml:space="preserve">назначения лекарственных </w:t>
            </w:r>
            <w:proofErr w:type="spellStart"/>
            <w:proofErr w:type="gramStart"/>
            <w:r w:rsidR="003648E5" w:rsidRPr="00AB5D24">
              <w:rPr>
                <w:sz w:val="22"/>
                <w:szCs w:val="22"/>
              </w:rPr>
              <w:t>препарато</w:t>
            </w:r>
            <w:proofErr w:type="spellEnd"/>
            <w:r w:rsidR="003648E5" w:rsidRPr="00AB5D24">
              <w:rPr>
                <w:sz w:val="22"/>
                <w:szCs w:val="22"/>
              </w:rPr>
              <w:t xml:space="preserve"> </w:t>
            </w:r>
            <w:r w:rsidRPr="00AB5D24">
              <w:rPr>
                <w:sz w:val="22"/>
                <w:szCs w:val="22"/>
              </w:rPr>
              <w:t>в</w:t>
            </w:r>
            <w:proofErr w:type="gramEnd"/>
            <w:r w:rsidRPr="00AB5D24">
              <w:rPr>
                <w:sz w:val="22"/>
                <w:szCs w:val="22"/>
              </w:rPr>
              <w:t xml:space="preserve"> отношении пациентов </w:t>
            </w:r>
            <w:r w:rsidR="003648E5" w:rsidRPr="00AB5D24">
              <w:rPr>
                <w:sz w:val="22"/>
                <w:szCs w:val="22"/>
              </w:rPr>
              <w:t>различного профиля</w:t>
            </w:r>
            <w:r w:rsidRPr="00AB5D24">
              <w:rPr>
                <w:sz w:val="22"/>
                <w:szCs w:val="22"/>
              </w:rPr>
              <w:t xml:space="preserve">; Проведение анализа медико-статистической информации, ведение медицинской документации, организация деятельности находящегося в </w:t>
            </w:r>
            <w:r w:rsidRPr="00AB5D24">
              <w:rPr>
                <w:sz w:val="22"/>
                <w:szCs w:val="22"/>
              </w:rPr>
              <w:lastRenderedPageBreak/>
              <w:t>распо</w:t>
            </w:r>
            <w:r w:rsidR="000E6D84" w:rsidRPr="00AB5D24">
              <w:rPr>
                <w:sz w:val="22"/>
                <w:szCs w:val="22"/>
              </w:rPr>
              <w:t>ряжении медицинского персонала.</w:t>
            </w:r>
          </w:p>
          <w:p w:rsidR="0053059B" w:rsidRPr="00AB5D24" w:rsidRDefault="0053059B" w:rsidP="0053059B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5D24">
              <w:rPr>
                <w:spacing w:val="3"/>
                <w:sz w:val="22"/>
                <w:szCs w:val="22"/>
              </w:rPr>
              <w:t>Стажировка носит индивидуальный или групповой характер и может предусматривать такие виды деятельности как:</w:t>
            </w:r>
          </w:p>
          <w:p w:rsidR="0053059B" w:rsidRPr="00AB5D24" w:rsidRDefault="0053059B" w:rsidP="0053059B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5D24">
              <w:rPr>
                <w:spacing w:val="3"/>
                <w:sz w:val="22"/>
                <w:szCs w:val="22"/>
              </w:rPr>
              <w:t>самостоятельную работу с учебными изданиями;</w:t>
            </w:r>
          </w:p>
          <w:p w:rsidR="0053059B" w:rsidRPr="00AB5D24" w:rsidRDefault="0053059B" w:rsidP="0053059B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5D24">
              <w:rPr>
                <w:spacing w:val="3"/>
                <w:sz w:val="22"/>
                <w:szCs w:val="22"/>
              </w:rPr>
              <w:t>приобретение профессиональных и организаторских навыков;</w:t>
            </w:r>
          </w:p>
          <w:p w:rsidR="0053059B" w:rsidRPr="00AB5D24" w:rsidRDefault="0053059B" w:rsidP="0053059B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5D24">
              <w:rPr>
                <w:spacing w:val="3"/>
                <w:sz w:val="22"/>
                <w:szCs w:val="22"/>
              </w:rPr>
              <w:t>изучение организации и технологии производства, работ;</w:t>
            </w:r>
          </w:p>
          <w:p w:rsidR="0053059B" w:rsidRPr="00AB5D24" w:rsidRDefault="0053059B" w:rsidP="0053059B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5D24">
              <w:rPr>
                <w:spacing w:val="3"/>
                <w:sz w:val="22"/>
                <w:szCs w:val="22"/>
              </w:rPr>
              <w:t>непосредственное участие в планировании работы организации;</w:t>
            </w:r>
          </w:p>
          <w:p w:rsidR="0053059B" w:rsidRPr="00AB5D24" w:rsidRDefault="0053059B" w:rsidP="0053059B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5D24">
              <w:rPr>
                <w:spacing w:val="3"/>
                <w:sz w:val="22"/>
                <w:szCs w:val="22"/>
              </w:rPr>
              <w:t>работу с технической, нормативной и другой документацией;</w:t>
            </w:r>
          </w:p>
          <w:p w:rsidR="0053059B" w:rsidRPr="00AB5D24" w:rsidRDefault="0053059B" w:rsidP="0053059B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5D24">
              <w:rPr>
                <w:spacing w:val="3"/>
                <w:sz w:val="22"/>
                <w:szCs w:val="22"/>
              </w:rPr>
              <w:t>выполнение функциональных обязанностей должностных лиц (в качестве временно исполняющего обязанности или дублера);</w:t>
            </w:r>
          </w:p>
          <w:p w:rsidR="0053059B" w:rsidRPr="00AB5D24" w:rsidRDefault="0053059B" w:rsidP="0053059B">
            <w:pPr>
              <w:pStyle w:val="a5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AB5D24">
              <w:rPr>
                <w:spacing w:val="3"/>
                <w:sz w:val="22"/>
                <w:szCs w:val="22"/>
              </w:rPr>
              <w:t>участие в совещаниях, деловых встречах.</w:t>
            </w:r>
          </w:p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 w:rsidP="00A83F9A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lastRenderedPageBreak/>
              <w:t>Место проведения стажировки</w:t>
            </w:r>
          </w:p>
        </w:tc>
        <w:tc>
          <w:tcPr>
            <w:tcW w:w="6684" w:type="dxa"/>
          </w:tcPr>
          <w:p w:rsidR="00850E76" w:rsidRPr="00AB5D24" w:rsidRDefault="003202F8" w:rsidP="009A134F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Кафедра терапии и профессиональных болезней с курсом ИДПО на базе ГБУЗ РКБ им.</w:t>
            </w:r>
            <w:r w:rsidR="009A134F" w:rsidRPr="00AB5D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D24">
              <w:rPr>
                <w:rFonts w:ascii="Times New Roman" w:hAnsi="Times New Roman" w:cs="Times New Roman"/>
              </w:rPr>
              <w:t>Г.Г.Куватова</w:t>
            </w:r>
            <w:proofErr w:type="spellEnd"/>
            <w:r w:rsidRPr="00AB5D24">
              <w:rPr>
                <w:rFonts w:ascii="Times New Roman" w:hAnsi="Times New Roman" w:cs="Times New Roman"/>
              </w:rPr>
              <w:t xml:space="preserve"> (</w:t>
            </w:r>
            <w:r w:rsidR="009A134F" w:rsidRPr="00AB5D24">
              <w:rPr>
                <w:rFonts w:ascii="Times New Roman" w:hAnsi="Times New Roman" w:cs="Times New Roman"/>
              </w:rPr>
              <w:t>отделение клинической фармакологии</w:t>
            </w:r>
            <w:r w:rsidRPr="00AB5D24">
              <w:rPr>
                <w:rFonts w:ascii="Times New Roman" w:hAnsi="Times New Roman" w:cs="Times New Roman"/>
              </w:rPr>
              <w:t>)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 w:rsidP="00A83F9A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Руководитель/куратор стажировки</w:t>
            </w:r>
          </w:p>
        </w:tc>
        <w:tc>
          <w:tcPr>
            <w:tcW w:w="6684" w:type="dxa"/>
          </w:tcPr>
          <w:p w:rsidR="00850E76" w:rsidRPr="00AB5D24" w:rsidRDefault="003202F8" w:rsidP="009A134F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 w:rsidR="009A134F" w:rsidRPr="00AB5D24">
              <w:rPr>
                <w:rFonts w:ascii="Times New Roman" w:hAnsi="Times New Roman" w:cs="Times New Roman"/>
              </w:rPr>
              <w:t>Ахметзянова</w:t>
            </w:r>
            <w:proofErr w:type="spellEnd"/>
            <w:r w:rsidR="009A134F" w:rsidRPr="00AB5D24">
              <w:rPr>
                <w:rFonts w:ascii="Times New Roman" w:hAnsi="Times New Roman" w:cs="Times New Roman"/>
              </w:rPr>
              <w:t xml:space="preserve"> Э.Х.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 w:rsidP="00A83F9A">
            <w:pPr>
              <w:rPr>
                <w:rFonts w:ascii="Times New Roman" w:hAnsi="Times New Roman" w:cs="Times New Roman"/>
                <w:b/>
              </w:rPr>
            </w:pPr>
            <w:r w:rsidRPr="00AB5D24">
              <w:rPr>
                <w:rFonts w:ascii="Times New Roman" w:hAnsi="Times New Roman" w:cs="Times New Roman"/>
                <w:b/>
              </w:rPr>
              <w:t>Дистанционные образовательные технологии (ДОТ)</w:t>
            </w:r>
          </w:p>
        </w:tc>
        <w:tc>
          <w:tcPr>
            <w:tcW w:w="6684" w:type="dxa"/>
          </w:tcPr>
          <w:p w:rsidR="00850E76" w:rsidRPr="00AB5D24" w:rsidRDefault="00850E76">
            <w:pPr>
              <w:rPr>
                <w:rFonts w:ascii="Times New Roman" w:hAnsi="Times New Roman" w:cs="Times New Roman"/>
              </w:rPr>
            </w:pP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 w:rsidP="00A83F9A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AB5D24" w:rsidRDefault="00646F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B5D24">
              <w:rPr>
                <w:rFonts w:ascii="Times New Roman" w:hAnsi="Times New Roman" w:cs="Times New Roman"/>
              </w:rPr>
              <w:t>4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850E76" w:rsidP="00A83F9A">
            <w:pPr>
              <w:rPr>
                <w:rFonts w:ascii="Times New Roman" w:hAnsi="Times New Roman" w:cs="Times New Roman"/>
              </w:rPr>
            </w:pPr>
            <w:proofErr w:type="gramStart"/>
            <w:r w:rsidRPr="00AB5D24">
              <w:rPr>
                <w:rFonts w:ascii="Times New Roman" w:hAnsi="Times New Roman" w:cs="Times New Roman"/>
              </w:rPr>
              <w:t>Используемые виды синхронного обучения (очная форма) (</w:t>
            </w:r>
            <w:proofErr w:type="spellStart"/>
            <w:r w:rsidRPr="00AB5D2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B5D24">
              <w:rPr>
                <w:rFonts w:ascii="Times New Roman" w:hAnsi="Times New Roman" w:cs="Times New Roman"/>
              </w:rPr>
              <w:t xml:space="preserve">, видеоконференция, </w:t>
            </w:r>
            <w:proofErr w:type="spellStart"/>
            <w:r w:rsidRPr="00AB5D24">
              <w:rPr>
                <w:rFonts w:ascii="Times New Roman" w:hAnsi="Times New Roman" w:cs="Times New Roman"/>
              </w:rPr>
              <w:t>аудиоконференция</w:t>
            </w:r>
            <w:proofErr w:type="spellEnd"/>
            <w:r w:rsidRPr="00AB5D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5D24">
              <w:rPr>
                <w:rFonts w:ascii="Times New Roman" w:hAnsi="Times New Roman" w:cs="Times New Roman"/>
              </w:rPr>
              <w:t>онлайн-чат</w:t>
            </w:r>
            <w:proofErr w:type="spellEnd"/>
            <w:r w:rsidRPr="00AB5D24">
              <w:rPr>
                <w:rFonts w:ascii="Times New Roman" w:hAnsi="Times New Roman" w:cs="Times New Roman"/>
              </w:rPr>
              <w:t>, виртуальная доска, виртуальный класс</w:t>
            </w:r>
            <w:proofErr w:type="gramEnd"/>
          </w:p>
        </w:tc>
        <w:tc>
          <w:tcPr>
            <w:tcW w:w="6684" w:type="dxa"/>
          </w:tcPr>
          <w:p w:rsidR="00850E76" w:rsidRPr="00AB5D24" w:rsidRDefault="00646F80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Вебинар в виртуальном классе</w:t>
            </w:r>
          </w:p>
        </w:tc>
      </w:tr>
      <w:tr w:rsidR="00735B26" w:rsidRPr="00AB5D24" w:rsidTr="00850E76">
        <w:tc>
          <w:tcPr>
            <w:tcW w:w="2887" w:type="dxa"/>
          </w:tcPr>
          <w:p w:rsidR="00850E76" w:rsidRPr="00AB5D24" w:rsidRDefault="003648E5" w:rsidP="00850E76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Используемые виды а</w:t>
            </w:r>
            <w:r w:rsidR="00850E76" w:rsidRPr="00AB5D24">
              <w:rPr>
                <w:rFonts w:ascii="Times New Roman" w:hAnsi="Times New Roman" w:cs="Times New Roman"/>
              </w:rPr>
              <w:t xml:space="preserve">синхронного обучения (заочная форма) ( запись </w:t>
            </w:r>
            <w:proofErr w:type="spellStart"/>
            <w:r w:rsidR="00850E76" w:rsidRPr="00AB5D24">
              <w:rPr>
                <w:rFonts w:ascii="Times New Roman" w:hAnsi="Times New Roman" w:cs="Times New Roman"/>
              </w:rPr>
              <w:t>аудиолекций</w:t>
            </w:r>
            <w:proofErr w:type="spellEnd"/>
            <w:r w:rsidR="00850E76" w:rsidRPr="00AB5D24">
              <w:rPr>
                <w:rFonts w:ascii="Times New Roman" w:hAnsi="Times New Roman" w:cs="Times New Roman"/>
              </w:rPr>
              <w:t xml:space="preserve">, запись </w:t>
            </w:r>
            <w:proofErr w:type="spellStart"/>
            <w:r w:rsidR="00850E76" w:rsidRPr="00AB5D24">
              <w:rPr>
                <w:rFonts w:ascii="Times New Roman" w:hAnsi="Times New Roman" w:cs="Times New Roman"/>
              </w:rPr>
              <w:t>видеолекций</w:t>
            </w:r>
            <w:proofErr w:type="spellEnd"/>
            <w:r w:rsidR="00850E76" w:rsidRPr="00AB5D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50E76" w:rsidRPr="00AB5D24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="00850E76" w:rsidRPr="00AB5D24">
              <w:rPr>
                <w:rFonts w:ascii="Times New Roman" w:hAnsi="Times New Roman" w:cs="Times New Roman"/>
              </w:rPr>
              <w:t xml:space="preserve"> материал, веб-фору</w:t>
            </w:r>
            <w:proofErr w:type="gramStart"/>
            <w:r w:rsidR="00850E76" w:rsidRPr="00AB5D24">
              <w:rPr>
                <w:rFonts w:ascii="Times New Roman" w:hAnsi="Times New Roman" w:cs="Times New Roman"/>
              </w:rPr>
              <w:t>м(</w:t>
            </w:r>
            <w:proofErr w:type="gramEnd"/>
            <w:r w:rsidR="00850E76" w:rsidRPr="00AB5D24">
              <w:rPr>
                <w:rFonts w:ascii="Times New Roman" w:hAnsi="Times New Roman" w:cs="Times New Roman"/>
              </w:rPr>
              <w:t xml:space="preserve">блог), электронные учебные материалы в СДО, онлайн курс (электронный учебный ресурс), </w:t>
            </w:r>
            <w:proofErr w:type="spellStart"/>
            <w:r w:rsidR="00850E76" w:rsidRPr="00AB5D24">
              <w:rPr>
                <w:rFonts w:ascii="Times New Roman" w:hAnsi="Times New Roman" w:cs="Times New Roman"/>
              </w:rPr>
              <w:t>подкасты</w:t>
            </w:r>
            <w:proofErr w:type="spellEnd"/>
            <w:r w:rsidR="00850E76" w:rsidRPr="00AB5D2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50E76" w:rsidRPr="00AB5D24">
              <w:rPr>
                <w:rFonts w:ascii="Times New Roman" w:hAnsi="Times New Roman" w:cs="Times New Roman"/>
              </w:rPr>
              <w:t>скринкасты</w:t>
            </w:r>
            <w:proofErr w:type="spellEnd"/>
            <w:r w:rsidR="00850E76" w:rsidRPr="00AB5D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84" w:type="dxa"/>
          </w:tcPr>
          <w:p w:rsidR="00850E76" w:rsidRPr="00AB5D24" w:rsidRDefault="00DE3983" w:rsidP="00DE3983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 xml:space="preserve">если программа только на договорной основе: </w:t>
            </w:r>
          </w:p>
        </w:tc>
      </w:tr>
      <w:tr w:rsidR="00735B26" w:rsidRPr="00AB5D24" w:rsidTr="00850E76">
        <w:tc>
          <w:tcPr>
            <w:tcW w:w="2887" w:type="dxa"/>
          </w:tcPr>
          <w:p w:rsidR="00172AAA" w:rsidRPr="00AB5D24" w:rsidRDefault="00172AAA" w:rsidP="00A83F9A">
            <w:pPr>
              <w:rPr>
                <w:rFonts w:ascii="Times New Roman" w:hAnsi="Times New Roman" w:cs="Times New Roman"/>
              </w:rPr>
            </w:pPr>
            <w:r w:rsidRPr="00AB5D24">
              <w:rPr>
                <w:rFonts w:ascii="Times New Roman" w:hAnsi="Times New Roman" w:cs="Times New Roman"/>
              </w:rPr>
              <w:t>Интернет-ссылка на вход в систему дистанционного обучения</w:t>
            </w:r>
          </w:p>
        </w:tc>
        <w:tc>
          <w:tcPr>
            <w:tcW w:w="6684" w:type="dxa"/>
          </w:tcPr>
          <w:p w:rsidR="00172AAA" w:rsidRPr="00AB5D24" w:rsidRDefault="00B41C4C" w:rsidP="002943FF">
            <w:pPr>
              <w:rPr>
                <w:rFonts w:ascii="Times New Roman" w:hAnsi="Times New Roman" w:cs="Times New Roman"/>
              </w:rPr>
            </w:pPr>
            <w:hyperlink r:id="rId4" w:history="1">
              <w:r w:rsidR="00172AAA" w:rsidRPr="00AB5D24">
                <w:rPr>
                  <w:rStyle w:val="a4"/>
                  <w:rFonts w:ascii="Times New Roman" w:hAnsi="Times New Roman" w:cs="Times New Roman"/>
                  <w:color w:val="auto"/>
                </w:rPr>
                <w:t>https://edu.bashgmu.ru/</w:t>
              </w:r>
            </w:hyperlink>
            <w:r w:rsidR="00172AAA" w:rsidRPr="00AB5D2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D4C66" w:rsidRPr="00AB5D24" w:rsidRDefault="00FD4C66">
      <w:pPr>
        <w:rPr>
          <w:rFonts w:ascii="Times New Roman" w:hAnsi="Times New Roman" w:cs="Times New Roman"/>
        </w:rPr>
      </w:pPr>
    </w:p>
    <w:sectPr w:rsidR="00FD4C66" w:rsidRPr="00AB5D24" w:rsidSect="00B4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244"/>
    <w:rsid w:val="000C4173"/>
    <w:rsid w:val="000E6D84"/>
    <w:rsid w:val="00172AAA"/>
    <w:rsid w:val="00294B77"/>
    <w:rsid w:val="002F2BD2"/>
    <w:rsid w:val="003202F8"/>
    <w:rsid w:val="003648E5"/>
    <w:rsid w:val="0053059B"/>
    <w:rsid w:val="00547B47"/>
    <w:rsid w:val="00587423"/>
    <w:rsid w:val="00646F80"/>
    <w:rsid w:val="006C5501"/>
    <w:rsid w:val="00720157"/>
    <w:rsid w:val="00735B26"/>
    <w:rsid w:val="007420F3"/>
    <w:rsid w:val="00850E76"/>
    <w:rsid w:val="008E7659"/>
    <w:rsid w:val="009A134F"/>
    <w:rsid w:val="00A83F9A"/>
    <w:rsid w:val="00AB5D24"/>
    <w:rsid w:val="00AC3049"/>
    <w:rsid w:val="00B41C4C"/>
    <w:rsid w:val="00B640E9"/>
    <w:rsid w:val="00D033CE"/>
    <w:rsid w:val="00DE3983"/>
    <w:rsid w:val="00DE4CBB"/>
    <w:rsid w:val="00E75592"/>
    <w:rsid w:val="00E77C0D"/>
    <w:rsid w:val="00F56244"/>
    <w:rsid w:val="00FC200A"/>
    <w:rsid w:val="00FD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AA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30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AA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30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bashgm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24</cp:revision>
  <dcterms:created xsi:type="dcterms:W3CDTF">2022-04-25T05:13:00Z</dcterms:created>
  <dcterms:modified xsi:type="dcterms:W3CDTF">2022-06-09T14:41:00Z</dcterms:modified>
</cp:coreProperties>
</file>