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663"/>
        <w:gridCol w:w="4536"/>
      </w:tblGrid>
      <w:tr w:rsidR="00FE5F7E" w:rsidRPr="00AC1602" w:rsidTr="006D2DDB">
        <w:tc>
          <w:tcPr>
            <w:tcW w:w="11199" w:type="dxa"/>
            <w:gridSpan w:val="2"/>
          </w:tcPr>
          <w:p w:rsidR="00A83F9A" w:rsidRPr="00AC1602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  <w:r w:rsidR="005E7D73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для программ ДПП ПП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72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3F9A" w:rsidRPr="00AC1602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536" w:type="dxa"/>
          </w:tcPr>
          <w:p w:rsidR="00A83F9A" w:rsidRPr="00AC1602" w:rsidRDefault="00F4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D94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A83F9A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</w:p>
        </w:tc>
        <w:tc>
          <w:tcPr>
            <w:tcW w:w="4536" w:type="dxa"/>
          </w:tcPr>
          <w:p w:rsidR="00A83F9A" w:rsidRPr="00AC1602" w:rsidRDefault="00F4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44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Специальность допуска к ПП</w:t>
            </w:r>
          </w:p>
        </w:tc>
        <w:tc>
          <w:tcPr>
            <w:tcW w:w="4536" w:type="dxa"/>
          </w:tcPr>
          <w:p w:rsidR="00A83F9A" w:rsidRPr="00AC1602" w:rsidRDefault="00F40044" w:rsidP="008B553A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 с высшим медицинским образованием по специальности «Лечебное дело» или «Педиатрия», при наличии подготовки в интернатуре и (или) ординатуре по одной из специальностей: «Педиатрия», «Общая врачебная практика (семейная медицина)»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536" w:type="dxa"/>
          </w:tcPr>
          <w:p w:rsidR="00A83F9A" w:rsidRPr="00AC1602" w:rsidRDefault="002C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E5F7E" w:rsidRPr="00AC1602" w:rsidTr="0064464F">
        <w:tc>
          <w:tcPr>
            <w:tcW w:w="6663" w:type="dxa"/>
          </w:tcPr>
          <w:p w:rsidR="00A84EFE" w:rsidRPr="00AC1602" w:rsidRDefault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4536" w:type="dxa"/>
          </w:tcPr>
          <w:p w:rsidR="00A84EFE" w:rsidRPr="00AC1602" w:rsidRDefault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Основы обучения</w:t>
            </w:r>
          </w:p>
        </w:tc>
        <w:tc>
          <w:tcPr>
            <w:tcW w:w="4536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E457CE" w:rsidRPr="00AC160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Дата утверждения программы обр</w:t>
            </w: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рг.</w:t>
            </w:r>
          </w:p>
        </w:tc>
        <w:tc>
          <w:tcPr>
            <w:tcW w:w="4536" w:type="dxa"/>
          </w:tcPr>
          <w:p w:rsidR="00A83F9A" w:rsidRPr="00AC1602" w:rsidRDefault="003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Включает выездное обучение</w:t>
            </w:r>
          </w:p>
        </w:tc>
        <w:tc>
          <w:tcPr>
            <w:tcW w:w="4536" w:type="dxa"/>
          </w:tcPr>
          <w:p w:rsidR="00A83F9A" w:rsidRPr="00AC1602" w:rsidRDefault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F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4536" w:type="dxa"/>
          </w:tcPr>
          <w:p w:rsidR="00F40044" w:rsidRPr="00F40044" w:rsidRDefault="00775BB6" w:rsidP="00F400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предусматривает подготовку квалифицированных врачей гастроэнтерологов, подготовку к аккредитации, </w:t>
            </w:r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из 1</w:t>
            </w:r>
            <w:r w:rsidR="00F40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учебных модулей  по актуальным вопросам </w:t>
            </w:r>
            <w:r w:rsidR="00F40044">
              <w:rPr>
                <w:rFonts w:ascii="Times New Roman" w:hAnsi="Times New Roman" w:cs="Times New Roman"/>
                <w:bCs/>
                <w:sz w:val="24"/>
                <w:szCs w:val="24"/>
              </w:rPr>
              <w:t>терапии</w:t>
            </w:r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смежных разделов и </w:t>
            </w:r>
            <w:proofErr w:type="spellStart"/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курса</w:t>
            </w:r>
            <w:r w:rsidR="0064464F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40044"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№1 «Социальная гигиена, общественное здоровье и организация терапевтической помощи населению в РФ.</w:t>
            </w:r>
            <w:proofErr w:type="gramEnd"/>
            <w:r w:rsidR="00F40044"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Теоретические основы внутренней патологии»</w:t>
            </w:r>
            <w:r w:rsidR="00F40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40044"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№2 «Болезни органов дыхания»</w:t>
            </w:r>
            <w:r w:rsidR="00F40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40044"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№3 «Болезни почек»</w:t>
            </w:r>
            <w:r w:rsidR="00F400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83F9A" w:rsidRPr="00AC1602" w:rsidRDefault="00F40044" w:rsidP="00F4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№4 «Болезни системы кровообращения»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№5 «Ревматические болезни»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№6 «Болезни органов пищеварения»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№7 «Болезни органов кроветворения»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№8 «Эндокринные заболевания»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№9 «Интенсивная терапия и реанимация в клинике внутренних болезней»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№10 «Клиническая фармакология и тактика применения лекарственных средств»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00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модуль №11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«Обучающий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симуляционный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 w:rsidR="00775BB6" w:rsidRPr="00AC1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включает цикл лекций и семинарских занятий по самым актуальным проблемам современной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терапии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Практические занятия 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стажировка 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на базе многопрофильной клинической больницы со специализированным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терапевтическими отделениями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эндоскопическим, рентгенохирургическим отделениями, отделением трансплантации органов, а также отделениями ультразвуковой диагностики и компьютерной и </w:t>
            </w:r>
            <w:proofErr w:type="spellStart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магнитнорезонансной</w:t>
            </w:r>
            <w:proofErr w:type="spellEnd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томографии. </w:t>
            </w:r>
            <w:proofErr w:type="spellStart"/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реализуется на базе Федерального аккредитационного центра 3 уровня ФГБОУ ВО БГМУ. 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обучения позволяют в полной мере освоить  компетенции, которыми должен владеть врач-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профессиональным стандартом </w:t>
            </w:r>
            <w:r w:rsidRPr="00F40044">
              <w:rPr>
                <w:rFonts w:ascii="Times New Roman" w:eastAsia="Times New Roman" w:hAnsi="Times New Roman" w:cs="Times New Roman"/>
                <w:sz w:val="24"/>
                <w:szCs w:val="24"/>
              </w:rPr>
              <w:t>"Врач-лечебн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 (врач-терапевт участковый)"</w:t>
            </w:r>
            <w:r w:rsidR="0064464F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Основной преподавательский состав - зав. кафедрой, профессор, академик АН РБ Бакиров А.Б., проф. Калимуллина Д.Х., проф. </w:t>
            </w:r>
            <w:proofErr w:type="spellStart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Э.Х., проф. </w:t>
            </w:r>
            <w:proofErr w:type="spellStart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Гимева</w:t>
            </w:r>
            <w:proofErr w:type="spellEnd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З.Ф., доц. </w:t>
            </w:r>
            <w:proofErr w:type="spellStart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="00775BB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Е.Р.</w:t>
            </w:r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проф. </w:t>
            </w:r>
            <w:proofErr w:type="spell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Мурзабаева</w:t>
            </w:r>
            <w:proofErr w:type="spell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Р.Т., </w:t>
            </w:r>
            <w:proofErr w:type="spell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</w:t>
            </w:r>
            <w:proofErr w:type="spellEnd"/>
            <w:r w:rsidR="00185206" w:rsidRPr="00AC1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обучения</w:t>
            </w:r>
          </w:p>
          <w:p w:rsidR="007E1659" w:rsidRPr="00AC1602" w:rsidRDefault="007E1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0F3" w:rsidRPr="00AC1602" w:rsidRDefault="00B811DD" w:rsidP="00F40044">
            <w:pPr>
              <w:pStyle w:val="a5"/>
              <w:spacing w:after="0"/>
            </w:pPr>
            <w:r w:rsidRPr="00AC1602">
              <w:t>Планируемые результаты обучения направлены на получение новых компетенций, необходимых для оказания медицинской помощи по профилю «</w:t>
            </w:r>
            <w:r w:rsidR="00F40044">
              <w:t>Терапия</w:t>
            </w:r>
            <w:r w:rsidR="00DB40F3" w:rsidRPr="00AC1602">
              <w:t xml:space="preserve">» в соответствии с </w:t>
            </w:r>
            <w:proofErr w:type="spellStart"/>
            <w:r w:rsidR="00DB40F3" w:rsidRPr="00AC1602">
              <w:t>профстандартом</w:t>
            </w:r>
            <w:proofErr w:type="spellEnd"/>
            <w:r w:rsidR="00DB40F3" w:rsidRPr="00AC1602">
              <w:t xml:space="preserve"> специальности </w:t>
            </w:r>
            <w:r w:rsidR="00F40044" w:rsidRPr="00F40044">
              <w:t>"Врач-лечебн</w:t>
            </w:r>
            <w:r w:rsidR="00F40044">
              <w:t xml:space="preserve">ик (врач-терапевт участковый)": </w:t>
            </w:r>
            <w:r w:rsidR="00F40044">
              <w:t>Проведение и контроль эффективности мероприятий по диспансерному наблюдению, профилактике и формированию здорового образа жизни и санитарно-гигиеническому просвещению населения</w:t>
            </w:r>
            <w:r w:rsidR="00F40044">
              <w:t xml:space="preserve">, </w:t>
            </w:r>
            <w:r w:rsidR="00F40044">
              <w:t>Ведение медицинской документации и организация деятельности находящегося в распоряжении среднего медицинского персонала</w:t>
            </w:r>
            <w:r w:rsidR="00F40044">
              <w:t xml:space="preserve">; </w:t>
            </w:r>
            <w:r w:rsidR="00F40044">
              <w:t>Проведение обследования взрослого населения с целью установления диагноза в амбулаторных условиях</w:t>
            </w:r>
            <w:r w:rsidR="00F40044">
              <w:t>; П</w:t>
            </w:r>
            <w:r w:rsidR="00F40044">
              <w:t>роведение обследования пациентов с целью установления диагноза в стационаре</w:t>
            </w:r>
            <w:r w:rsidR="00F40044">
              <w:t xml:space="preserve">; </w:t>
            </w:r>
            <w:r w:rsidR="00F40044">
              <w:t>Назначение лечения пациенту и контроль его эффективности и безопасности</w:t>
            </w:r>
            <w:r w:rsidR="00F40044">
              <w:t>; О</w:t>
            </w:r>
            <w:r w:rsidR="00F40044">
              <w:t xml:space="preserve">казание медицинской помощи пациентам </w:t>
            </w:r>
            <w:r w:rsidR="00F40044">
              <w:t>в неотложной и экстренной форме.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 в виде собеседования, оценка практических навыков</w:t>
            </w:r>
            <w:proofErr w:type="gramEnd"/>
          </w:p>
        </w:tc>
        <w:tc>
          <w:tcPr>
            <w:tcW w:w="4536" w:type="dxa"/>
          </w:tcPr>
          <w:p w:rsidR="00A83F9A" w:rsidRPr="00AC1602" w:rsidRDefault="008B553A" w:rsidP="008B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 семинар практическое занятие, аттестация в виде тестирования, аттестация в виде собеседования, оценка практических навыков</w:t>
            </w:r>
            <w:r w:rsidR="008935C8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, доклад по </w:t>
            </w:r>
            <w:r w:rsidR="008935C8"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выпускной аттестационной работе</w:t>
            </w:r>
          </w:p>
        </w:tc>
      </w:tr>
      <w:tr w:rsidR="00FE5F7E" w:rsidRPr="00AC1602" w:rsidTr="0064464F">
        <w:tc>
          <w:tcPr>
            <w:tcW w:w="6663" w:type="dxa"/>
          </w:tcPr>
          <w:p w:rsidR="007E1659" w:rsidRPr="00AC1602" w:rsidRDefault="00A83F9A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новой компетенции </w:t>
            </w: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659" w:rsidRPr="00AC1602" w:rsidRDefault="007E1659" w:rsidP="00A8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3F9A" w:rsidRPr="00AC1602" w:rsidRDefault="00C4554E" w:rsidP="00F4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программы формируются компетенции, необходимые для выполнения нового вида профессиональной деятельности: Врачебная практика в области </w:t>
            </w:r>
            <w:r w:rsidR="00F40044">
              <w:rPr>
                <w:rFonts w:ascii="Times New Roman" w:hAnsi="Times New Roman" w:cs="Times New Roman"/>
                <w:sz w:val="24"/>
                <w:szCs w:val="24"/>
              </w:rPr>
              <w:t>терапии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4536" w:type="dxa"/>
          </w:tcPr>
          <w:p w:rsidR="00A83F9A" w:rsidRPr="00AC1602" w:rsidRDefault="00B0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Кафедра терапии и профессиональных болезней с курсом ИДПО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</w:p>
        </w:tc>
        <w:tc>
          <w:tcPr>
            <w:tcW w:w="4536" w:type="dxa"/>
          </w:tcPr>
          <w:p w:rsidR="00A83F9A" w:rsidRPr="00AC1602" w:rsidRDefault="00B060FB" w:rsidP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B811DD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C1602" w:rsidRDefault="00F4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4536" w:type="dxa"/>
          </w:tcPr>
          <w:p w:rsidR="00A83F9A" w:rsidRPr="00AC1602" w:rsidRDefault="00B8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Задача, описание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  <w:p w:rsidR="001D2D8F" w:rsidRPr="00AC1602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D8F" w:rsidRPr="00AC1602" w:rsidRDefault="001D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B1D83" w:rsidRPr="00AC1602" w:rsidRDefault="002B1D83" w:rsidP="002B1D8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модуля: формирование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</w:t>
            </w:r>
            <w:r w:rsidR="00F4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83F9A" w:rsidRPr="00F40044" w:rsidRDefault="002B1D83" w:rsidP="00F4004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Симуляционное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указанных на федеральном методическом сайте аккредитации по всем </w:t>
            </w:r>
            <w:r w:rsidR="00F32A72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разделам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(Экстренная медицинская помощь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Полноростовой</w:t>
            </w:r>
            <w:proofErr w:type="spellEnd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манекен человека в возрасте старше 8 лет с возможностью имитации показателей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Мануальный дефибриллятор), 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альцевое ректальное исследование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(Симулятор нижней части туловища взрослого человека для проведения ректального исследования)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(желудочно-кишечный тракт)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Симулятор для отработки навыков </w:t>
            </w:r>
            <w:proofErr w:type="spellStart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  <w:proofErr w:type="gramEnd"/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брюшной полости</w:t>
            </w:r>
            <w:proofErr w:type="gramStart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жалоб и анамнеза и </w:t>
            </w:r>
            <w:r w:rsidR="00F32A72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Сердечно-легочная реанимация</w:t>
            </w:r>
            <w:r w:rsidR="00D50470" w:rsidRPr="00AC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50470" w:rsidRPr="00AC1602">
              <w:rPr>
                <w:rFonts w:ascii="Times New Roman" w:hAnsi="Times New Roman" w:cs="Times New Roman"/>
                <w:sz w:val="24"/>
                <w:szCs w:val="24"/>
              </w:rPr>
              <w:t>Манекен с возможностью регистрации (по завершении) показателей,  учебный автоматический наружный дефибриллятор</w:t>
            </w:r>
            <w:r w:rsidR="00F4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Стажировка </w:t>
            </w:r>
          </w:p>
          <w:p w:rsidR="00580768" w:rsidRPr="00AC1602" w:rsidRDefault="00580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A83F9A" w:rsidRPr="00AC1602" w:rsidRDefault="0069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5F7E" w:rsidRPr="00AC1602" w:rsidTr="0064464F">
        <w:tc>
          <w:tcPr>
            <w:tcW w:w="6663" w:type="dxa"/>
          </w:tcPr>
          <w:p w:rsidR="00A83F9A" w:rsidRPr="00AC1602" w:rsidRDefault="00A83F9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Задача, описание стажировки</w:t>
            </w:r>
          </w:p>
          <w:p w:rsidR="00C6673E" w:rsidRPr="00AC1602" w:rsidRDefault="001D2D8F" w:rsidP="00C6673E">
            <w:pPr>
              <w:pStyle w:val="1"/>
              <w:spacing w:before="0" w:after="150" w:line="2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</w:pPr>
            <w:r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Указываются компетенции, которые совершенствуются или формируются у специалиста в реальных профессиональных условиях, или перечень новых видов трудовых действий, осваиваемых в процессе обучения. </w:t>
            </w:r>
            <w:proofErr w:type="gramStart"/>
            <w:r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Указываются виды </w:t>
            </w:r>
            <w:r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деятельности в процессе стажировки (в соответствии с п. 13 приказа Минобрнауки №499</w:t>
            </w:r>
            <w:r w:rsidR="00C6673E" w:rsidRPr="00AC16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="00C6673E" w:rsidRPr="00AC1602">
              <w:rPr>
                <w:rFonts w:ascii="Times New Roman" w:eastAsia="Times New Roman" w:hAnsi="Times New Roman" w:cs="Times New Roman"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t>Приказ Министерства образования и науки Российской Федерации (Минобрнауки России) от 1 июля 2013 г. N 499 г. Москва "Об утверждении Порядка организации и осуществления образовательной деятельности по дополнительным профессиональным программам</w:t>
            </w:r>
            <w:r w:rsidR="00C6673E" w:rsidRPr="00AC1602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kern w:val="36"/>
                <w:sz w:val="24"/>
                <w:szCs w:val="24"/>
                <w:lang w:eastAsia="ru-RU"/>
              </w:rPr>
              <w:t>"</w:t>
            </w:r>
            <w:proofErr w:type="gramEnd"/>
          </w:p>
          <w:p w:rsidR="001D2D8F" w:rsidRPr="00AC1602" w:rsidRDefault="001D2D8F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), особенности ее реализации</w:t>
            </w:r>
            <w:r w:rsidR="00C6673E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0768" w:rsidRPr="00AC1602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68" w:rsidRPr="00AC1602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13. Дополнительная профессиональная программа может реализовываться полностью или частично в форме стажировки.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самостоятельную работу с учебными изданиями;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приобретение профессиональных и организаторских навыков;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изучение организации и технологии производства, работ;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непосредственное участие в планировании работы организации;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работу с технической, нормативной и другой документацией;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участие в совещаниях, деловых встречах.</w:t>
            </w:r>
          </w:p>
          <w:p w:rsidR="00580768" w:rsidRPr="00AC1602" w:rsidRDefault="00580768" w:rsidP="00580768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      </w:r>
          </w:p>
          <w:p w:rsidR="00580768" w:rsidRPr="00AC1602" w:rsidRDefault="00580768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lastRenderedPageBreak/>
              <w:t xml:space="preserve">В процессе стажировки формируются следующие компетенции: </w:t>
            </w:r>
            <w:r w:rsidRPr="00AC1602">
              <w:t xml:space="preserve">Диагностика заболеваний и (или) состояний </w:t>
            </w:r>
            <w:r w:rsidR="000E61F6">
              <w:t>внутренних органов</w:t>
            </w:r>
            <w:r w:rsidRPr="00AC1602">
              <w:t xml:space="preserve">; Назначение лечения пациентам с заболеваниями и (или) </w:t>
            </w:r>
            <w:r w:rsidRPr="00AC1602">
              <w:lastRenderedPageBreak/>
              <w:t xml:space="preserve">состояниями </w:t>
            </w:r>
            <w:r w:rsidR="000E61F6">
              <w:t>внутренних органов</w:t>
            </w:r>
            <w:r w:rsidRPr="00AC1602">
              <w:t xml:space="preserve"> и контроль его эффективности и безопасности</w:t>
            </w:r>
            <w:r w:rsidR="00C73DE7" w:rsidRPr="00AC1602">
              <w:t xml:space="preserve">; Оказание медицинской помощи в экстренной форме. 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самостоятельную работу с учебными изданиями;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приобретение профессиональных и организаторских навыков;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изучение организации и технологии производства, работ;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непосредственное участие в планировании работы организации;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работу с технической, нормативной и другой документацией;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3979EC" w:rsidRPr="00AC1602" w:rsidRDefault="003979EC" w:rsidP="003979EC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AC1602">
              <w:rPr>
                <w:spacing w:val="3"/>
              </w:rPr>
              <w:t>участие в совещаниях, деловых встречах.</w:t>
            </w:r>
          </w:p>
          <w:p w:rsidR="00A83F9A" w:rsidRPr="00AC1602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стажировки</w:t>
            </w:r>
          </w:p>
        </w:tc>
        <w:tc>
          <w:tcPr>
            <w:tcW w:w="4536" w:type="dxa"/>
          </w:tcPr>
          <w:p w:rsidR="00904BBA" w:rsidRPr="00AC1602" w:rsidRDefault="00904BBA" w:rsidP="000E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терапии и профессиональных болезней с курсом ИДПО на базе ГБУЗ РКБ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им.Г.Г.Куватова</w:t>
            </w:r>
            <w:proofErr w:type="spellEnd"/>
            <w:r w:rsidR="00A530F1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(специализированный прием врач</w:t>
            </w:r>
            <w:r w:rsidR="000E61F6">
              <w:rPr>
                <w:rFonts w:ascii="Times New Roman" w:hAnsi="Times New Roman" w:cs="Times New Roman"/>
                <w:sz w:val="24"/>
                <w:szCs w:val="24"/>
              </w:rPr>
              <w:t>ей-</w:t>
            </w:r>
            <w:r w:rsidR="000E6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терапевтического профиля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в поликлинике, </w:t>
            </w:r>
            <w:r w:rsidR="000E61F6">
              <w:rPr>
                <w:rFonts w:ascii="Times New Roman" w:hAnsi="Times New Roman" w:cs="Times New Roman"/>
                <w:sz w:val="24"/>
                <w:szCs w:val="24"/>
              </w:rPr>
              <w:t>терапевтические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 w:rsidR="000E61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стационара</w:t>
            </w:r>
            <w:r w:rsidR="000E61F6">
              <w:rPr>
                <w:rFonts w:ascii="Times New Roman" w:hAnsi="Times New Roman" w:cs="Times New Roman"/>
                <w:sz w:val="24"/>
                <w:szCs w:val="24"/>
              </w:rPr>
              <w:t xml:space="preserve"> (гастроэнтерологическое, </w:t>
            </w:r>
            <w:proofErr w:type="spellStart"/>
            <w:r w:rsidR="000E61F6">
              <w:rPr>
                <w:rFonts w:ascii="Times New Roman" w:hAnsi="Times New Roman" w:cs="Times New Roman"/>
                <w:sz w:val="24"/>
                <w:szCs w:val="24"/>
              </w:rPr>
              <w:t>нефрологическое</w:t>
            </w:r>
            <w:proofErr w:type="spellEnd"/>
            <w:r w:rsidR="000E61F6">
              <w:rPr>
                <w:rFonts w:ascii="Times New Roman" w:hAnsi="Times New Roman" w:cs="Times New Roman"/>
                <w:sz w:val="24"/>
                <w:szCs w:val="24"/>
              </w:rPr>
              <w:t>, ревматологическое, пульмонологическое, кардиологическое, эндокринологическое, гематологическое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3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Руководитель/куратор стажировки</w:t>
            </w:r>
          </w:p>
        </w:tc>
        <w:tc>
          <w:tcPr>
            <w:tcW w:w="4536" w:type="dxa"/>
          </w:tcPr>
          <w:p w:rsidR="00904BBA" w:rsidRPr="00AC1602" w:rsidRDefault="00904BBA" w:rsidP="00A5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="00A530F1">
              <w:rPr>
                <w:rFonts w:ascii="Times New Roman" w:hAnsi="Times New Roman" w:cs="Times New Roman"/>
                <w:sz w:val="24"/>
                <w:szCs w:val="24"/>
              </w:rPr>
              <w:t>Гимаева</w:t>
            </w:r>
            <w:proofErr w:type="spellEnd"/>
            <w:r w:rsidR="00A530F1">
              <w:rPr>
                <w:rFonts w:ascii="Times New Roman" w:hAnsi="Times New Roman" w:cs="Times New Roman"/>
                <w:sz w:val="24"/>
                <w:szCs w:val="24"/>
              </w:rPr>
              <w:t xml:space="preserve"> З.Ф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образовательные технологии (ДОТ)</w:t>
            </w:r>
          </w:p>
        </w:tc>
        <w:tc>
          <w:tcPr>
            <w:tcW w:w="4536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4536" w:type="dxa"/>
          </w:tcPr>
          <w:p w:rsidR="00904BBA" w:rsidRPr="00AC1602" w:rsidRDefault="000E61F6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0B1A" w:rsidRPr="00AC1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Используемые виды синхронного обучения (очная форма) (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, видеоконференция, </w:t>
            </w:r>
            <w:proofErr w:type="spellStart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аудиоконференция</w:t>
            </w:r>
            <w:proofErr w:type="spellEnd"/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, онлайн-чат, виртуальная доска, виртуальный класс</w:t>
            </w:r>
            <w:proofErr w:type="gramEnd"/>
          </w:p>
        </w:tc>
        <w:tc>
          <w:tcPr>
            <w:tcW w:w="4536" w:type="dxa"/>
          </w:tcPr>
          <w:p w:rsidR="00904BBA" w:rsidRPr="00AC1602" w:rsidRDefault="00B70248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Вебинар в в</w:t>
            </w:r>
            <w:r w:rsidR="00904BBA" w:rsidRPr="00AC1602">
              <w:rPr>
                <w:rFonts w:ascii="Times New Roman" w:hAnsi="Times New Roman" w:cs="Times New Roman"/>
                <w:sz w:val="24"/>
                <w:szCs w:val="24"/>
              </w:rPr>
              <w:t>иртуальн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04BBA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602">
              <w:rPr>
                <w:rFonts w:ascii="Times New Roman" w:hAnsi="Times New Roman" w:cs="Times New Roman"/>
                <w:sz w:val="24"/>
                <w:szCs w:val="24"/>
              </w:rPr>
              <w:t>Интернет-ссылка на вход в систему дистанционного обучения</w:t>
            </w:r>
          </w:p>
        </w:tc>
        <w:tc>
          <w:tcPr>
            <w:tcW w:w="4536" w:type="dxa"/>
          </w:tcPr>
          <w:p w:rsidR="00904BBA" w:rsidRPr="00AC1602" w:rsidRDefault="00A233A2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04BBA" w:rsidRPr="00AC16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https://edu.bashgmu.ru/</w:t>
              </w:r>
            </w:hyperlink>
            <w:r w:rsidR="00904BBA" w:rsidRPr="00AC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5F7E" w:rsidRPr="00AC1602" w:rsidTr="0064464F">
        <w:tc>
          <w:tcPr>
            <w:tcW w:w="6663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04BBA" w:rsidRPr="00AC1602" w:rsidRDefault="00904BBA" w:rsidP="0090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C66" w:rsidRPr="0064464F" w:rsidRDefault="00FD4C66">
      <w:pPr>
        <w:rPr>
          <w:rFonts w:ascii="Times New Roman" w:hAnsi="Times New Roman" w:cs="Times New Roman"/>
          <w:sz w:val="24"/>
          <w:szCs w:val="24"/>
        </w:rPr>
      </w:pPr>
    </w:p>
    <w:sectPr w:rsidR="00FD4C66" w:rsidRPr="0064464F" w:rsidSect="00AD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44"/>
    <w:rsid w:val="000E61F6"/>
    <w:rsid w:val="00185206"/>
    <w:rsid w:val="001A0B1A"/>
    <w:rsid w:val="001D2D8F"/>
    <w:rsid w:val="002B1D83"/>
    <w:rsid w:val="002C7797"/>
    <w:rsid w:val="003979EC"/>
    <w:rsid w:val="003F67BA"/>
    <w:rsid w:val="00524FAD"/>
    <w:rsid w:val="00547694"/>
    <w:rsid w:val="005502E7"/>
    <w:rsid w:val="00580768"/>
    <w:rsid w:val="005D1296"/>
    <w:rsid w:val="005D7893"/>
    <w:rsid w:val="005E7D73"/>
    <w:rsid w:val="00615E8B"/>
    <w:rsid w:val="0064464F"/>
    <w:rsid w:val="006970BE"/>
    <w:rsid w:val="006D2DDB"/>
    <w:rsid w:val="00720157"/>
    <w:rsid w:val="00775BB6"/>
    <w:rsid w:val="007E1659"/>
    <w:rsid w:val="008935C8"/>
    <w:rsid w:val="008B553A"/>
    <w:rsid w:val="008D0A7A"/>
    <w:rsid w:val="00904BBA"/>
    <w:rsid w:val="00984C33"/>
    <w:rsid w:val="00A233A2"/>
    <w:rsid w:val="00A530F1"/>
    <w:rsid w:val="00A83F9A"/>
    <w:rsid w:val="00A84EFE"/>
    <w:rsid w:val="00AC1602"/>
    <w:rsid w:val="00AD53D1"/>
    <w:rsid w:val="00B060FB"/>
    <w:rsid w:val="00B70248"/>
    <w:rsid w:val="00B811DD"/>
    <w:rsid w:val="00C4554E"/>
    <w:rsid w:val="00C6673E"/>
    <w:rsid w:val="00C73DE7"/>
    <w:rsid w:val="00D50470"/>
    <w:rsid w:val="00D948B4"/>
    <w:rsid w:val="00DB40F3"/>
    <w:rsid w:val="00E457CE"/>
    <w:rsid w:val="00F32A72"/>
    <w:rsid w:val="00F40044"/>
    <w:rsid w:val="00F42A39"/>
    <w:rsid w:val="00F56244"/>
    <w:rsid w:val="00FD4C6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D1"/>
  </w:style>
  <w:style w:type="paragraph" w:styleId="1">
    <w:name w:val="heading 1"/>
    <w:basedOn w:val="a"/>
    <w:next w:val="a"/>
    <w:link w:val="10"/>
    <w:uiPriority w:val="9"/>
    <w:qFormat/>
    <w:rsid w:val="00C66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0A7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8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bashg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2022-04-25T05:13:00Z</dcterms:created>
  <dcterms:modified xsi:type="dcterms:W3CDTF">2022-06-09T08:37:00Z</dcterms:modified>
</cp:coreProperties>
</file>