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87"/>
        <w:gridCol w:w="6684"/>
      </w:tblGrid>
      <w:tr w:rsidR="00735B26" w:rsidRPr="00642E90" w:rsidTr="008C4A31">
        <w:tc>
          <w:tcPr>
            <w:tcW w:w="9571" w:type="dxa"/>
            <w:gridSpan w:val="2"/>
          </w:tcPr>
          <w:p w:rsidR="00A83F9A" w:rsidRPr="00642E90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  <w:r w:rsidR="00294B77"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для программ ДПП ПК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72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3F9A" w:rsidRPr="00642E90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850E76" w:rsidP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Основная специальность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Терапия, Общеврачебная практика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684" w:type="dxa"/>
          </w:tcPr>
          <w:p w:rsidR="00A83F9A" w:rsidRPr="00642E90" w:rsidRDefault="001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Очная (только бюджетная), очно-заочная, заочная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Основы обучения</w:t>
            </w:r>
          </w:p>
        </w:tc>
        <w:tc>
          <w:tcPr>
            <w:tcW w:w="6684" w:type="dxa"/>
          </w:tcPr>
          <w:p w:rsidR="00A83F9A" w:rsidRPr="00642E90" w:rsidRDefault="001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Бюджетная, договорная, договорная по ТФОМС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B2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Дата утверждения программы обр.орг.</w:t>
            </w:r>
          </w:p>
        </w:tc>
        <w:tc>
          <w:tcPr>
            <w:tcW w:w="6684" w:type="dxa"/>
          </w:tcPr>
          <w:p w:rsidR="00850E76" w:rsidRPr="00642E90" w:rsidRDefault="00547B47" w:rsidP="00B2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  <w:bookmarkStart w:id="0" w:name="_GoBack"/>
            <w:bookmarkEnd w:id="0"/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6684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Обоснование стоимости обучения</w:t>
            </w:r>
          </w:p>
        </w:tc>
        <w:tc>
          <w:tcPr>
            <w:tcW w:w="6684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-Оплата работы преподавателей в рамках образовательной программы повышения квалификации.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Материальные расходы: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-Предоставление кабинета с оборудованием для проведения занятий по образовательной программе;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-Накладные расходы (типографские расходы, услуги связи и т.п.);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-Предоставление учебного оборудования (компьютер, интернет ресурсы).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-предоставление симуляционного оборудования (если есть в учебном плане симуляционное обучение)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Включает выездное обучение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6684" w:type="dxa"/>
          </w:tcPr>
          <w:p w:rsidR="00850E76" w:rsidRPr="00642E90" w:rsidRDefault="007420F3" w:rsidP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предусматривает подготовку квалифицированных врачей гастроэнтерологов, подготовку к периодической аккредитации, 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из 13 учебных модулей  по актуальным вопросам гастроэнтерологии , смежных разделов и симуляционного курса (модуль 1 «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социальной гигиены и организация гастроэнтерологической помощи населению. Теоретические основы клинической гастроэнтерологии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>»,  модуль 2 «</w:t>
            </w:r>
            <w:r w:rsidRPr="00642E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исследования органов пищеварения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модуль 3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«Болезни пищевода», модуль 4 «</w:t>
            </w:r>
            <w:r w:rsidRPr="00642E9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Болезни желудка и двенадцатиперстной кишки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5 «</w:t>
            </w:r>
            <w:r w:rsidRPr="00642E9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Болезни печени, желчного пузыря и желчевыводящих путей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6 «</w:t>
            </w:r>
            <w:r w:rsidRPr="00642E9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Болезни поджелудочной железы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7  «Болезни кишечника», модуль 8 «</w:t>
            </w:r>
            <w:r w:rsidRPr="00642E9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Опухолевые заболевания органов пищеварения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9 «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>Интенсивная терапия и реанимация при неотложных состояниях в гастроэнтерологии</w:t>
            </w:r>
            <w:r w:rsidRPr="00642E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модуль 10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«Отдельные вопросы смежной патологии», модуль 11 «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>Диетотерапия заболеваний органов пищеварения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12 «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>Фармакология в гастроэнтерологии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модуль 13 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«Обучающий симуляционный курс»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включает цикл лекций и семинарских занятий по самым актуальным проблемам современной гастроэнтерологии. Практические занятия и стажировка проводятся на базе многопрофильной клинической больницы со специализированным гастроэнтерологическим, гастрохирургическим, эндоскопическим, рентгенохирургическим отделениями, отделением трансплантации органов, а также отделениями ультразвуковой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диагностики и компьютерной и магнитнорезонансной томографии. Симуляционный курс реализуется на базе Федерального аккредитационного центра 3 уровня ФГБОУ ВО БГМУ. Условия обучения позволяют в полной мере освоить  компетенции, которыми должен владеть врач-гастроэнтеролог в соответствии с профессиональным стандартом Врач-гастроэнтеролог. Основной преподавательский состав - зав. кафедрой, профессор, академик АН РБ Бакиров А.Б., проф. Калимуллина Д.Х., проф. Ахметзянова Э.Х., проф. Гимева З.Ф., доц. Абдрахманова Е.Р. 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обучения</w:t>
            </w:r>
          </w:p>
        </w:tc>
        <w:tc>
          <w:tcPr>
            <w:tcW w:w="6684" w:type="dxa"/>
          </w:tcPr>
          <w:p w:rsidR="00850E76" w:rsidRPr="00642E90" w:rsidRDefault="007420F3" w:rsidP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 направлены на совершенствование компетенций, необходимых для оказания медицинской помощи по профилю «Гастроэнтерология» в соответствии с профстандартом специальности Врач-гастроэнтеролог» Диагностика заболеваний и (или) состояний пищеварительной системы; Назначение лечения пациентам с заболеваниями и (или) состояниями пищеварительной системы и контроль его эффективности и безопасности; Проведение и контроль эффективности медицинской реабилитации пациентов с заболеваниями и (или) состояниями пищеварительной системы, в том числе реализация индивидуальных программ реабилитации или абилитации инвалидов; Проведение медицинских экспертиз в отношении пациентов с заболеваниями и (или) состояниями пищеварительной системы; Проведение мероприятий по профилактике и формированию здорового образа жизни и санитарно-гигиеническому просвещению населения;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 Оказание медицинской помощи в экстренной форме.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аттестация в виде собеседования, оценка практических навыков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лекция, семинар практическое занятие, аттестация в виде тестирования, аттестация в виде собеседования, оценка практических навыков, доклад по выпускной аттестационной работе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новой компетенции </w:t>
            </w:r>
          </w:p>
        </w:tc>
        <w:tc>
          <w:tcPr>
            <w:tcW w:w="6684" w:type="dxa"/>
          </w:tcPr>
          <w:p w:rsidR="00850E76" w:rsidRPr="00642E90" w:rsidRDefault="007420F3" w:rsidP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программы совершенствуются компетенции, необходимые для выполнения нового вида профессиональной деятельности: Врачебная практика в области гастроэнтерологии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Кафедра терапии и профессиональных болезней с курсом ИДПО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Симуляционное обучение</w:t>
            </w:r>
          </w:p>
        </w:tc>
        <w:tc>
          <w:tcPr>
            <w:tcW w:w="6684" w:type="dxa"/>
          </w:tcPr>
          <w:p w:rsidR="00850E76" w:rsidRPr="00642E90" w:rsidRDefault="007420F3" w:rsidP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Модуль  «Обучающий симуляционный курс» 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 применением симуляционного оборудования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 применением симуляционного оборудования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Задача, описание симуляционного обучения</w:t>
            </w:r>
          </w:p>
        </w:tc>
        <w:tc>
          <w:tcPr>
            <w:tcW w:w="6684" w:type="dxa"/>
          </w:tcPr>
          <w:p w:rsidR="007420F3" w:rsidRPr="00642E90" w:rsidRDefault="007420F3" w:rsidP="007420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модуля: </w:t>
            </w:r>
            <w:r w:rsidR="00E75592"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«Гастроэнтерология».</w:t>
            </w:r>
          </w:p>
          <w:p w:rsidR="007420F3" w:rsidRPr="00642E90" w:rsidRDefault="007420F3" w:rsidP="007420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Симуляционное обучение проводится с применением оборудования, направлено на освоение всех компетенций,  указанных на федеральном методическом сайте аккредитации по всем разделам (Экстренная медицинская помощь (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Полноростовой манекен человека в возрасте старше 8 лет с возможностью имитации показателей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Мануальный дефибриллятор),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Пальцевое ректальное исследование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(Симулятор нижней части туловища взрослого человека для проведения ректального исследования)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Физикальное обследование (желудочно-кишечный тракт) - 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Симулятор для отработки навыков физикального обследования органов брюшной полости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жалоб и анамнеза и Сердечно-легочная реанимация (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Манекен с возможностью регистрации (по завершении) показателей,  учебный автоматический наружный дефибриллятор</w:t>
            </w:r>
          </w:p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Стажировка </w:t>
            </w:r>
          </w:p>
        </w:tc>
        <w:tc>
          <w:tcPr>
            <w:tcW w:w="6684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642E90" w:rsidRDefault="0064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6684" w:type="dxa"/>
          </w:tcPr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 xml:space="preserve">В процессе стажировки совершенствуются следующие компетенции: </w:t>
            </w:r>
            <w:r w:rsidRPr="00642E90">
              <w:t>Диагностика заболеваний и (или) состояний пищеварительной системы; Назначение лечения пациентам с заболеваниями и (или) состояниями пищеварительной системы и контроль его эффективности и безопасности; Проведение и контроль эффективности медицинской реабилитации пациентов с заболеваниями и (или) состояниями пищеварительной системы, в том числе реализация индивидуальных программ реабилитации или абилитации инвалидов; Проведение медицинских экспертиз в отношении пациентов с заболеваниями и (или) состояниями пищеварительной системы; Проведение анализа медико-статистической информации, ведение медицинской документации, организация деятельности находящегося в распо</w:t>
            </w:r>
            <w:r w:rsidR="000E6D84" w:rsidRPr="00642E90">
              <w:t>ряжении медицинского персонала.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самостоятельную работу с учебными изданиями;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приобретение профессиональных и организаторских навыков;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изучение организации и технологии производства, работ;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непосредственное участие в планировании работы организации;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lastRenderedPageBreak/>
              <w:t>работу с технической, нормативной и другой документацией;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участие в совещаниях, деловых встречах.</w:t>
            </w:r>
          </w:p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 стажировки</w:t>
            </w:r>
          </w:p>
        </w:tc>
        <w:tc>
          <w:tcPr>
            <w:tcW w:w="6684" w:type="dxa"/>
          </w:tcPr>
          <w:p w:rsidR="00850E76" w:rsidRPr="00642E90" w:rsidRDefault="0032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Кафедра терапии и профессиональных болезней с курсом ИДПО на базе ГБУЗ РКБ им.Г.Г.Куватова (специализированный прием врача-гастроэнтеролога в поликлинике, гастроэнтерологическое отделение стационара)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6684" w:type="dxa"/>
          </w:tcPr>
          <w:p w:rsidR="00850E76" w:rsidRPr="00642E90" w:rsidRDefault="0032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Проф. Калимуллина Д.Х.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образовательные технологии (ДОТ)</w:t>
            </w:r>
          </w:p>
        </w:tc>
        <w:tc>
          <w:tcPr>
            <w:tcW w:w="6684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642E90" w:rsidRDefault="0064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Используемые виды синхронного обучения (очная форма) (вебинар, видеоконференция, аудиоконференция, онлайн-чат, виртуальная доска, виртуальный класс</w:t>
            </w:r>
          </w:p>
        </w:tc>
        <w:tc>
          <w:tcPr>
            <w:tcW w:w="6684" w:type="dxa"/>
          </w:tcPr>
          <w:p w:rsidR="00850E76" w:rsidRPr="00642E90" w:rsidRDefault="0064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Вебинар в виртуальном классе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Используемые виды ассинхронного обучения (заочная форма) ( запись аудиолекций, запись видеолекций, мультимедийный материал, веб-форум(блог), электронные учебные материалы в СДО, онлайн курс (электронный учебный ресурс), подкасты (скринкасты)</w:t>
            </w:r>
          </w:p>
        </w:tc>
        <w:tc>
          <w:tcPr>
            <w:tcW w:w="6684" w:type="dxa"/>
          </w:tcPr>
          <w:p w:rsidR="00850E76" w:rsidRPr="00642E90" w:rsidRDefault="00DE3983" w:rsidP="00DE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если программа только на договорной основе: </w:t>
            </w:r>
          </w:p>
        </w:tc>
      </w:tr>
      <w:tr w:rsidR="00735B26" w:rsidRPr="00642E90" w:rsidTr="00850E76">
        <w:tc>
          <w:tcPr>
            <w:tcW w:w="2887" w:type="dxa"/>
          </w:tcPr>
          <w:p w:rsidR="00172AAA" w:rsidRPr="00642E90" w:rsidRDefault="00172AA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Интернет-ссылка на вход в систему дистанционного обучения</w:t>
            </w:r>
          </w:p>
        </w:tc>
        <w:tc>
          <w:tcPr>
            <w:tcW w:w="6684" w:type="dxa"/>
          </w:tcPr>
          <w:p w:rsidR="00172AAA" w:rsidRPr="00642E90" w:rsidRDefault="007956DF" w:rsidP="0029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72AAA" w:rsidRPr="00642E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https://edu.bashgmu.ru/</w:t>
              </w:r>
            </w:hyperlink>
            <w:r w:rsidR="00172AAA"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4C66" w:rsidRPr="00FC200A" w:rsidRDefault="00FD4C66">
      <w:pPr>
        <w:rPr>
          <w:rFonts w:ascii="Times New Roman" w:hAnsi="Times New Roman" w:cs="Times New Roman"/>
        </w:rPr>
      </w:pPr>
    </w:p>
    <w:sectPr w:rsidR="00FD4C66" w:rsidRPr="00FC200A" w:rsidSect="0079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244"/>
    <w:rsid w:val="000C4173"/>
    <w:rsid w:val="000E6D84"/>
    <w:rsid w:val="00172AAA"/>
    <w:rsid w:val="00294B77"/>
    <w:rsid w:val="003202F8"/>
    <w:rsid w:val="0053059B"/>
    <w:rsid w:val="00547B47"/>
    <w:rsid w:val="00642E90"/>
    <w:rsid w:val="00646F80"/>
    <w:rsid w:val="006C5501"/>
    <w:rsid w:val="00720157"/>
    <w:rsid w:val="00735B26"/>
    <w:rsid w:val="007420F3"/>
    <w:rsid w:val="007956DF"/>
    <w:rsid w:val="00850E76"/>
    <w:rsid w:val="008E7659"/>
    <w:rsid w:val="00A83F9A"/>
    <w:rsid w:val="00B640E9"/>
    <w:rsid w:val="00DE3983"/>
    <w:rsid w:val="00E75592"/>
    <w:rsid w:val="00F56244"/>
    <w:rsid w:val="00FC200A"/>
    <w:rsid w:val="00FD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AA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3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22</cp:revision>
  <dcterms:created xsi:type="dcterms:W3CDTF">2022-04-25T05:13:00Z</dcterms:created>
  <dcterms:modified xsi:type="dcterms:W3CDTF">2022-06-08T15:30:00Z</dcterms:modified>
</cp:coreProperties>
</file>