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73B" w:rsidRPr="0002073B" w:rsidRDefault="0002073B" w:rsidP="0002073B">
      <w:pPr>
        <w:jc w:val="center"/>
        <w:rPr>
          <w:sz w:val="24"/>
          <w:szCs w:val="24"/>
        </w:rPr>
      </w:pPr>
      <w:r w:rsidRPr="0002073B">
        <w:rPr>
          <w:sz w:val="24"/>
          <w:szCs w:val="24"/>
        </w:rPr>
        <w:t>Федеральное государственное бюджетное образовательное учреждение</w:t>
      </w:r>
    </w:p>
    <w:p w:rsidR="0002073B" w:rsidRPr="0002073B" w:rsidRDefault="0002073B" w:rsidP="0002073B">
      <w:pPr>
        <w:tabs>
          <w:tab w:val="center" w:pos="4818"/>
          <w:tab w:val="left" w:pos="6615"/>
        </w:tabs>
        <w:jc w:val="center"/>
        <w:rPr>
          <w:sz w:val="24"/>
          <w:szCs w:val="24"/>
        </w:rPr>
      </w:pPr>
      <w:r w:rsidRPr="0002073B">
        <w:rPr>
          <w:sz w:val="24"/>
          <w:szCs w:val="24"/>
        </w:rPr>
        <w:t>высшего образования</w:t>
      </w:r>
    </w:p>
    <w:p w:rsidR="0002073B" w:rsidRPr="0002073B" w:rsidRDefault="0002073B" w:rsidP="0002073B">
      <w:pPr>
        <w:pStyle w:val="af3"/>
        <w:rPr>
          <w:rFonts w:ascii="Times New Roman" w:hAnsi="Times New Roman" w:cs="Times New Roman"/>
          <w:b w:val="0"/>
          <w:szCs w:val="24"/>
        </w:rPr>
      </w:pPr>
      <w:r w:rsidRPr="0002073B">
        <w:rPr>
          <w:rFonts w:ascii="Times New Roman" w:hAnsi="Times New Roman" w:cs="Times New Roman"/>
          <w:b w:val="0"/>
          <w:szCs w:val="24"/>
        </w:rPr>
        <w:t>«Башкирский государственный медицинский университет»</w:t>
      </w:r>
    </w:p>
    <w:p w:rsidR="0002073B" w:rsidRPr="0002073B" w:rsidRDefault="0002073B" w:rsidP="0002073B">
      <w:pPr>
        <w:pStyle w:val="af3"/>
        <w:tabs>
          <w:tab w:val="center" w:pos="4818"/>
          <w:tab w:val="left" w:pos="8715"/>
        </w:tabs>
        <w:rPr>
          <w:rFonts w:ascii="Times New Roman" w:hAnsi="Times New Roman" w:cs="Times New Roman"/>
          <w:b w:val="0"/>
          <w:szCs w:val="24"/>
        </w:rPr>
      </w:pPr>
      <w:r w:rsidRPr="0002073B">
        <w:rPr>
          <w:rFonts w:ascii="Times New Roman" w:hAnsi="Times New Roman" w:cs="Times New Roman"/>
          <w:b w:val="0"/>
          <w:szCs w:val="24"/>
        </w:rPr>
        <w:t>Министерства здравоохранения Российской Федерации</w:t>
      </w:r>
    </w:p>
    <w:p w:rsidR="0002073B" w:rsidRPr="0002073B" w:rsidRDefault="0002073B" w:rsidP="0002073B">
      <w:pPr>
        <w:jc w:val="center"/>
        <w:rPr>
          <w:sz w:val="24"/>
          <w:szCs w:val="24"/>
        </w:rPr>
      </w:pPr>
    </w:p>
    <w:p w:rsidR="0002073B" w:rsidRPr="0002073B" w:rsidRDefault="0002073B" w:rsidP="0002073B">
      <w:pPr>
        <w:jc w:val="both"/>
        <w:rPr>
          <w:sz w:val="24"/>
          <w:szCs w:val="24"/>
        </w:rPr>
      </w:pPr>
    </w:p>
    <w:p w:rsidR="0002073B" w:rsidRPr="0002073B" w:rsidRDefault="00CB5625" w:rsidP="0002073B">
      <w:pPr>
        <w:jc w:val="center"/>
        <w:rPr>
          <w:sz w:val="24"/>
          <w:szCs w:val="24"/>
        </w:rPr>
      </w:pPr>
      <w:r>
        <w:rPr>
          <w:sz w:val="24"/>
          <w:szCs w:val="24"/>
        </w:rPr>
        <w:t>Кафедра  госпитальной</w:t>
      </w:r>
      <w:r w:rsidR="0002073B" w:rsidRPr="0002073B">
        <w:rPr>
          <w:sz w:val="24"/>
          <w:szCs w:val="24"/>
        </w:rPr>
        <w:t xml:space="preserve"> терапии</w:t>
      </w:r>
      <w:r>
        <w:rPr>
          <w:sz w:val="24"/>
          <w:szCs w:val="24"/>
        </w:rPr>
        <w:t xml:space="preserve"> №2</w:t>
      </w:r>
    </w:p>
    <w:p w:rsidR="0002073B" w:rsidRPr="0002073B" w:rsidRDefault="0002073B" w:rsidP="0002073B">
      <w:pPr>
        <w:jc w:val="both"/>
        <w:rPr>
          <w:sz w:val="24"/>
          <w:szCs w:val="24"/>
        </w:rPr>
      </w:pPr>
    </w:p>
    <w:p w:rsidR="0002073B" w:rsidRPr="0002073B" w:rsidRDefault="0002073B" w:rsidP="0002073B">
      <w:pPr>
        <w:jc w:val="both"/>
        <w:rPr>
          <w:sz w:val="24"/>
          <w:szCs w:val="24"/>
        </w:rPr>
      </w:pPr>
    </w:p>
    <w:p w:rsidR="00CB5625" w:rsidRPr="00EB76A7" w:rsidRDefault="00CB5625" w:rsidP="00CB5625">
      <w:pPr>
        <w:jc w:val="right"/>
        <w:rPr>
          <w:sz w:val="24"/>
          <w:szCs w:val="24"/>
        </w:rPr>
      </w:pPr>
      <w:r w:rsidRPr="00EB76A7">
        <w:rPr>
          <w:sz w:val="24"/>
          <w:szCs w:val="24"/>
        </w:rPr>
        <w:t>УТВЕРЖДАЮ</w:t>
      </w:r>
    </w:p>
    <w:p w:rsidR="00CB5625" w:rsidRPr="00EB76A7" w:rsidRDefault="00CB5625" w:rsidP="00CB5625">
      <w:pPr>
        <w:jc w:val="right"/>
        <w:rPr>
          <w:sz w:val="24"/>
          <w:szCs w:val="24"/>
        </w:rPr>
      </w:pPr>
      <w:r w:rsidRPr="00EB76A7">
        <w:rPr>
          <w:sz w:val="24"/>
          <w:szCs w:val="24"/>
        </w:rPr>
        <w:t xml:space="preserve">Зав. кафедрой, профессор </w:t>
      </w:r>
    </w:p>
    <w:p w:rsidR="00CB5625" w:rsidRPr="00EB76A7" w:rsidRDefault="00CB5625" w:rsidP="00CB5625">
      <w:pPr>
        <w:jc w:val="right"/>
        <w:rPr>
          <w:sz w:val="24"/>
          <w:szCs w:val="24"/>
        </w:rPr>
      </w:pPr>
      <w:r w:rsidRPr="00EB76A7">
        <w:rPr>
          <w:sz w:val="24"/>
          <w:szCs w:val="24"/>
        </w:rPr>
        <w:t xml:space="preserve"> </w:t>
      </w:r>
      <w:r>
        <w:rPr>
          <w:noProof/>
          <w:sz w:val="24"/>
          <w:szCs w:val="24"/>
          <w:u w:val="single"/>
        </w:rPr>
        <w:drawing>
          <wp:inline distT="0" distB="0" distL="0" distR="0">
            <wp:extent cx="624840" cy="358140"/>
            <wp:effectExtent l="19050" t="0" r="3810" b="0"/>
            <wp:docPr id="2" name="Рисунок 1" descr="D:\Гульназ 2\Госпитальная терапия_2018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Гульназ 2\Госпитальная терапия_2018\004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45453" t="60298" r="37715" b="27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3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B76A7">
        <w:rPr>
          <w:noProof/>
          <w:sz w:val="24"/>
          <w:szCs w:val="24"/>
        </w:rPr>
        <w:t xml:space="preserve">  </w:t>
      </w:r>
      <w:r w:rsidRPr="00EB76A7">
        <w:rPr>
          <w:sz w:val="24"/>
          <w:szCs w:val="24"/>
        </w:rPr>
        <w:t>Бакиров Б.А.</w:t>
      </w:r>
    </w:p>
    <w:p w:rsidR="0002073B" w:rsidRPr="0002073B" w:rsidRDefault="000D0E72" w:rsidP="00CB5625">
      <w:pPr>
        <w:pStyle w:val="a6"/>
        <w:ind w:firstLine="0"/>
        <w:jc w:val="right"/>
      </w:pPr>
      <w:r>
        <w:rPr>
          <w:b w:val="0"/>
        </w:rPr>
        <w:t xml:space="preserve"> «31» августа   2018</w:t>
      </w:r>
      <w:r w:rsidR="00CB5625" w:rsidRPr="00CB5625">
        <w:rPr>
          <w:b w:val="0"/>
        </w:rPr>
        <w:t xml:space="preserve"> г.</w:t>
      </w:r>
      <w:r w:rsidR="0002073B" w:rsidRPr="0002073B">
        <w:t xml:space="preserve">                                                         </w:t>
      </w:r>
    </w:p>
    <w:p w:rsidR="0002073B" w:rsidRPr="0002073B" w:rsidRDefault="0002073B" w:rsidP="0002073B">
      <w:pPr>
        <w:jc w:val="center"/>
        <w:rPr>
          <w:b/>
          <w:sz w:val="24"/>
          <w:szCs w:val="24"/>
        </w:rPr>
      </w:pPr>
      <w:r w:rsidRPr="0002073B">
        <w:rPr>
          <w:b/>
          <w:sz w:val="24"/>
          <w:szCs w:val="24"/>
        </w:rPr>
        <w:t>Методическая разработка</w:t>
      </w:r>
    </w:p>
    <w:p w:rsidR="0002073B" w:rsidRPr="0002073B" w:rsidRDefault="0002073B" w:rsidP="0002073B">
      <w:pPr>
        <w:jc w:val="center"/>
        <w:rPr>
          <w:sz w:val="24"/>
          <w:szCs w:val="24"/>
        </w:rPr>
      </w:pPr>
      <w:r w:rsidRPr="0002073B">
        <w:rPr>
          <w:sz w:val="24"/>
          <w:szCs w:val="24"/>
        </w:rPr>
        <w:t>практического занятия по учебной дисциплине «Терапия» Б</w:t>
      </w:r>
      <w:proofErr w:type="gramStart"/>
      <w:r w:rsidRPr="0002073B">
        <w:rPr>
          <w:sz w:val="24"/>
          <w:szCs w:val="24"/>
        </w:rPr>
        <w:t>1</w:t>
      </w:r>
      <w:proofErr w:type="gramEnd"/>
      <w:r w:rsidRPr="0002073B">
        <w:rPr>
          <w:sz w:val="24"/>
          <w:szCs w:val="24"/>
        </w:rPr>
        <w:t>.Б1</w:t>
      </w:r>
    </w:p>
    <w:p w:rsidR="0002073B" w:rsidRPr="0002073B" w:rsidRDefault="0002073B" w:rsidP="0002073B">
      <w:pPr>
        <w:jc w:val="center"/>
        <w:rPr>
          <w:sz w:val="24"/>
          <w:szCs w:val="24"/>
        </w:rPr>
      </w:pPr>
      <w:r w:rsidRPr="0002073B">
        <w:rPr>
          <w:sz w:val="24"/>
          <w:szCs w:val="24"/>
        </w:rPr>
        <w:t>разделу (модулю) «</w:t>
      </w:r>
      <w:r w:rsidRPr="0002073B">
        <w:rPr>
          <w:rStyle w:val="a8"/>
          <w:sz w:val="24"/>
          <w:szCs w:val="24"/>
        </w:rPr>
        <w:t>Болезни органов кровообращения</w:t>
      </w:r>
      <w:r w:rsidR="00CB5625">
        <w:rPr>
          <w:sz w:val="24"/>
          <w:szCs w:val="24"/>
        </w:rPr>
        <w:t xml:space="preserve">» </w:t>
      </w:r>
    </w:p>
    <w:p w:rsidR="0002073B" w:rsidRPr="0002073B" w:rsidRDefault="0002073B" w:rsidP="0002073B">
      <w:pPr>
        <w:pStyle w:val="a5"/>
        <w:spacing w:after="0" w:line="240" w:lineRule="auto"/>
        <w:ind w:left="0"/>
        <w:jc w:val="center"/>
        <w:outlineLvl w:val="1"/>
        <w:rPr>
          <w:rFonts w:ascii="Times New Roman" w:hAnsi="Times New Roman"/>
          <w:sz w:val="24"/>
          <w:szCs w:val="24"/>
        </w:rPr>
      </w:pPr>
      <w:r w:rsidRPr="0002073B">
        <w:rPr>
          <w:rFonts w:ascii="Times New Roman" w:hAnsi="Times New Roman"/>
          <w:sz w:val="24"/>
          <w:szCs w:val="24"/>
        </w:rPr>
        <w:t>для ординаторов по специальности 31.08.49 Терапия</w:t>
      </w:r>
    </w:p>
    <w:p w:rsidR="0043672A" w:rsidRPr="0002073B" w:rsidRDefault="0043672A" w:rsidP="0002073B">
      <w:pPr>
        <w:tabs>
          <w:tab w:val="left" w:pos="0"/>
          <w:tab w:val="left" w:pos="709"/>
        </w:tabs>
        <w:rPr>
          <w:b/>
          <w:sz w:val="24"/>
          <w:szCs w:val="24"/>
        </w:rPr>
      </w:pPr>
    </w:p>
    <w:p w:rsidR="0065773C" w:rsidRDefault="0065773C" w:rsidP="0002073B">
      <w:pPr>
        <w:tabs>
          <w:tab w:val="left" w:pos="709"/>
        </w:tabs>
        <w:rPr>
          <w:b/>
          <w:bCs/>
          <w:spacing w:val="-1"/>
          <w:sz w:val="24"/>
          <w:szCs w:val="24"/>
        </w:rPr>
      </w:pPr>
      <w:r w:rsidRPr="0002073B">
        <w:rPr>
          <w:rStyle w:val="a8"/>
          <w:sz w:val="24"/>
          <w:szCs w:val="24"/>
        </w:rPr>
        <w:t xml:space="preserve">Тема 10. </w:t>
      </w:r>
      <w:r w:rsidRPr="0002073B">
        <w:rPr>
          <w:b/>
          <w:bCs/>
          <w:spacing w:val="-1"/>
          <w:sz w:val="24"/>
          <w:szCs w:val="24"/>
        </w:rPr>
        <w:t>Приобретенные пороки сердца</w:t>
      </w:r>
      <w:bookmarkStart w:id="0" w:name="_GoBack"/>
      <w:bookmarkEnd w:id="0"/>
    </w:p>
    <w:p w:rsidR="00C65CAC" w:rsidRPr="000D0E72" w:rsidRDefault="00C65CAC" w:rsidP="0002073B">
      <w:pPr>
        <w:tabs>
          <w:tab w:val="left" w:pos="709"/>
        </w:tabs>
        <w:rPr>
          <w:rStyle w:val="a8"/>
          <w:caps/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t xml:space="preserve">Семестр: </w:t>
      </w:r>
      <w:r>
        <w:rPr>
          <w:b/>
          <w:bCs/>
          <w:spacing w:val="-1"/>
          <w:sz w:val="24"/>
          <w:szCs w:val="24"/>
          <w:lang w:val="en-US"/>
        </w:rPr>
        <w:t>II</w:t>
      </w:r>
    </w:p>
    <w:p w:rsidR="0065773C" w:rsidRPr="0002073B" w:rsidRDefault="0065773C" w:rsidP="0002073B">
      <w:pPr>
        <w:tabs>
          <w:tab w:val="left" w:pos="709"/>
        </w:tabs>
        <w:jc w:val="both"/>
        <w:rPr>
          <w:sz w:val="24"/>
          <w:szCs w:val="24"/>
        </w:rPr>
      </w:pPr>
      <w:r w:rsidRPr="0002073B">
        <w:rPr>
          <w:b/>
          <w:sz w:val="24"/>
          <w:szCs w:val="24"/>
        </w:rPr>
        <w:t xml:space="preserve">Наименование: </w:t>
      </w:r>
      <w:r w:rsidRPr="0002073B">
        <w:rPr>
          <w:sz w:val="24"/>
          <w:szCs w:val="24"/>
        </w:rPr>
        <w:t>ординатура по специальности 31.08.49 «Терапия»</w:t>
      </w:r>
    </w:p>
    <w:p w:rsidR="0065773C" w:rsidRPr="0002073B" w:rsidRDefault="0065773C" w:rsidP="0002073B">
      <w:pPr>
        <w:tabs>
          <w:tab w:val="left" w:pos="709"/>
        </w:tabs>
        <w:jc w:val="both"/>
        <w:rPr>
          <w:sz w:val="24"/>
          <w:szCs w:val="24"/>
        </w:rPr>
      </w:pPr>
      <w:r w:rsidRPr="0002073B">
        <w:rPr>
          <w:b/>
          <w:sz w:val="24"/>
          <w:szCs w:val="24"/>
        </w:rPr>
        <w:t xml:space="preserve">Контингент </w:t>
      </w:r>
      <w:proofErr w:type="gramStart"/>
      <w:r w:rsidRPr="0002073B">
        <w:rPr>
          <w:b/>
          <w:sz w:val="24"/>
          <w:szCs w:val="24"/>
        </w:rPr>
        <w:t>обучающихся</w:t>
      </w:r>
      <w:proofErr w:type="gramEnd"/>
      <w:r w:rsidRPr="0002073B">
        <w:rPr>
          <w:b/>
          <w:sz w:val="24"/>
          <w:szCs w:val="24"/>
        </w:rPr>
        <w:t xml:space="preserve">: </w:t>
      </w:r>
      <w:r w:rsidRPr="0002073B">
        <w:rPr>
          <w:sz w:val="24"/>
          <w:szCs w:val="24"/>
        </w:rPr>
        <w:t>ординаторы</w:t>
      </w:r>
    </w:p>
    <w:p w:rsidR="0065773C" w:rsidRPr="0002073B" w:rsidRDefault="0065773C" w:rsidP="0002073B">
      <w:pPr>
        <w:tabs>
          <w:tab w:val="left" w:pos="709"/>
        </w:tabs>
        <w:jc w:val="both"/>
        <w:rPr>
          <w:b/>
          <w:sz w:val="24"/>
          <w:szCs w:val="24"/>
        </w:rPr>
      </w:pPr>
      <w:r w:rsidRPr="0002073B">
        <w:rPr>
          <w:b/>
          <w:sz w:val="24"/>
          <w:szCs w:val="24"/>
        </w:rPr>
        <w:t xml:space="preserve">Продолжительность занятия: </w:t>
      </w:r>
      <w:r w:rsidRPr="0002073B">
        <w:rPr>
          <w:sz w:val="24"/>
          <w:szCs w:val="24"/>
        </w:rPr>
        <w:t>6 часов.</w:t>
      </w:r>
    </w:p>
    <w:p w:rsidR="0065773C" w:rsidRPr="0002073B" w:rsidRDefault="0065773C" w:rsidP="00CB5625">
      <w:pPr>
        <w:jc w:val="both"/>
        <w:rPr>
          <w:b/>
          <w:sz w:val="24"/>
          <w:szCs w:val="24"/>
        </w:rPr>
      </w:pPr>
      <w:r w:rsidRPr="0002073B">
        <w:rPr>
          <w:b/>
          <w:sz w:val="24"/>
          <w:szCs w:val="24"/>
        </w:rPr>
        <w:t xml:space="preserve">Место проведения: </w:t>
      </w:r>
      <w:r w:rsidR="00CB5625" w:rsidRPr="003D5596">
        <w:rPr>
          <w:sz w:val="24"/>
          <w:szCs w:val="24"/>
        </w:rPr>
        <w:t xml:space="preserve">учебная комната, терапевтическое отделение, </w:t>
      </w:r>
      <w:r w:rsidR="00CB5625" w:rsidRPr="00EB76A7">
        <w:rPr>
          <w:sz w:val="24"/>
          <w:szCs w:val="24"/>
        </w:rPr>
        <w:t>ГАУЗ РБ ГКБ №18 г. Уфа.</w:t>
      </w:r>
    </w:p>
    <w:p w:rsidR="0065773C" w:rsidRPr="0002073B" w:rsidRDefault="0065773C" w:rsidP="0002073B">
      <w:pPr>
        <w:tabs>
          <w:tab w:val="left" w:pos="709"/>
        </w:tabs>
        <w:jc w:val="both"/>
        <w:rPr>
          <w:b/>
          <w:sz w:val="24"/>
          <w:szCs w:val="24"/>
        </w:rPr>
      </w:pPr>
      <w:r w:rsidRPr="0002073B">
        <w:rPr>
          <w:b/>
          <w:sz w:val="24"/>
          <w:szCs w:val="24"/>
        </w:rPr>
        <w:t xml:space="preserve">Перечень оборудования, документации объектов изучения: </w:t>
      </w:r>
      <w:r w:rsidRPr="0002073B">
        <w:rPr>
          <w:bCs/>
          <w:sz w:val="24"/>
          <w:szCs w:val="24"/>
        </w:rPr>
        <w:t xml:space="preserve">таблицы, </w:t>
      </w:r>
      <w:proofErr w:type="spellStart"/>
      <w:r w:rsidRPr="0002073B">
        <w:rPr>
          <w:bCs/>
          <w:sz w:val="24"/>
          <w:szCs w:val="24"/>
        </w:rPr>
        <w:t>мультимедийные</w:t>
      </w:r>
      <w:proofErr w:type="spellEnd"/>
      <w:r w:rsidRPr="0002073B">
        <w:rPr>
          <w:bCs/>
          <w:sz w:val="24"/>
          <w:szCs w:val="24"/>
        </w:rPr>
        <w:t xml:space="preserve"> материалы и др. </w:t>
      </w:r>
    </w:p>
    <w:p w:rsidR="0043672A" w:rsidRPr="0002073B" w:rsidRDefault="0043672A" w:rsidP="0002073B">
      <w:pPr>
        <w:pStyle w:val="a6"/>
        <w:tabs>
          <w:tab w:val="left" w:pos="0"/>
          <w:tab w:val="left" w:pos="709"/>
        </w:tabs>
        <w:ind w:firstLine="0"/>
      </w:pPr>
    </w:p>
    <w:p w:rsidR="0043672A" w:rsidRPr="0002073B" w:rsidRDefault="0043672A" w:rsidP="0002073B">
      <w:pPr>
        <w:pStyle w:val="a6"/>
        <w:tabs>
          <w:tab w:val="left" w:pos="0"/>
          <w:tab w:val="left" w:pos="709"/>
        </w:tabs>
        <w:ind w:firstLine="0"/>
      </w:pPr>
      <w:r w:rsidRPr="0002073B">
        <w:t>Методическое оснащение:</w:t>
      </w:r>
    </w:p>
    <w:p w:rsidR="0043672A" w:rsidRPr="0002073B" w:rsidRDefault="0043672A" w:rsidP="0002073B">
      <w:pPr>
        <w:tabs>
          <w:tab w:val="left" w:pos="0"/>
          <w:tab w:val="left" w:pos="709"/>
        </w:tabs>
        <w:jc w:val="both"/>
        <w:rPr>
          <w:sz w:val="24"/>
          <w:szCs w:val="24"/>
        </w:rPr>
      </w:pPr>
      <w:r w:rsidRPr="0002073B">
        <w:rPr>
          <w:sz w:val="24"/>
          <w:szCs w:val="24"/>
        </w:rPr>
        <w:t xml:space="preserve">Иллюстративный материал: таблицы, </w:t>
      </w:r>
      <w:proofErr w:type="spellStart"/>
      <w:r w:rsidRPr="0002073B">
        <w:rPr>
          <w:sz w:val="24"/>
          <w:szCs w:val="24"/>
        </w:rPr>
        <w:t>мультимедийные</w:t>
      </w:r>
      <w:proofErr w:type="spellEnd"/>
      <w:r w:rsidRPr="0002073B">
        <w:rPr>
          <w:sz w:val="24"/>
          <w:szCs w:val="24"/>
        </w:rPr>
        <w:t xml:space="preserve"> слайды и др. Демонстрация иллюстративного материала в процессе изложения текста. Истории болезни. Вопросы для программированного контроля, ситуационные задачи.</w:t>
      </w:r>
    </w:p>
    <w:p w:rsidR="0043672A" w:rsidRPr="0002073B" w:rsidRDefault="0043672A" w:rsidP="0002073B">
      <w:pPr>
        <w:tabs>
          <w:tab w:val="left" w:pos="0"/>
          <w:tab w:val="left" w:pos="709"/>
        </w:tabs>
        <w:jc w:val="both"/>
        <w:rPr>
          <w:b/>
          <w:sz w:val="24"/>
          <w:szCs w:val="24"/>
        </w:rPr>
      </w:pPr>
    </w:p>
    <w:p w:rsidR="0065773C" w:rsidRPr="0002073B" w:rsidRDefault="0065773C" w:rsidP="0002073B">
      <w:pPr>
        <w:tabs>
          <w:tab w:val="left" w:pos="709"/>
        </w:tabs>
        <w:jc w:val="both"/>
        <w:rPr>
          <w:sz w:val="24"/>
          <w:szCs w:val="24"/>
        </w:rPr>
      </w:pPr>
      <w:r w:rsidRPr="0002073B">
        <w:rPr>
          <w:b/>
          <w:sz w:val="24"/>
          <w:szCs w:val="24"/>
        </w:rPr>
        <w:t>Цель</w:t>
      </w:r>
      <w:r w:rsidRPr="0002073B">
        <w:rPr>
          <w:sz w:val="24"/>
          <w:szCs w:val="24"/>
        </w:rPr>
        <w:t xml:space="preserve"> –  изучить проблему приобретенных пороков сердца в терапевтической практике, включая особенности формирования пороков, патофизиологические и гемодинамические нарушения, возникающие при них, клинические проявления пороков, их диагностику, лечение и профилактику. </w:t>
      </w:r>
    </w:p>
    <w:p w:rsidR="0065773C" w:rsidRPr="0002073B" w:rsidRDefault="0065773C" w:rsidP="0002073B">
      <w:pPr>
        <w:tabs>
          <w:tab w:val="left" w:pos="709"/>
        </w:tabs>
        <w:jc w:val="both"/>
        <w:rPr>
          <w:sz w:val="24"/>
          <w:szCs w:val="24"/>
        </w:rPr>
      </w:pPr>
    </w:p>
    <w:p w:rsidR="0065773C" w:rsidRPr="0002073B" w:rsidRDefault="0065773C" w:rsidP="0002073B">
      <w:pPr>
        <w:tabs>
          <w:tab w:val="left" w:pos="709"/>
        </w:tabs>
        <w:jc w:val="both"/>
        <w:rPr>
          <w:b/>
          <w:sz w:val="24"/>
          <w:szCs w:val="24"/>
        </w:rPr>
      </w:pPr>
      <w:r w:rsidRPr="0002073B">
        <w:rPr>
          <w:b/>
          <w:sz w:val="24"/>
          <w:szCs w:val="24"/>
        </w:rPr>
        <w:t xml:space="preserve">Задачи занятия: </w:t>
      </w:r>
    </w:p>
    <w:p w:rsidR="0065773C" w:rsidRPr="0002073B" w:rsidRDefault="0065773C" w:rsidP="0002073B">
      <w:pPr>
        <w:tabs>
          <w:tab w:val="left" w:pos="709"/>
        </w:tabs>
        <w:jc w:val="both"/>
        <w:rPr>
          <w:sz w:val="24"/>
          <w:szCs w:val="24"/>
        </w:rPr>
      </w:pPr>
      <w:r w:rsidRPr="0002073B">
        <w:rPr>
          <w:sz w:val="24"/>
          <w:szCs w:val="24"/>
        </w:rPr>
        <w:t xml:space="preserve">1) совершенствовать профессиональные знания по вопросам патофизиологии и гемодинамики, клиники и диагностики приобретенных пороков сердца; </w:t>
      </w:r>
    </w:p>
    <w:p w:rsidR="0065773C" w:rsidRPr="0002073B" w:rsidRDefault="0065773C" w:rsidP="0002073B">
      <w:pPr>
        <w:tabs>
          <w:tab w:val="left" w:pos="0"/>
          <w:tab w:val="left" w:pos="709"/>
        </w:tabs>
        <w:jc w:val="both"/>
        <w:rPr>
          <w:sz w:val="24"/>
          <w:szCs w:val="24"/>
        </w:rPr>
      </w:pPr>
      <w:r w:rsidRPr="0002073B">
        <w:rPr>
          <w:sz w:val="24"/>
          <w:szCs w:val="24"/>
        </w:rPr>
        <w:t>2) развить и углубить профессиональные компетенции касающиеся, профилактики, лечения и реабилитации больных с приобретенными пороками сердца, а также пациентов с искусственными клапанами сердца</w:t>
      </w:r>
    </w:p>
    <w:p w:rsidR="0065773C" w:rsidRPr="0002073B" w:rsidRDefault="0065773C" w:rsidP="0002073B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43672A" w:rsidRPr="0002073B" w:rsidRDefault="0043672A" w:rsidP="0002073B">
      <w:pPr>
        <w:tabs>
          <w:tab w:val="left" w:pos="0"/>
          <w:tab w:val="left" w:pos="709"/>
        </w:tabs>
        <w:jc w:val="both"/>
        <w:rPr>
          <w:sz w:val="24"/>
          <w:szCs w:val="24"/>
        </w:rPr>
      </w:pPr>
      <w:r w:rsidRPr="0002073B">
        <w:rPr>
          <w:b/>
          <w:sz w:val="24"/>
          <w:szCs w:val="24"/>
        </w:rPr>
        <w:t>Формируемые компетенци</w:t>
      </w:r>
      <w:proofErr w:type="gramStart"/>
      <w:r w:rsidRPr="0002073B">
        <w:rPr>
          <w:b/>
          <w:sz w:val="24"/>
          <w:szCs w:val="24"/>
        </w:rPr>
        <w:t>и-</w:t>
      </w:r>
      <w:proofErr w:type="gramEnd"/>
      <w:r w:rsidR="00CB5625">
        <w:rPr>
          <w:sz w:val="24"/>
          <w:szCs w:val="24"/>
        </w:rPr>
        <w:t xml:space="preserve"> ПК-1, ПК-2, ПК-5, ПК-6, ПК-8</w:t>
      </w:r>
      <w:r w:rsidRPr="0002073B">
        <w:rPr>
          <w:sz w:val="24"/>
          <w:szCs w:val="24"/>
        </w:rPr>
        <w:t>.</w:t>
      </w:r>
    </w:p>
    <w:p w:rsidR="0043672A" w:rsidRPr="0002073B" w:rsidRDefault="0043672A" w:rsidP="0002073B">
      <w:pPr>
        <w:tabs>
          <w:tab w:val="left" w:pos="0"/>
          <w:tab w:val="left" w:pos="709"/>
        </w:tabs>
        <w:jc w:val="both"/>
        <w:rPr>
          <w:b/>
          <w:sz w:val="24"/>
          <w:szCs w:val="24"/>
        </w:rPr>
      </w:pPr>
    </w:p>
    <w:p w:rsidR="0065773C" w:rsidRPr="0002073B" w:rsidRDefault="0065773C" w:rsidP="0002073B">
      <w:pPr>
        <w:tabs>
          <w:tab w:val="left" w:pos="0"/>
          <w:tab w:val="left" w:pos="709"/>
        </w:tabs>
        <w:jc w:val="both"/>
        <w:rPr>
          <w:b/>
          <w:sz w:val="24"/>
          <w:szCs w:val="24"/>
        </w:rPr>
      </w:pPr>
    </w:p>
    <w:p w:rsidR="0043672A" w:rsidRPr="0002073B" w:rsidRDefault="0043672A" w:rsidP="0002073B">
      <w:pPr>
        <w:tabs>
          <w:tab w:val="left" w:pos="0"/>
          <w:tab w:val="left" w:pos="709"/>
        </w:tabs>
        <w:jc w:val="both"/>
        <w:rPr>
          <w:b/>
          <w:sz w:val="24"/>
          <w:szCs w:val="24"/>
        </w:rPr>
      </w:pPr>
      <w:r w:rsidRPr="0002073B">
        <w:rPr>
          <w:b/>
          <w:sz w:val="24"/>
          <w:szCs w:val="24"/>
        </w:rPr>
        <w:t>План занятия:</w:t>
      </w:r>
    </w:p>
    <w:p w:rsidR="00B60428" w:rsidRPr="0002073B" w:rsidRDefault="00B60428" w:rsidP="0002073B">
      <w:pPr>
        <w:pStyle w:val="a5"/>
        <w:numPr>
          <w:ilvl w:val="0"/>
          <w:numId w:val="4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073B">
        <w:rPr>
          <w:rFonts w:ascii="Times New Roman" w:eastAsia="Times New Roman" w:hAnsi="Times New Roman"/>
          <w:sz w:val="24"/>
          <w:szCs w:val="24"/>
          <w:lang w:eastAsia="ru-RU"/>
        </w:rPr>
        <w:t>Вводный тестовый контроль.</w:t>
      </w:r>
    </w:p>
    <w:p w:rsidR="00B60428" w:rsidRPr="0002073B" w:rsidRDefault="00B60428" w:rsidP="0002073B">
      <w:pPr>
        <w:pStyle w:val="a5"/>
        <w:numPr>
          <w:ilvl w:val="0"/>
          <w:numId w:val="4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073B">
        <w:rPr>
          <w:rFonts w:ascii="Times New Roman" w:eastAsia="Times New Roman" w:hAnsi="Times New Roman"/>
          <w:sz w:val="24"/>
          <w:szCs w:val="24"/>
          <w:lang w:eastAsia="ru-RU"/>
        </w:rPr>
        <w:t xml:space="preserve">Беседа по теме занятия. </w:t>
      </w:r>
    </w:p>
    <w:p w:rsidR="00B60428" w:rsidRPr="0002073B" w:rsidRDefault="00B60428" w:rsidP="0002073B">
      <w:pPr>
        <w:pStyle w:val="a5"/>
        <w:numPr>
          <w:ilvl w:val="0"/>
          <w:numId w:val="4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073B">
        <w:rPr>
          <w:rFonts w:ascii="Times New Roman" w:eastAsia="Times New Roman" w:hAnsi="Times New Roman"/>
          <w:sz w:val="24"/>
          <w:szCs w:val="24"/>
          <w:lang w:eastAsia="ru-RU"/>
        </w:rPr>
        <w:t>Решение тематических клинических задач.</w:t>
      </w:r>
    </w:p>
    <w:p w:rsidR="00B60428" w:rsidRPr="0002073B" w:rsidRDefault="0043672A" w:rsidP="0002073B">
      <w:pPr>
        <w:pStyle w:val="a5"/>
        <w:numPr>
          <w:ilvl w:val="0"/>
          <w:numId w:val="4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073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Практическая работа.</w:t>
      </w:r>
    </w:p>
    <w:p w:rsidR="0091590E" w:rsidRPr="0002073B" w:rsidRDefault="0043672A" w:rsidP="0002073B">
      <w:pPr>
        <w:pStyle w:val="a5"/>
        <w:numPr>
          <w:ilvl w:val="0"/>
          <w:numId w:val="4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073B">
        <w:rPr>
          <w:rFonts w:ascii="Times New Roman" w:eastAsia="Times New Roman" w:hAnsi="Times New Roman"/>
          <w:sz w:val="24"/>
          <w:szCs w:val="24"/>
          <w:lang w:eastAsia="ru-RU"/>
        </w:rPr>
        <w:t>Итоговый тестовый контроль.</w:t>
      </w:r>
    </w:p>
    <w:p w:rsidR="0065773C" w:rsidRPr="0002073B" w:rsidRDefault="0065773C" w:rsidP="0002073B">
      <w:pPr>
        <w:tabs>
          <w:tab w:val="left" w:pos="0"/>
          <w:tab w:val="left" w:pos="709"/>
        </w:tabs>
        <w:jc w:val="both"/>
        <w:rPr>
          <w:b/>
          <w:sz w:val="24"/>
          <w:szCs w:val="24"/>
        </w:rPr>
      </w:pPr>
    </w:p>
    <w:p w:rsidR="0043672A" w:rsidRPr="0002073B" w:rsidRDefault="0043672A" w:rsidP="0002073B">
      <w:pPr>
        <w:tabs>
          <w:tab w:val="left" w:pos="0"/>
          <w:tab w:val="left" w:pos="709"/>
        </w:tabs>
        <w:jc w:val="both"/>
        <w:rPr>
          <w:b/>
          <w:sz w:val="24"/>
          <w:szCs w:val="24"/>
        </w:rPr>
      </w:pPr>
      <w:r w:rsidRPr="0002073B">
        <w:rPr>
          <w:b/>
          <w:sz w:val="24"/>
          <w:szCs w:val="24"/>
        </w:rPr>
        <w:t>Содержание занятия:</w:t>
      </w:r>
    </w:p>
    <w:p w:rsidR="00B60428" w:rsidRPr="0002073B" w:rsidRDefault="00B60428" w:rsidP="0002073B">
      <w:pPr>
        <w:tabs>
          <w:tab w:val="left" w:pos="0"/>
          <w:tab w:val="left" w:pos="709"/>
        </w:tabs>
        <w:jc w:val="both"/>
        <w:rPr>
          <w:b/>
          <w:sz w:val="24"/>
          <w:szCs w:val="24"/>
        </w:rPr>
      </w:pPr>
    </w:p>
    <w:p w:rsidR="00B60428" w:rsidRPr="0002073B" w:rsidRDefault="00B60428" w:rsidP="0002073B">
      <w:pPr>
        <w:pStyle w:val="a5"/>
        <w:numPr>
          <w:ilvl w:val="0"/>
          <w:numId w:val="4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073B">
        <w:rPr>
          <w:rFonts w:ascii="Times New Roman" w:eastAsia="Times New Roman" w:hAnsi="Times New Roman"/>
          <w:sz w:val="24"/>
          <w:szCs w:val="24"/>
          <w:lang w:eastAsia="ru-RU"/>
        </w:rPr>
        <w:t>Вводный тестовый контроль.</w:t>
      </w:r>
    </w:p>
    <w:p w:rsidR="00B60428" w:rsidRPr="0002073B" w:rsidRDefault="00B60428" w:rsidP="0002073B">
      <w:pPr>
        <w:pStyle w:val="a5"/>
        <w:numPr>
          <w:ilvl w:val="0"/>
          <w:numId w:val="4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073B">
        <w:rPr>
          <w:rFonts w:ascii="Times New Roman" w:eastAsia="Times New Roman" w:hAnsi="Times New Roman"/>
          <w:sz w:val="24"/>
          <w:szCs w:val="24"/>
          <w:lang w:eastAsia="ru-RU"/>
        </w:rPr>
        <w:t xml:space="preserve">Беседа по теме занятия. </w:t>
      </w:r>
    </w:p>
    <w:p w:rsidR="00B60428" w:rsidRPr="0002073B" w:rsidRDefault="00B60428" w:rsidP="0002073B">
      <w:pPr>
        <w:tabs>
          <w:tab w:val="left" w:pos="709"/>
        </w:tabs>
        <w:jc w:val="both"/>
        <w:rPr>
          <w:sz w:val="24"/>
          <w:szCs w:val="24"/>
        </w:rPr>
      </w:pPr>
      <w:r w:rsidRPr="0002073B">
        <w:rPr>
          <w:sz w:val="24"/>
          <w:szCs w:val="24"/>
        </w:rPr>
        <w:t xml:space="preserve">Перечень вопросов для собеседования: </w:t>
      </w:r>
    </w:p>
    <w:p w:rsidR="00B60428" w:rsidRPr="0002073B" w:rsidRDefault="00B60428" w:rsidP="0002073B">
      <w:pPr>
        <w:pStyle w:val="a5"/>
        <w:numPr>
          <w:ilvl w:val="0"/>
          <w:numId w:val="42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073B">
        <w:rPr>
          <w:rFonts w:ascii="Times New Roman" w:eastAsia="Times New Roman" w:hAnsi="Times New Roman"/>
          <w:sz w:val="24"/>
          <w:szCs w:val="24"/>
          <w:lang w:eastAsia="ru-RU"/>
        </w:rPr>
        <w:t xml:space="preserve">Митральная недостаточность. Этиология, нарушения гемодинамики, клиника, диагностика, дифференциальная диагностика, осложнения, лечение. Показания к хирургическому лечению. </w:t>
      </w:r>
    </w:p>
    <w:p w:rsidR="00B60428" w:rsidRPr="0002073B" w:rsidRDefault="00B60428" w:rsidP="0002073B">
      <w:pPr>
        <w:pStyle w:val="a5"/>
        <w:numPr>
          <w:ilvl w:val="0"/>
          <w:numId w:val="42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073B">
        <w:rPr>
          <w:rFonts w:ascii="Times New Roman" w:eastAsia="Times New Roman" w:hAnsi="Times New Roman"/>
          <w:sz w:val="24"/>
          <w:szCs w:val="24"/>
          <w:lang w:eastAsia="ru-RU"/>
        </w:rPr>
        <w:t xml:space="preserve">Митральный стеноз. Этиология, нарушения гемодинамики, клиника, диагностика, дифференциальная диагностика, осложнения, лечение. Показания к хирургическому лечению. </w:t>
      </w:r>
    </w:p>
    <w:p w:rsidR="00B60428" w:rsidRPr="0002073B" w:rsidRDefault="00B60428" w:rsidP="0002073B">
      <w:pPr>
        <w:pStyle w:val="a5"/>
        <w:numPr>
          <w:ilvl w:val="0"/>
          <w:numId w:val="42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073B">
        <w:rPr>
          <w:rFonts w:ascii="Times New Roman" w:eastAsia="Times New Roman" w:hAnsi="Times New Roman"/>
          <w:sz w:val="24"/>
          <w:szCs w:val="24"/>
          <w:lang w:eastAsia="ru-RU"/>
        </w:rPr>
        <w:t xml:space="preserve"> Аортальная недостаточность. Этиология, нарушения гемодинамики, клиника, диагностика, дифференциальная диагностика, осложнения, лечение. Показания к хирургическому лечению.  </w:t>
      </w:r>
    </w:p>
    <w:p w:rsidR="00B60428" w:rsidRPr="0002073B" w:rsidRDefault="00B60428" w:rsidP="0002073B">
      <w:pPr>
        <w:pStyle w:val="a5"/>
        <w:numPr>
          <w:ilvl w:val="0"/>
          <w:numId w:val="42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073B">
        <w:rPr>
          <w:rFonts w:ascii="Times New Roman" w:eastAsia="Times New Roman" w:hAnsi="Times New Roman"/>
          <w:sz w:val="24"/>
          <w:szCs w:val="24"/>
          <w:lang w:eastAsia="ru-RU"/>
        </w:rPr>
        <w:t>Стеноз устья аорты. Этиология, нарушения гемодинамики, клиника, диагностика, дифференциальная диагностика,  осложнения, лечение. Показания к хирургическому лечению.</w:t>
      </w:r>
    </w:p>
    <w:p w:rsidR="00B60428" w:rsidRPr="0002073B" w:rsidRDefault="00B60428" w:rsidP="0002073B">
      <w:pPr>
        <w:pStyle w:val="a5"/>
        <w:numPr>
          <w:ilvl w:val="0"/>
          <w:numId w:val="42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073B">
        <w:rPr>
          <w:rFonts w:ascii="Times New Roman" w:eastAsia="Times New Roman" w:hAnsi="Times New Roman"/>
          <w:sz w:val="24"/>
          <w:szCs w:val="24"/>
          <w:lang w:eastAsia="ru-RU"/>
        </w:rPr>
        <w:t xml:space="preserve">Недостаточность трехстворчатого  клапана.  Этиология, нарушения гемодинамики, клиника, диагностика, осложнения, лечение.  </w:t>
      </w:r>
    </w:p>
    <w:p w:rsidR="00B60428" w:rsidRPr="0002073B" w:rsidRDefault="00B60428" w:rsidP="0002073B">
      <w:pPr>
        <w:pStyle w:val="a5"/>
        <w:numPr>
          <w:ilvl w:val="0"/>
          <w:numId w:val="42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073B">
        <w:rPr>
          <w:rFonts w:ascii="Times New Roman" w:eastAsia="Times New Roman" w:hAnsi="Times New Roman"/>
          <w:sz w:val="24"/>
          <w:szCs w:val="24"/>
          <w:lang w:eastAsia="ru-RU"/>
        </w:rPr>
        <w:t xml:space="preserve">Особенности лечения больных с искусственными клапанами сердца  </w:t>
      </w:r>
    </w:p>
    <w:p w:rsidR="00B60428" w:rsidRPr="0002073B" w:rsidRDefault="00B60428" w:rsidP="0002073B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60428" w:rsidRPr="0002073B" w:rsidRDefault="00B60428" w:rsidP="0002073B">
      <w:pPr>
        <w:pStyle w:val="a5"/>
        <w:numPr>
          <w:ilvl w:val="0"/>
          <w:numId w:val="4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073B">
        <w:rPr>
          <w:rFonts w:ascii="Times New Roman" w:eastAsia="Times New Roman" w:hAnsi="Times New Roman"/>
          <w:sz w:val="24"/>
          <w:szCs w:val="24"/>
          <w:lang w:eastAsia="ru-RU"/>
        </w:rPr>
        <w:t>Решение тематических клинических задач.</w:t>
      </w:r>
    </w:p>
    <w:p w:rsidR="00B60428" w:rsidRPr="0002073B" w:rsidRDefault="0043672A" w:rsidP="0002073B">
      <w:pPr>
        <w:pStyle w:val="a5"/>
        <w:numPr>
          <w:ilvl w:val="0"/>
          <w:numId w:val="4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073B">
        <w:rPr>
          <w:rFonts w:ascii="Times New Roman" w:eastAsia="Times New Roman" w:hAnsi="Times New Roman"/>
          <w:sz w:val="24"/>
          <w:szCs w:val="24"/>
          <w:lang w:eastAsia="ru-RU"/>
        </w:rPr>
        <w:t>Практическая работа. Самостоятельная работа врачей ординаторов с тематическими больными.</w:t>
      </w:r>
    </w:p>
    <w:p w:rsidR="0043672A" w:rsidRPr="0002073B" w:rsidRDefault="0043672A" w:rsidP="0002073B">
      <w:pPr>
        <w:pStyle w:val="a5"/>
        <w:numPr>
          <w:ilvl w:val="0"/>
          <w:numId w:val="4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073B">
        <w:rPr>
          <w:rFonts w:ascii="Times New Roman" w:eastAsia="Times New Roman" w:hAnsi="Times New Roman"/>
          <w:sz w:val="24"/>
          <w:szCs w:val="24"/>
          <w:lang w:eastAsia="ru-RU"/>
        </w:rPr>
        <w:t xml:space="preserve"> Итоговый тестовый контроль</w:t>
      </w:r>
      <w:proofErr w:type="gramStart"/>
      <w:r w:rsidRPr="0002073B">
        <w:rPr>
          <w:rFonts w:ascii="Times New Roman" w:eastAsia="Times New Roman" w:hAnsi="Times New Roman"/>
          <w:sz w:val="24"/>
          <w:szCs w:val="24"/>
          <w:lang w:eastAsia="ru-RU"/>
        </w:rPr>
        <w:t>..</w:t>
      </w:r>
      <w:proofErr w:type="gramEnd"/>
    </w:p>
    <w:p w:rsidR="0065773C" w:rsidRPr="0002073B" w:rsidRDefault="0065773C" w:rsidP="0002073B">
      <w:pPr>
        <w:tabs>
          <w:tab w:val="left" w:pos="0"/>
          <w:tab w:val="left" w:pos="709"/>
        </w:tabs>
        <w:jc w:val="both"/>
        <w:rPr>
          <w:sz w:val="24"/>
          <w:szCs w:val="24"/>
        </w:rPr>
      </w:pPr>
    </w:p>
    <w:p w:rsidR="0043672A" w:rsidRPr="0002073B" w:rsidRDefault="0043672A" w:rsidP="0002073B">
      <w:pPr>
        <w:tabs>
          <w:tab w:val="left" w:pos="0"/>
          <w:tab w:val="left" w:pos="709"/>
        </w:tabs>
        <w:jc w:val="both"/>
        <w:rPr>
          <w:b/>
          <w:sz w:val="24"/>
          <w:szCs w:val="24"/>
        </w:rPr>
      </w:pPr>
      <w:r w:rsidRPr="0002073B">
        <w:rPr>
          <w:b/>
          <w:sz w:val="24"/>
          <w:szCs w:val="24"/>
        </w:rPr>
        <w:t>Рекомендуемая литература</w:t>
      </w:r>
    </w:p>
    <w:p w:rsidR="0065773C" w:rsidRPr="0002073B" w:rsidRDefault="0065773C" w:rsidP="0002073B">
      <w:pPr>
        <w:tabs>
          <w:tab w:val="left" w:pos="0"/>
          <w:tab w:val="left" w:pos="709"/>
        </w:tabs>
        <w:jc w:val="both"/>
        <w:rPr>
          <w:b/>
          <w:sz w:val="24"/>
          <w:szCs w:val="24"/>
        </w:rPr>
      </w:pPr>
    </w:p>
    <w:tbl>
      <w:tblPr>
        <w:tblStyle w:val="11"/>
        <w:tblW w:w="5000" w:type="pct"/>
        <w:jc w:val="right"/>
        <w:tblLook w:val="0000"/>
      </w:tblPr>
      <w:tblGrid>
        <w:gridCol w:w="516"/>
        <w:gridCol w:w="10"/>
        <w:gridCol w:w="9330"/>
      </w:tblGrid>
      <w:tr w:rsidR="0065773C" w:rsidRPr="0002073B" w:rsidTr="00B60428">
        <w:trPr>
          <w:trHeight w:val="268"/>
          <w:jc w:val="right"/>
        </w:trPr>
        <w:tc>
          <w:tcPr>
            <w:tcW w:w="5000" w:type="pct"/>
            <w:gridSpan w:val="3"/>
            <w:shd w:val="clear" w:color="auto" w:fill="auto"/>
          </w:tcPr>
          <w:p w:rsidR="0065773C" w:rsidRPr="0002073B" w:rsidRDefault="0065773C" w:rsidP="0002073B">
            <w:pPr>
              <w:tabs>
                <w:tab w:val="left" w:pos="426"/>
              </w:tabs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02073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Основная литература</w:t>
            </w:r>
          </w:p>
        </w:tc>
      </w:tr>
      <w:tr w:rsidR="0065773C" w:rsidRPr="0002073B" w:rsidTr="00B60428">
        <w:trPr>
          <w:trHeight w:val="577"/>
          <w:jc w:val="right"/>
        </w:trPr>
        <w:tc>
          <w:tcPr>
            <w:tcW w:w="262" w:type="pct"/>
            <w:shd w:val="clear" w:color="auto" w:fill="auto"/>
          </w:tcPr>
          <w:p w:rsidR="0065773C" w:rsidRPr="0002073B" w:rsidRDefault="0065773C" w:rsidP="0002073B">
            <w:pPr>
              <w:tabs>
                <w:tab w:val="left" w:pos="-108"/>
              </w:tabs>
              <w:jc w:val="right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02073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38" w:type="pct"/>
            <w:gridSpan w:val="2"/>
          </w:tcPr>
          <w:p w:rsidR="0065773C" w:rsidRPr="0002073B" w:rsidRDefault="0065773C" w:rsidP="0002073B">
            <w:pPr>
              <w:tabs>
                <w:tab w:val="left" w:pos="-108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2073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 xml:space="preserve">Арутюнов, Г. П. </w:t>
            </w:r>
            <w:r w:rsidRPr="0002073B">
              <w:rPr>
                <w:rFonts w:eastAsia="Calibri"/>
                <w:sz w:val="24"/>
                <w:szCs w:val="24"/>
                <w:lang w:eastAsia="en-US"/>
              </w:rPr>
              <w:t>Диагностика и лечение заболеваний сердца и сосудов</w:t>
            </w:r>
            <w:proofErr w:type="gramStart"/>
            <w:r w:rsidRPr="0002073B">
              <w:rPr>
                <w:rFonts w:eastAsia="Calibri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02073B">
              <w:rPr>
                <w:rFonts w:eastAsia="Calibri"/>
                <w:sz w:val="24"/>
                <w:szCs w:val="24"/>
                <w:lang w:eastAsia="en-US"/>
              </w:rPr>
              <w:t xml:space="preserve"> [учебное пособие] / Г. П. Арутюнов. - М.</w:t>
            </w:r>
            <w:proofErr w:type="gramStart"/>
            <w:r w:rsidRPr="0002073B">
              <w:rPr>
                <w:rFonts w:eastAsia="Calibri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02073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2073B">
              <w:rPr>
                <w:rFonts w:eastAsia="Calibri"/>
                <w:sz w:val="24"/>
                <w:szCs w:val="24"/>
                <w:lang w:eastAsia="en-US"/>
              </w:rPr>
              <w:t>ГЭОТАР-Медиа</w:t>
            </w:r>
            <w:proofErr w:type="spellEnd"/>
            <w:r w:rsidRPr="0002073B">
              <w:rPr>
                <w:rFonts w:eastAsia="Calibri"/>
                <w:sz w:val="24"/>
                <w:szCs w:val="24"/>
                <w:lang w:eastAsia="en-US"/>
              </w:rPr>
              <w:t xml:space="preserve">, 2013. - 504 с. </w:t>
            </w:r>
          </w:p>
        </w:tc>
      </w:tr>
      <w:tr w:rsidR="0065773C" w:rsidRPr="0002073B" w:rsidTr="00B60428">
        <w:trPr>
          <w:trHeight w:val="996"/>
          <w:jc w:val="right"/>
        </w:trPr>
        <w:tc>
          <w:tcPr>
            <w:tcW w:w="262" w:type="pct"/>
            <w:shd w:val="clear" w:color="auto" w:fill="auto"/>
          </w:tcPr>
          <w:p w:rsidR="0065773C" w:rsidRPr="0002073B" w:rsidRDefault="0065773C" w:rsidP="0002073B">
            <w:pPr>
              <w:tabs>
                <w:tab w:val="left" w:pos="-108"/>
              </w:tabs>
              <w:jc w:val="right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02073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738" w:type="pct"/>
            <w:gridSpan w:val="2"/>
          </w:tcPr>
          <w:p w:rsidR="0065773C" w:rsidRPr="0002073B" w:rsidRDefault="0065773C" w:rsidP="0002073B">
            <w:pPr>
              <w:tabs>
                <w:tab w:val="left" w:pos="-108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2073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Избранные лекции по</w:t>
            </w:r>
            <w:r w:rsidRPr="0002073B">
              <w:rPr>
                <w:rFonts w:eastAsia="Calibri"/>
                <w:sz w:val="24"/>
                <w:szCs w:val="24"/>
                <w:lang w:eastAsia="en-US"/>
              </w:rPr>
              <w:t xml:space="preserve">  внутренним болезням</w:t>
            </w:r>
            <w:proofErr w:type="gramStart"/>
            <w:r w:rsidRPr="0002073B">
              <w:rPr>
                <w:rFonts w:eastAsia="Calibri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02073B">
              <w:rPr>
                <w:rFonts w:eastAsia="Calibri"/>
                <w:sz w:val="24"/>
                <w:szCs w:val="24"/>
                <w:lang w:eastAsia="en-US"/>
              </w:rPr>
              <w:t xml:space="preserve"> учебное пособие для врачей-интернов и клинических ординаторов рек. УМО по </w:t>
            </w:r>
            <w:proofErr w:type="spellStart"/>
            <w:r w:rsidRPr="0002073B">
              <w:rPr>
                <w:rFonts w:eastAsia="Calibri"/>
                <w:sz w:val="24"/>
                <w:szCs w:val="24"/>
                <w:lang w:eastAsia="en-US"/>
              </w:rPr>
              <w:t>мед</w:t>
            </w:r>
            <w:proofErr w:type="gramStart"/>
            <w:r w:rsidRPr="0002073B">
              <w:rPr>
                <w:rFonts w:eastAsia="Calibri"/>
                <w:sz w:val="24"/>
                <w:szCs w:val="24"/>
                <w:lang w:eastAsia="en-US"/>
              </w:rPr>
              <w:t>.и</w:t>
            </w:r>
            <w:proofErr w:type="spellEnd"/>
            <w:proofErr w:type="gramEnd"/>
            <w:r w:rsidRPr="0002073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2073B">
              <w:rPr>
                <w:rFonts w:eastAsia="Calibri"/>
                <w:sz w:val="24"/>
                <w:szCs w:val="24"/>
                <w:lang w:eastAsia="en-US"/>
              </w:rPr>
              <w:t>фармац</w:t>
            </w:r>
            <w:proofErr w:type="spellEnd"/>
            <w:r w:rsidRPr="0002073B">
              <w:rPr>
                <w:rFonts w:eastAsia="Calibri"/>
                <w:sz w:val="24"/>
                <w:szCs w:val="24"/>
                <w:lang w:eastAsia="en-US"/>
              </w:rPr>
              <w:t xml:space="preserve">. образованию вузов России / Р. М. </w:t>
            </w:r>
            <w:proofErr w:type="spellStart"/>
            <w:r w:rsidRPr="0002073B">
              <w:rPr>
                <w:rFonts w:eastAsia="Calibri"/>
                <w:sz w:val="24"/>
                <w:szCs w:val="24"/>
                <w:lang w:eastAsia="en-US"/>
              </w:rPr>
              <w:t>Фазлыева</w:t>
            </w:r>
            <w:proofErr w:type="spellEnd"/>
            <w:r w:rsidRPr="0002073B">
              <w:rPr>
                <w:rFonts w:eastAsia="Calibri"/>
                <w:sz w:val="24"/>
                <w:szCs w:val="24"/>
                <w:lang w:eastAsia="en-US"/>
              </w:rPr>
              <w:t xml:space="preserve"> [и др.] ; Башкирский </w:t>
            </w:r>
            <w:proofErr w:type="spellStart"/>
            <w:r w:rsidRPr="0002073B">
              <w:rPr>
                <w:rFonts w:eastAsia="Calibri"/>
                <w:sz w:val="24"/>
                <w:szCs w:val="24"/>
                <w:lang w:eastAsia="en-US"/>
              </w:rPr>
              <w:t>гос</w:t>
            </w:r>
            <w:proofErr w:type="spellEnd"/>
            <w:r w:rsidRPr="0002073B">
              <w:rPr>
                <w:rFonts w:eastAsia="Calibri"/>
                <w:sz w:val="24"/>
                <w:szCs w:val="24"/>
                <w:lang w:eastAsia="en-US"/>
              </w:rPr>
              <w:t>. мед. ун-т, Каф. факультетской терапии. - Уфа</w:t>
            </w:r>
            <w:proofErr w:type="gramStart"/>
            <w:r w:rsidRPr="0002073B">
              <w:rPr>
                <w:rFonts w:eastAsia="Calibri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02073B">
              <w:rPr>
                <w:rFonts w:eastAsia="Calibri"/>
                <w:sz w:val="24"/>
                <w:szCs w:val="24"/>
                <w:lang w:eastAsia="en-US"/>
              </w:rPr>
              <w:t xml:space="preserve"> БГМУ. – 2009. – </w:t>
            </w:r>
            <w:r w:rsidRPr="0002073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Ч. 2</w:t>
            </w:r>
            <w:proofErr w:type="gramStart"/>
            <w:r w:rsidRPr="0002073B">
              <w:rPr>
                <w:rFonts w:eastAsia="Calibri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02073B">
              <w:rPr>
                <w:rFonts w:eastAsia="Calibri"/>
                <w:sz w:val="24"/>
                <w:szCs w:val="24"/>
                <w:lang w:eastAsia="en-US"/>
              </w:rPr>
              <w:t xml:space="preserve"> Болезни органов кровообращения. - 349 </w:t>
            </w:r>
            <w:proofErr w:type="gramStart"/>
            <w:r w:rsidRPr="0002073B">
              <w:rPr>
                <w:rFonts w:eastAsia="Calibri"/>
                <w:sz w:val="24"/>
                <w:szCs w:val="24"/>
                <w:lang w:eastAsia="en-US"/>
              </w:rPr>
              <w:t>с</w:t>
            </w:r>
            <w:proofErr w:type="gramEnd"/>
            <w:r w:rsidRPr="0002073B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</w:p>
        </w:tc>
      </w:tr>
      <w:tr w:rsidR="0065773C" w:rsidRPr="0002073B" w:rsidTr="00B60428">
        <w:trPr>
          <w:trHeight w:val="756"/>
          <w:jc w:val="right"/>
        </w:trPr>
        <w:tc>
          <w:tcPr>
            <w:tcW w:w="262" w:type="pct"/>
            <w:shd w:val="clear" w:color="auto" w:fill="auto"/>
          </w:tcPr>
          <w:p w:rsidR="0065773C" w:rsidRPr="0002073B" w:rsidRDefault="0065773C" w:rsidP="0002073B">
            <w:pPr>
              <w:tabs>
                <w:tab w:val="left" w:pos="-108"/>
              </w:tabs>
              <w:jc w:val="right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02073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738" w:type="pct"/>
            <w:gridSpan w:val="2"/>
          </w:tcPr>
          <w:p w:rsidR="0065773C" w:rsidRPr="0002073B" w:rsidRDefault="0065773C" w:rsidP="0002073B">
            <w:pPr>
              <w:tabs>
                <w:tab w:val="left" w:pos="-108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2073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Кардиология. Национальное руководство</w:t>
            </w:r>
            <w:proofErr w:type="gramStart"/>
            <w:r w:rsidRPr="0002073B">
              <w:rPr>
                <w:rFonts w:eastAsia="Calibri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02073B">
              <w:rPr>
                <w:rFonts w:eastAsia="Calibri"/>
                <w:sz w:val="24"/>
                <w:szCs w:val="24"/>
                <w:lang w:eastAsia="en-US"/>
              </w:rPr>
              <w:t xml:space="preserve"> краткое издание / Ассоциация медицинских обществ по качеству, Всероссийское </w:t>
            </w:r>
            <w:proofErr w:type="spellStart"/>
            <w:r w:rsidRPr="0002073B">
              <w:rPr>
                <w:rFonts w:eastAsia="Calibri"/>
                <w:sz w:val="24"/>
                <w:szCs w:val="24"/>
                <w:lang w:eastAsia="en-US"/>
              </w:rPr>
              <w:t>науч</w:t>
            </w:r>
            <w:proofErr w:type="spellEnd"/>
            <w:r w:rsidRPr="0002073B">
              <w:rPr>
                <w:rFonts w:eastAsia="Calibri"/>
                <w:sz w:val="24"/>
                <w:szCs w:val="24"/>
                <w:lang w:eastAsia="en-US"/>
              </w:rPr>
              <w:t xml:space="preserve">. о-во кардиологов  ; под ред. Ю. Н. </w:t>
            </w:r>
            <w:proofErr w:type="spellStart"/>
            <w:r w:rsidRPr="0002073B">
              <w:rPr>
                <w:rFonts w:eastAsia="Calibri"/>
                <w:sz w:val="24"/>
                <w:szCs w:val="24"/>
                <w:lang w:eastAsia="en-US"/>
              </w:rPr>
              <w:t>Беленкова</w:t>
            </w:r>
            <w:proofErr w:type="spellEnd"/>
            <w:r w:rsidRPr="0002073B">
              <w:rPr>
                <w:rFonts w:eastAsia="Calibri"/>
                <w:sz w:val="24"/>
                <w:szCs w:val="24"/>
                <w:lang w:eastAsia="en-US"/>
              </w:rPr>
              <w:t xml:space="preserve">, Р. Г. </w:t>
            </w:r>
            <w:proofErr w:type="spellStart"/>
            <w:r w:rsidRPr="0002073B">
              <w:rPr>
                <w:rFonts w:eastAsia="Calibri"/>
                <w:sz w:val="24"/>
                <w:szCs w:val="24"/>
                <w:lang w:eastAsia="en-US"/>
              </w:rPr>
              <w:t>Оганова</w:t>
            </w:r>
            <w:proofErr w:type="spellEnd"/>
            <w:r w:rsidRPr="0002073B">
              <w:rPr>
                <w:rFonts w:eastAsia="Calibri"/>
                <w:sz w:val="24"/>
                <w:szCs w:val="24"/>
                <w:lang w:eastAsia="en-US"/>
              </w:rPr>
              <w:t>. - М.</w:t>
            </w:r>
            <w:proofErr w:type="gramStart"/>
            <w:r w:rsidRPr="0002073B">
              <w:rPr>
                <w:rFonts w:eastAsia="Calibri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02073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2073B">
              <w:rPr>
                <w:rFonts w:eastAsia="Calibri"/>
                <w:sz w:val="24"/>
                <w:szCs w:val="24"/>
                <w:lang w:eastAsia="en-US"/>
              </w:rPr>
              <w:t>ГЭОТАР-Медиа</w:t>
            </w:r>
            <w:proofErr w:type="spellEnd"/>
            <w:r w:rsidRPr="0002073B">
              <w:rPr>
                <w:rFonts w:eastAsia="Calibri"/>
                <w:sz w:val="24"/>
                <w:szCs w:val="24"/>
                <w:lang w:eastAsia="en-US"/>
              </w:rPr>
              <w:t xml:space="preserve">, 2012. - 848 с. - (Национальные руководства). </w:t>
            </w:r>
          </w:p>
        </w:tc>
      </w:tr>
      <w:tr w:rsidR="0065773C" w:rsidRPr="0002073B" w:rsidTr="00B60428">
        <w:trPr>
          <w:trHeight w:val="755"/>
          <w:jc w:val="right"/>
        </w:trPr>
        <w:tc>
          <w:tcPr>
            <w:tcW w:w="262" w:type="pct"/>
            <w:shd w:val="clear" w:color="auto" w:fill="auto"/>
          </w:tcPr>
          <w:p w:rsidR="0065773C" w:rsidRPr="0002073B" w:rsidRDefault="0065773C" w:rsidP="0002073B">
            <w:pPr>
              <w:tabs>
                <w:tab w:val="left" w:pos="-108"/>
              </w:tabs>
              <w:jc w:val="right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02073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738" w:type="pct"/>
            <w:gridSpan w:val="2"/>
          </w:tcPr>
          <w:p w:rsidR="0065773C" w:rsidRPr="0002073B" w:rsidRDefault="0065773C" w:rsidP="0002073B">
            <w:pPr>
              <w:tabs>
                <w:tab w:val="left" w:pos="-108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2073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Болезни сердца и</w:t>
            </w:r>
            <w:r w:rsidRPr="0002073B">
              <w:rPr>
                <w:rFonts w:eastAsia="Calibri"/>
                <w:b/>
                <w:sz w:val="24"/>
                <w:szCs w:val="24"/>
                <w:lang w:eastAsia="en-US"/>
              </w:rPr>
              <w:t xml:space="preserve"> сосудов.</w:t>
            </w:r>
            <w:r w:rsidRPr="0002073B">
              <w:rPr>
                <w:rFonts w:eastAsia="Calibri"/>
                <w:sz w:val="24"/>
                <w:szCs w:val="24"/>
                <w:lang w:eastAsia="en-US"/>
              </w:rPr>
              <w:t xml:space="preserve"> Руководство Европейского общества кардиологов</w:t>
            </w:r>
            <w:proofErr w:type="gramStart"/>
            <w:r w:rsidRPr="0002073B">
              <w:rPr>
                <w:rFonts w:eastAsia="Calibri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02073B">
              <w:rPr>
                <w:rFonts w:eastAsia="Calibri"/>
                <w:sz w:val="24"/>
                <w:szCs w:val="24"/>
                <w:lang w:eastAsia="en-US"/>
              </w:rPr>
              <w:t xml:space="preserve"> руководство / под ред.: А. Дж. </w:t>
            </w:r>
            <w:proofErr w:type="spellStart"/>
            <w:r w:rsidRPr="0002073B">
              <w:rPr>
                <w:rFonts w:eastAsia="Calibri"/>
                <w:sz w:val="24"/>
                <w:szCs w:val="24"/>
                <w:lang w:eastAsia="en-US"/>
              </w:rPr>
              <w:t>Кэмма</w:t>
            </w:r>
            <w:proofErr w:type="spellEnd"/>
            <w:r w:rsidRPr="0002073B">
              <w:rPr>
                <w:rFonts w:eastAsia="Calibri"/>
                <w:sz w:val="24"/>
                <w:szCs w:val="24"/>
                <w:lang w:eastAsia="en-US"/>
              </w:rPr>
              <w:t xml:space="preserve">, Т. Ф. </w:t>
            </w:r>
            <w:proofErr w:type="spellStart"/>
            <w:r w:rsidRPr="0002073B">
              <w:rPr>
                <w:rFonts w:eastAsia="Calibri"/>
                <w:sz w:val="24"/>
                <w:szCs w:val="24"/>
                <w:lang w:eastAsia="en-US"/>
              </w:rPr>
              <w:t>Люшера</w:t>
            </w:r>
            <w:proofErr w:type="spellEnd"/>
            <w:r w:rsidRPr="0002073B">
              <w:rPr>
                <w:rFonts w:eastAsia="Calibri"/>
                <w:sz w:val="24"/>
                <w:szCs w:val="24"/>
                <w:lang w:eastAsia="en-US"/>
              </w:rPr>
              <w:t xml:space="preserve">, П. В. </w:t>
            </w:r>
            <w:proofErr w:type="spellStart"/>
            <w:r w:rsidRPr="0002073B">
              <w:rPr>
                <w:rFonts w:eastAsia="Calibri"/>
                <w:sz w:val="24"/>
                <w:szCs w:val="24"/>
                <w:lang w:eastAsia="en-US"/>
              </w:rPr>
              <w:t>Серруиса</w:t>
            </w:r>
            <w:proofErr w:type="spellEnd"/>
            <w:r w:rsidRPr="0002073B">
              <w:rPr>
                <w:rFonts w:eastAsia="Calibri"/>
                <w:sz w:val="24"/>
                <w:szCs w:val="24"/>
                <w:lang w:eastAsia="en-US"/>
              </w:rPr>
              <w:t xml:space="preserve"> ; пер. с англ. под ред. Е. В. </w:t>
            </w:r>
            <w:proofErr w:type="spellStart"/>
            <w:r w:rsidRPr="0002073B">
              <w:rPr>
                <w:rFonts w:eastAsia="Calibri"/>
                <w:sz w:val="24"/>
                <w:szCs w:val="24"/>
                <w:lang w:eastAsia="en-US"/>
              </w:rPr>
              <w:t>Шляхто</w:t>
            </w:r>
            <w:proofErr w:type="spellEnd"/>
            <w:r w:rsidRPr="0002073B">
              <w:rPr>
                <w:rFonts w:eastAsia="Calibri"/>
                <w:sz w:val="24"/>
                <w:szCs w:val="24"/>
                <w:lang w:eastAsia="en-US"/>
              </w:rPr>
              <w:t>. - М.</w:t>
            </w:r>
            <w:proofErr w:type="gramStart"/>
            <w:r w:rsidRPr="0002073B">
              <w:rPr>
                <w:rFonts w:eastAsia="Calibri"/>
                <w:sz w:val="24"/>
                <w:szCs w:val="24"/>
                <w:lang w:eastAsia="en-US"/>
              </w:rPr>
              <w:t xml:space="preserve"> :</w:t>
            </w:r>
            <w:proofErr w:type="spellStart"/>
            <w:proofErr w:type="gramEnd"/>
            <w:r w:rsidRPr="0002073B">
              <w:rPr>
                <w:rFonts w:eastAsia="Calibri"/>
                <w:sz w:val="24"/>
                <w:szCs w:val="24"/>
                <w:lang w:eastAsia="en-US"/>
              </w:rPr>
              <w:t>Гэотар</w:t>
            </w:r>
            <w:proofErr w:type="spellEnd"/>
            <w:r w:rsidRPr="0002073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2073B">
              <w:rPr>
                <w:rFonts w:eastAsia="Calibri"/>
                <w:sz w:val="24"/>
                <w:szCs w:val="24"/>
                <w:lang w:eastAsia="en-US"/>
              </w:rPr>
              <w:t>Медиа</w:t>
            </w:r>
            <w:proofErr w:type="spellEnd"/>
            <w:r w:rsidRPr="0002073B">
              <w:rPr>
                <w:rFonts w:eastAsia="Calibri"/>
                <w:sz w:val="24"/>
                <w:szCs w:val="24"/>
                <w:lang w:eastAsia="en-US"/>
              </w:rPr>
              <w:t xml:space="preserve">, 2011. - 1437 с. </w:t>
            </w:r>
          </w:p>
        </w:tc>
      </w:tr>
      <w:tr w:rsidR="0065773C" w:rsidRPr="0002073B" w:rsidTr="0002073B">
        <w:trPr>
          <w:trHeight w:val="274"/>
          <w:jc w:val="right"/>
        </w:trPr>
        <w:tc>
          <w:tcPr>
            <w:tcW w:w="262" w:type="pct"/>
            <w:shd w:val="clear" w:color="auto" w:fill="auto"/>
          </w:tcPr>
          <w:p w:rsidR="0065773C" w:rsidRPr="0002073B" w:rsidRDefault="0065773C" w:rsidP="0002073B">
            <w:pPr>
              <w:tabs>
                <w:tab w:val="left" w:pos="-108"/>
              </w:tabs>
              <w:jc w:val="right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02073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738" w:type="pct"/>
            <w:gridSpan w:val="2"/>
          </w:tcPr>
          <w:p w:rsidR="0065773C" w:rsidRPr="0002073B" w:rsidRDefault="0065773C" w:rsidP="0002073B">
            <w:pPr>
              <w:tabs>
                <w:tab w:val="left" w:pos="-108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2073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Кардиология. Гематология</w:t>
            </w:r>
            <w:proofErr w:type="gramStart"/>
            <w:r w:rsidRPr="0002073B">
              <w:rPr>
                <w:rFonts w:eastAsia="Calibri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02073B">
              <w:rPr>
                <w:rFonts w:eastAsia="Calibri"/>
                <w:sz w:val="24"/>
                <w:szCs w:val="24"/>
                <w:lang w:eastAsia="en-US"/>
              </w:rPr>
              <w:t xml:space="preserve"> [учебное пособие, рек. ГОУ ВПО "Московская медицинская академия им. И. М. Сеченова" для студентов учреждений высшего профессионального образования, обучающихся по дисциплине "Внутренние болезни", по специальностям "Лечебное дело", "</w:t>
            </w:r>
            <w:proofErr w:type="spellStart"/>
            <w:r w:rsidRPr="0002073B">
              <w:rPr>
                <w:rFonts w:eastAsia="Calibri"/>
                <w:sz w:val="24"/>
                <w:szCs w:val="24"/>
                <w:lang w:eastAsia="en-US"/>
              </w:rPr>
              <w:t>Медико-проф</w:t>
            </w:r>
            <w:proofErr w:type="spellEnd"/>
            <w:r w:rsidRPr="0002073B">
              <w:rPr>
                <w:rFonts w:eastAsia="Calibri"/>
                <w:sz w:val="24"/>
                <w:szCs w:val="24"/>
                <w:lang w:eastAsia="en-US"/>
              </w:rPr>
              <w:t xml:space="preserve">. дело", "Стоматология", "Педиатрия", а также для системы последипломной подготовки в интернатуре и клинической ординатуре по дисциплине "Внутренние болезни"] / под ред. </w:t>
            </w:r>
            <w:proofErr w:type="spellStart"/>
            <w:r w:rsidRPr="0002073B">
              <w:rPr>
                <w:rFonts w:eastAsia="Calibri"/>
                <w:sz w:val="24"/>
                <w:szCs w:val="24"/>
                <w:lang w:eastAsia="en-US"/>
              </w:rPr>
              <w:t>Николаса</w:t>
            </w:r>
            <w:proofErr w:type="spellEnd"/>
            <w:r w:rsidRPr="0002073B">
              <w:rPr>
                <w:rFonts w:eastAsia="Calibri"/>
                <w:sz w:val="24"/>
                <w:szCs w:val="24"/>
                <w:lang w:eastAsia="en-US"/>
              </w:rPr>
              <w:t xml:space="preserve"> А. Буна [и др.]</w:t>
            </w:r>
            <w:proofErr w:type="gramStart"/>
            <w:r w:rsidRPr="0002073B">
              <w:rPr>
                <w:rFonts w:eastAsia="Calibri"/>
                <w:sz w:val="24"/>
                <w:szCs w:val="24"/>
                <w:lang w:eastAsia="en-US"/>
              </w:rPr>
              <w:t xml:space="preserve"> ;</w:t>
            </w:r>
            <w:proofErr w:type="gramEnd"/>
            <w:r w:rsidRPr="0002073B">
              <w:rPr>
                <w:rFonts w:eastAsia="Calibri"/>
                <w:sz w:val="24"/>
                <w:szCs w:val="24"/>
                <w:lang w:eastAsia="en-US"/>
              </w:rPr>
              <w:t xml:space="preserve"> пер. с англ. под ред. В. И. </w:t>
            </w:r>
            <w:proofErr w:type="spellStart"/>
            <w:r w:rsidRPr="0002073B">
              <w:rPr>
                <w:rFonts w:eastAsia="Calibri"/>
                <w:sz w:val="24"/>
                <w:szCs w:val="24"/>
                <w:lang w:eastAsia="en-US"/>
              </w:rPr>
              <w:t>Маколкина</w:t>
            </w:r>
            <w:proofErr w:type="spellEnd"/>
            <w:r w:rsidRPr="0002073B">
              <w:rPr>
                <w:rFonts w:eastAsia="Calibri"/>
                <w:sz w:val="24"/>
                <w:szCs w:val="24"/>
                <w:lang w:eastAsia="en-US"/>
              </w:rPr>
              <w:t>, В. И. Ершова. - М.</w:t>
            </w:r>
            <w:proofErr w:type="gramStart"/>
            <w:r w:rsidRPr="0002073B">
              <w:rPr>
                <w:rFonts w:eastAsia="Calibri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02073B">
              <w:rPr>
                <w:rFonts w:eastAsia="Calibri"/>
                <w:sz w:val="24"/>
                <w:szCs w:val="24"/>
                <w:lang w:eastAsia="en-US"/>
              </w:rPr>
              <w:t xml:space="preserve"> РИД ЭЛСИВЕР, </w:t>
            </w:r>
            <w:r w:rsidRPr="0002073B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2009. - 288 с. - (Внутренние болезни по </w:t>
            </w:r>
            <w:proofErr w:type="spellStart"/>
            <w:r w:rsidRPr="0002073B">
              <w:rPr>
                <w:rFonts w:eastAsia="Calibri"/>
                <w:sz w:val="24"/>
                <w:szCs w:val="24"/>
                <w:lang w:eastAsia="en-US"/>
              </w:rPr>
              <w:t>Дэвидсону</w:t>
            </w:r>
            <w:proofErr w:type="spellEnd"/>
            <w:r w:rsidRPr="0002073B">
              <w:rPr>
                <w:rFonts w:eastAsia="Calibri"/>
                <w:sz w:val="24"/>
                <w:szCs w:val="24"/>
                <w:lang w:eastAsia="en-US"/>
              </w:rPr>
              <w:t xml:space="preserve">). </w:t>
            </w:r>
          </w:p>
        </w:tc>
      </w:tr>
      <w:tr w:rsidR="0065773C" w:rsidRPr="0002073B" w:rsidTr="00EF04C8">
        <w:trPr>
          <w:trHeight w:val="740"/>
          <w:jc w:val="right"/>
        </w:trPr>
        <w:tc>
          <w:tcPr>
            <w:tcW w:w="262" w:type="pct"/>
            <w:shd w:val="clear" w:color="auto" w:fill="auto"/>
          </w:tcPr>
          <w:p w:rsidR="0065773C" w:rsidRPr="0002073B" w:rsidRDefault="0065773C" w:rsidP="0002073B">
            <w:pPr>
              <w:tabs>
                <w:tab w:val="left" w:pos="-108"/>
              </w:tabs>
              <w:jc w:val="right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02073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lastRenderedPageBreak/>
              <w:t>6</w:t>
            </w:r>
          </w:p>
        </w:tc>
        <w:tc>
          <w:tcPr>
            <w:tcW w:w="4738" w:type="pct"/>
            <w:gridSpan w:val="2"/>
          </w:tcPr>
          <w:p w:rsidR="00B60428" w:rsidRPr="0002073B" w:rsidRDefault="0065773C" w:rsidP="0002073B">
            <w:pPr>
              <w:tabs>
                <w:tab w:val="left" w:pos="-108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2073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Неотложные состояния в</w:t>
            </w:r>
            <w:r w:rsidRPr="0002073B">
              <w:rPr>
                <w:rFonts w:eastAsia="Calibri"/>
                <w:sz w:val="24"/>
                <w:szCs w:val="24"/>
                <w:lang w:eastAsia="en-US"/>
              </w:rPr>
              <w:t xml:space="preserve"> кардиологии</w:t>
            </w:r>
            <w:proofErr w:type="gramStart"/>
            <w:r w:rsidRPr="0002073B">
              <w:rPr>
                <w:rFonts w:eastAsia="Calibri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02073B">
              <w:rPr>
                <w:rFonts w:eastAsia="Calibri"/>
                <w:sz w:val="24"/>
                <w:szCs w:val="24"/>
                <w:lang w:eastAsia="en-US"/>
              </w:rPr>
              <w:t xml:space="preserve"> справочное издание / под ред.: С. </w:t>
            </w:r>
            <w:proofErr w:type="spellStart"/>
            <w:r w:rsidRPr="0002073B">
              <w:rPr>
                <w:rFonts w:eastAsia="Calibri"/>
                <w:sz w:val="24"/>
                <w:szCs w:val="24"/>
                <w:lang w:eastAsia="en-US"/>
              </w:rPr>
              <w:t>Майерсона</w:t>
            </w:r>
            <w:proofErr w:type="spellEnd"/>
            <w:r w:rsidRPr="0002073B">
              <w:rPr>
                <w:rFonts w:eastAsia="Calibri"/>
                <w:sz w:val="24"/>
                <w:szCs w:val="24"/>
                <w:lang w:eastAsia="en-US"/>
              </w:rPr>
              <w:t xml:space="preserve">, Р. </w:t>
            </w:r>
            <w:proofErr w:type="spellStart"/>
            <w:r w:rsidRPr="0002073B">
              <w:rPr>
                <w:rFonts w:eastAsia="Calibri"/>
                <w:sz w:val="24"/>
                <w:szCs w:val="24"/>
                <w:lang w:eastAsia="en-US"/>
              </w:rPr>
              <w:t>Чаудари</w:t>
            </w:r>
            <w:proofErr w:type="spellEnd"/>
            <w:r w:rsidRPr="0002073B">
              <w:rPr>
                <w:rFonts w:eastAsia="Calibri"/>
                <w:sz w:val="24"/>
                <w:szCs w:val="24"/>
                <w:lang w:eastAsia="en-US"/>
              </w:rPr>
              <w:t xml:space="preserve">, Э. </w:t>
            </w:r>
            <w:proofErr w:type="spellStart"/>
            <w:r w:rsidRPr="0002073B">
              <w:rPr>
                <w:rFonts w:eastAsia="Calibri"/>
                <w:sz w:val="24"/>
                <w:szCs w:val="24"/>
                <w:lang w:eastAsia="en-US"/>
              </w:rPr>
              <w:t>Митчела</w:t>
            </w:r>
            <w:proofErr w:type="spellEnd"/>
            <w:r w:rsidRPr="0002073B">
              <w:rPr>
                <w:rFonts w:eastAsia="Calibri"/>
                <w:sz w:val="24"/>
                <w:szCs w:val="24"/>
                <w:lang w:eastAsia="en-US"/>
              </w:rPr>
              <w:t xml:space="preserve"> ; пер. с англ. : Е. А. </w:t>
            </w:r>
            <w:proofErr w:type="spellStart"/>
            <w:r w:rsidRPr="0002073B">
              <w:rPr>
                <w:rFonts w:eastAsia="Calibri"/>
                <w:sz w:val="24"/>
                <w:szCs w:val="24"/>
                <w:lang w:eastAsia="en-US"/>
              </w:rPr>
              <w:t>Лабунской</w:t>
            </w:r>
            <w:proofErr w:type="spellEnd"/>
            <w:r w:rsidRPr="0002073B">
              <w:rPr>
                <w:rFonts w:eastAsia="Calibri"/>
                <w:sz w:val="24"/>
                <w:szCs w:val="24"/>
                <w:lang w:eastAsia="en-US"/>
              </w:rPr>
              <w:t xml:space="preserve">, Т. Е. </w:t>
            </w:r>
            <w:proofErr w:type="spellStart"/>
            <w:r w:rsidRPr="0002073B">
              <w:rPr>
                <w:rFonts w:eastAsia="Calibri"/>
                <w:sz w:val="24"/>
                <w:szCs w:val="24"/>
                <w:lang w:eastAsia="en-US"/>
              </w:rPr>
              <w:t>Толстихиной</w:t>
            </w:r>
            <w:proofErr w:type="spellEnd"/>
            <w:r w:rsidRPr="0002073B">
              <w:rPr>
                <w:rFonts w:eastAsia="Calibri"/>
                <w:sz w:val="24"/>
                <w:szCs w:val="24"/>
                <w:lang w:eastAsia="en-US"/>
              </w:rPr>
              <w:t xml:space="preserve">, В. А. </w:t>
            </w:r>
            <w:proofErr w:type="spellStart"/>
            <w:r w:rsidRPr="0002073B">
              <w:rPr>
                <w:rFonts w:eastAsia="Calibri"/>
                <w:sz w:val="24"/>
                <w:szCs w:val="24"/>
                <w:lang w:eastAsia="en-US"/>
              </w:rPr>
              <w:t>Горбоносова</w:t>
            </w:r>
            <w:proofErr w:type="spellEnd"/>
            <w:r w:rsidRPr="0002073B">
              <w:rPr>
                <w:rFonts w:eastAsia="Calibri"/>
                <w:sz w:val="24"/>
                <w:szCs w:val="24"/>
                <w:lang w:eastAsia="en-US"/>
              </w:rPr>
              <w:t xml:space="preserve"> ; под ред. Г. Е. </w:t>
            </w:r>
            <w:proofErr w:type="spellStart"/>
            <w:r w:rsidRPr="0002073B">
              <w:rPr>
                <w:rFonts w:eastAsia="Calibri"/>
                <w:sz w:val="24"/>
                <w:szCs w:val="24"/>
                <w:lang w:eastAsia="en-US"/>
              </w:rPr>
              <w:t>Гендлина</w:t>
            </w:r>
            <w:proofErr w:type="spellEnd"/>
            <w:r w:rsidRPr="0002073B">
              <w:rPr>
                <w:rFonts w:eastAsia="Calibri"/>
                <w:sz w:val="24"/>
                <w:szCs w:val="24"/>
                <w:lang w:eastAsia="en-US"/>
              </w:rPr>
              <w:t xml:space="preserve">. - М.: БИНОМ. Лаборатория знаний, 2010. - 332 </w:t>
            </w:r>
            <w:proofErr w:type="gramStart"/>
            <w:r w:rsidRPr="0002073B">
              <w:rPr>
                <w:rFonts w:eastAsia="Calibri"/>
                <w:sz w:val="24"/>
                <w:szCs w:val="24"/>
                <w:lang w:eastAsia="en-US"/>
              </w:rPr>
              <w:t>с</w:t>
            </w:r>
            <w:proofErr w:type="gramEnd"/>
            <w:r w:rsidRPr="0002073B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</w:p>
        </w:tc>
      </w:tr>
      <w:tr w:rsidR="00EF04C8" w:rsidRPr="0002073B" w:rsidTr="00B60428">
        <w:trPr>
          <w:trHeight w:val="580"/>
          <w:jc w:val="right"/>
        </w:trPr>
        <w:tc>
          <w:tcPr>
            <w:tcW w:w="262" w:type="pct"/>
            <w:shd w:val="clear" w:color="auto" w:fill="auto"/>
          </w:tcPr>
          <w:p w:rsidR="00EF04C8" w:rsidRPr="0002073B" w:rsidRDefault="00EF04C8" w:rsidP="0002073B">
            <w:pPr>
              <w:tabs>
                <w:tab w:val="left" w:pos="-108"/>
              </w:tabs>
              <w:jc w:val="right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02073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738" w:type="pct"/>
            <w:gridSpan w:val="2"/>
          </w:tcPr>
          <w:p w:rsidR="00EF04C8" w:rsidRPr="0002073B" w:rsidRDefault="00EF04C8" w:rsidP="0002073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2073B">
              <w:rPr>
                <w:rFonts w:eastAsia="Calibri"/>
                <w:b/>
                <w:sz w:val="24"/>
                <w:szCs w:val="24"/>
                <w:lang w:eastAsia="en-US"/>
              </w:rPr>
              <w:t>Рекомендации Американской коллегии кардиологов и Американской ассоциации сердца по ведению пациентов с приобретенными пороками сердца.</w:t>
            </w:r>
            <w:r w:rsidRPr="0002073B">
              <w:rPr>
                <w:rFonts w:eastAsia="Calibri"/>
                <w:sz w:val="24"/>
                <w:szCs w:val="24"/>
                <w:lang w:eastAsia="en-US"/>
              </w:rPr>
              <w:t xml:space="preserve"> Обновленные рекомендации 2008 г. Американской коллегии кардиологов и Американской ассоциации сердца по ведению пациентов с приобретенными пороками сердца. Составлены в сотрудничестве с Обществом сердечно - сосудистых анестезиологов, Обществом сердечно - сосудистой ангиографии и интервенций при поддержке Общества торакальных хирургов. Доступно по ссылке: http://lekmed.ru/info/literatura/vedenie-pacientov-s-priobretennymi-porokami-serdca.html</w:t>
            </w:r>
          </w:p>
        </w:tc>
      </w:tr>
      <w:tr w:rsidR="0065773C" w:rsidRPr="0002073B" w:rsidTr="00B60428">
        <w:trPr>
          <w:trHeight w:val="243"/>
          <w:jc w:val="right"/>
        </w:trPr>
        <w:tc>
          <w:tcPr>
            <w:tcW w:w="5000" w:type="pct"/>
            <w:gridSpan w:val="3"/>
            <w:shd w:val="clear" w:color="auto" w:fill="auto"/>
          </w:tcPr>
          <w:p w:rsidR="0065773C" w:rsidRPr="0002073B" w:rsidRDefault="0065773C" w:rsidP="0002073B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02073B">
              <w:rPr>
                <w:rFonts w:eastAsia="Calibri"/>
                <w:b/>
                <w:sz w:val="24"/>
                <w:szCs w:val="24"/>
                <w:lang w:eastAsia="en-US"/>
              </w:rPr>
              <w:t>Дополнительная литература</w:t>
            </w:r>
          </w:p>
        </w:tc>
      </w:tr>
      <w:tr w:rsidR="0065773C" w:rsidRPr="0002073B" w:rsidTr="00B60428">
        <w:trPr>
          <w:trHeight w:val="840"/>
          <w:jc w:val="right"/>
        </w:trPr>
        <w:tc>
          <w:tcPr>
            <w:tcW w:w="262" w:type="pct"/>
            <w:shd w:val="clear" w:color="auto" w:fill="auto"/>
          </w:tcPr>
          <w:p w:rsidR="0065773C" w:rsidRPr="0002073B" w:rsidRDefault="0065773C" w:rsidP="0002073B">
            <w:pPr>
              <w:tabs>
                <w:tab w:val="left" w:pos="-108"/>
              </w:tabs>
              <w:jc w:val="right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02073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38" w:type="pct"/>
            <w:gridSpan w:val="2"/>
          </w:tcPr>
          <w:p w:rsidR="0065773C" w:rsidRPr="0002073B" w:rsidRDefault="0065773C" w:rsidP="0002073B">
            <w:pPr>
              <w:tabs>
                <w:tab w:val="left" w:pos="-108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2073B">
              <w:rPr>
                <w:b/>
                <w:bCs/>
                <w:sz w:val="24"/>
                <w:szCs w:val="24"/>
              </w:rPr>
              <w:t>Медикаментозное лечение нарушений</w:t>
            </w:r>
            <w:r w:rsidRPr="0002073B">
              <w:rPr>
                <w:sz w:val="24"/>
                <w:szCs w:val="24"/>
              </w:rPr>
              <w:t xml:space="preserve"> ритма сердца</w:t>
            </w:r>
            <w:proofErr w:type="gramStart"/>
            <w:r w:rsidRPr="0002073B">
              <w:rPr>
                <w:sz w:val="24"/>
                <w:szCs w:val="24"/>
              </w:rPr>
              <w:t xml:space="preserve"> :</w:t>
            </w:r>
            <w:proofErr w:type="gramEnd"/>
            <w:r w:rsidRPr="0002073B">
              <w:rPr>
                <w:sz w:val="24"/>
                <w:szCs w:val="24"/>
              </w:rPr>
              <w:t xml:space="preserve"> руководство / под ред. В. А. </w:t>
            </w:r>
            <w:proofErr w:type="spellStart"/>
            <w:r w:rsidRPr="0002073B">
              <w:rPr>
                <w:sz w:val="24"/>
                <w:szCs w:val="24"/>
              </w:rPr>
              <w:t>Сулимова</w:t>
            </w:r>
            <w:proofErr w:type="spellEnd"/>
            <w:r w:rsidRPr="0002073B">
              <w:rPr>
                <w:sz w:val="24"/>
                <w:szCs w:val="24"/>
              </w:rPr>
              <w:t>. - М.</w:t>
            </w:r>
            <w:proofErr w:type="gramStart"/>
            <w:r w:rsidRPr="0002073B">
              <w:rPr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02073B">
              <w:rPr>
                <w:sz w:val="24"/>
                <w:szCs w:val="24"/>
              </w:rPr>
              <w:t>Гэотар</w:t>
            </w:r>
            <w:proofErr w:type="spellEnd"/>
            <w:r w:rsidRPr="0002073B">
              <w:rPr>
                <w:sz w:val="24"/>
                <w:szCs w:val="24"/>
              </w:rPr>
              <w:t xml:space="preserve"> </w:t>
            </w:r>
            <w:proofErr w:type="spellStart"/>
            <w:r w:rsidRPr="0002073B">
              <w:rPr>
                <w:sz w:val="24"/>
                <w:szCs w:val="24"/>
              </w:rPr>
              <w:t>Медиа</w:t>
            </w:r>
            <w:proofErr w:type="spellEnd"/>
            <w:r w:rsidRPr="0002073B">
              <w:rPr>
                <w:sz w:val="24"/>
                <w:szCs w:val="24"/>
              </w:rPr>
              <w:t xml:space="preserve">, 2011. - 438 с. - (Библиотека врача-специалиста. Кардиология. </w:t>
            </w:r>
            <w:proofErr w:type="gramStart"/>
            <w:r w:rsidRPr="0002073B">
              <w:rPr>
                <w:sz w:val="24"/>
                <w:szCs w:val="24"/>
              </w:rPr>
              <w:t xml:space="preserve">Терапия). </w:t>
            </w:r>
            <w:proofErr w:type="gramEnd"/>
          </w:p>
        </w:tc>
      </w:tr>
      <w:tr w:rsidR="0065773C" w:rsidRPr="0002073B" w:rsidTr="00B60428">
        <w:trPr>
          <w:trHeight w:val="840"/>
          <w:jc w:val="right"/>
        </w:trPr>
        <w:tc>
          <w:tcPr>
            <w:tcW w:w="262" w:type="pct"/>
            <w:shd w:val="clear" w:color="auto" w:fill="auto"/>
          </w:tcPr>
          <w:p w:rsidR="0065773C" w:rsidRPr="0002073B" w:rsidRDefault="0065773C" w:rsidP="0002073B">
            <w:pPr>
              <w:tabs>
                <w:tab w:val="left" w:pos="-108"/>
              </w:tabs>
              <w:jc w:val="right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02073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738" w:type="pct"/>
            <w:gridSpan w:val="2"/>
          </w:tcPr>
          <w:p w:rsidR="0065773C" w:rsidRPr="0002073B" w:rsidRDefault="0065773C" w:rsidP="0002073B">
            <w:pPr>
              <w:tabs>
                <w:tab w:val="left" w:pos="-108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2073B">
              <w:rPr>
                <w:b/>
                <w:bCs/>
                <w:sz w:val="24"/>
                <w:szCs w:val="24"/>
              </w:rPr>
              <w:t>Неотложные состояния в</w:t>
            </w:r>
            <w:r w:rsidRPr="0002073B">
              <w:rPr>
                <w:sz w:val="24"/>
                <w:szCs w:val="24"/>
              </w:rPr>
              <w:t xml:space="preserve"> кардиологии</w:t>
            </w:r>
            <w:proofErr w:type="gramStart"/>
            <w:r w:rsidRPr="0002073B">
              <w:rPr>
                <w:sz w:val="24"/>
                <w:szCs w:val="24"/>
              </w:rPr>
              <w:t xml:space="preserve"> :</w:t>
            </w:r>
            <w:proofErr w:type="gramEnd"/>
            <w:r w:rsidRPr="0002073B">
              <w:rPr>
                <w:sz w:val="24"/>
                <w:szCs w:val="24"/>
              </w:rPr>
              <w:t xml:space="preserve"> учебное пособие для врачей / В. Г. Руденко [и др.] ; ГБОУ ВПО "Башкирский государственный медицинский университет МЗ и социального развития РФ". - Уфа</w:t>
            </w:r>
            <w:proofErr w:type="gramStart"/>
            <w:r w:rsidRPr="0002073B">
              <w:rPr>
                <w:sz w:val="24"/>
                <w:szCs w:val="24"/>
              </w:rPr>
              <w:t xml:space="preserve"> :</w:t>
            </w:r>
            <w:proofErr w:type="gramEnd"/>
            <w:r w:rsidRPr="0002073B">
              <w:rPr>
                <w:sz w:val="24"/>
                <w:szCs w:val="24"/>
              </w:rPr>
              <w:t xml:space="preserve"> Здравоохранение Башкортостана, 2012. - 131 </w:t>
            </w:r>
            <w:proofErr w:type="gramStart"/>
            <w:r w:rsidRPr="0002073B">
              <w:rPr>
                <w:sz w:val="24"/>
                <w:szCs w:val="24"/>
              </w:rPr>
              <w:t>с</w:t>
            </w:r>
            <w:proofErr w:type="gramEnd"/>
            <w:r w:rsidRPr="0002073B">
              <w:rPr>
                <w:sz w:val="24"/>
                <w:szCs w:val="24"/>
              </w:rPr>
              <w:t xml:space="preserve">. </w:t>
            </w:r>
          </w:p>
        </w:tc>
      </w:tr>
      <w:tr w:rsidR="0065773C" w:rsidRPr="0002073B" w:rsidTr="00B60428">
        <w:trPr>
          <w:trHeight w:val="840"/>
          <w:jc w:val="right"/>
        </w:trPr>
        <w:tc>
          <w:tcPr>
            <w:tcW w:w="262" w:type="pct"/>
            <w:shd w:val="clear" w:color="auto" w:fill="auto"/>
          </w:tcPr>
          <w:p w:rsidR="0065773C" w:rsidRPr="0002073B" w:rsidRDefault="0065773C" w:rsidP="0002073B">
            <w:pPr>
              <w:tabs>
                <w:tab w:val="left" w:pos="-108"/>
              </w:tabs>
              <w:jc w:val="right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02073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738" w:type="pct"/>
            <w:gridSpan w:val="2"/>
          </w:tcPr>
          <w:p w:rsidR="0065773C" w:rsidRPr="0002073B" w:rsidRDefault="0065773C" w:rsidP="0002073B">
            <w:pPr>
              <w:tabs>
                <w:tab w:val="left" w:pos="-108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2073B">
              <w:rPr>
                <w:b/>
                <w:snapToGrid w:val="0"/>
                <w:sz w:val="24"/>
                <w:szCs w:val="24"/>
              </w:rPr>
              <w:t>Неотложные состояния</w:t>
            </w:r>
            <w:r w:rsidRPr="0002073B">
              <w:rPr>
                <w:snapToGrid w:val="0"/>
                <w:sz w:val="24"/>
                <w:szCs w:val="24"/>
              </w:rPr>
              <w:t xml:space="preserve"> в клинике внутренних болезней (учебное пособие). Учебное пособие по элективному курсу / под ред. Р.М. </w:t>
            </w:r>
            <w:proofErr w:type="spellStart"/>
            <w:r w:rsidRPr="0002073B">
              <w:rPr>
                <w:snapToGrid w:val="0"/>
                <w:sz w:val="24"/>
                <w:szCs w:val="24"/>
              </w:rPr>
              <w:t>Фазлыевой</w:t>
            </w:r>
            <w:proofErr w:type="spellEnd"/>
            <w:r w:rsidRPr="0002073B">
              <w:rPr>
                <w:snapToGrid w:val="0"/>
                <w:sz w:val="24"/>
                <w:szCs w:val="24"/>
              </w:rPr>
              <w:t xml:space="preserve">, Г.Х. </w:t>
            </w:r>
            <w:proofErr w:type="spellStart"/>
            <w:r w:rsidRPr="0002073B">
              <w:rPr>
                <w:snapToGrid w:val="0"/>
                <w:sz w:val="24"/>
                <w:szCs w:val="24"/>
              </w:rPr>
              <w:t>Мирсаевой</w:t>
            </w:r>
            <w:proofErr w:type="gramStart"/>
            <w:r w:rsidRPr="0002073B">
              <w:rPr>
                <w:snapToGrid w:val="0"/>
                <w:sz w:val="24"/>
                <w:szCs w:val="24"/>
              </w:rPr>
              <w:t>.-</w:t>
            </w:r>
            <w:proofErr w:type="gramEnd"/>
            <w:r w:rsidRPr="0002073B">
              <w:rPr>
                <w:snapToGrid w:val="0"/>
                <w:sz w:val="24"/>
                <w:szCs w:val="24"/>
              </w:rPr>
              <w:t>Уфа</w:t>
            </w:r>
            <w:proofErr w:type="spellEnd"/>
            <w:r w:rsidRPr="0002073B">
              <w:rPr>
                <w:snapToGrid w:val="0"/>
                <w:sz w:val="24"/>
                <w:szCs w:val="24"/>
              </w:rPr>
              <w:t xml:space="preserve">: Изд-во ГОУВПО «БГМУ </w:t>
            </w:r>
            <w:proofErr w:type="spellStart"/>
            <w:r w:rsidRPr="0002073B">
              <w:rPr>
                <w:snapToGrid w:val="0"/>
                <w:sz w:val="24"/>
                <w:szCs w:val="24"/>
              </w:rPr>
              <w:t>Росздрава</w:t>
            </w:r>
            <w:proofErr w:type="spellEnd"/>
            <w:r w:rsidRPr="0002073B">
              <w:rPr>
                <w:snapToGrid w:val="0"/>
                <w:sz w:val="24"/>
                <w:szCs w:val="24"/>
              </w:rPr>
              <w:t xml:space="preserve">», 2010.-148с. </w:t>
            </w:r>
          </w:p>
        </w:tc>
      </w:tr>
      <w:tr w:rsidR="0065773C" w:rsidRPr="0002073B" w:rsidTr="00B60428">
        <w:trPr>
          <w:trHeight w:val="840"/>
          <w:jc w:val="right"/>
        </w:trPr>
        <w:tc>
          <w:tcPr>
            <w:tcW w:w="262" w:type="pct"/>
            <w:shd w:val="clear" w:color="auto" w:fill="auto"/>
          </w:tcPr>
          <w:p w:rsidR="0065773C" w:rsidRPr="0002073B" w:rsidRDefault="0065773C" w:rsidP="0002073B">
            <w:pPr>
              <w:tabs>
                <w:tab w:val="left" w:pos="-108"/>
              </w:tabs>
              <w:jc w:val="right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02073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738" w:type="pct"/>
            <w:gridSpan w:val="2"/>
          </w:tcPr>
          <w:p w:rsidR="0065773C" w:rsidRPr="0002073B" w:rsidRDefault="0065773C" w:rsidP="0002073B">
            <w:pPr>
              <w:tabs>
                <w:tab w:val="left" w:pos="-108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02073B">
              <w:rPr>
                <w:b/>
                <w:bCs/>
                <w:sz w:val="24"/>
                <w:szCs w:val="24"/>
              </w:rPr>
              <w:t>Оганов</w:t>
            </w:r>
            <w:proofErr w:type="spellEnd"/>
            <w:r w:rsidRPr="0002073B">
              <w:rPr>
                <w:b/>
                <w:bCs/>
                <w:sz w:val="24"/>
                <w:szCs w:val="24"/>
              </w:rPr>
              <w:t xml:space="preserve">, Р. Г. </w:t>
            </w:r>
            <w:r w:rsidRPr="0002073B">
              <w:rPr>
                <w:sz w:val="24"/>
                <w:szCs w:val="24"/>
              </w:rPr>
              <w:t xml:space="preserve">Профилактика </w:t>
            </w:r>
            <w:proofErr w:type="spellStart"/>
            <w:r w:rsidRPr="0002073B">
              <w:rPr>
                <w:sz w:val="24"/>
                <w:szCs w:val="24"/>
              </w:rPr>
              <w:t>сердечно-сосудистых</w:t>
            </w:r>
            <w:proofErr w:type="spellEnd"/>
            <w:r w:rsidRPr="0002073B">
              <w:rPr>
                <w:sz w:val="24"/>
                <w:szCs w:val="24"/>
              </w:rPr>
              <w:t xml:space="preserve"> заболеваний</w:t>
            </w:r>
            <w:proofErr w:type="gramStart"/>
            <w:r w:rsidRPr="0002073B">
              <w:rPr>
                <w:sz w:val="24"/>
                <w:szCs w:val="24"/>
              </w:rPr>
              <w:t xml:space="preserve"> :</w:t>
            </w:r>
            <w:proofErr w:type="gramEnd"/>
            <w:r w:rsidRPr="0002073B">
              <w:rPr>
                <w:sz w:val="24"/>
                <w:szCs w:val="24"/>
              </w:rPr>
              <w:t xml:space="preserve"> руководство / Р. Г. </w:t>
            </w:r>
            <w:proofErr w:type="spellStart"/>
            <w:r w:rsidRPr="0002073B">
              <w:rPr>
                <w:sz w:val="24"/>
                <w:szCs w:val="24"/>
              </w:rPr>
              <w:t>Оганов</w:t>
            </w:r>
            <w:proofErr w:type="spellEnd"/>
            <w:r w:rsidRPr="0002073B">
              <w:rPr>
                <w:sz w:val="24"/>
                <w:szCs w:val="24"/>
              </w:rPr>
              <w:t>, С. А. Шальнова, А. М. Калинина. - М.</w:t>
            </w:r>
            <w:proofErr w:type="gramStart"/>
            <w:r w:rsidRPr="0002073B">
              <w:rPr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02073B">
              <w:rPr>
                <w:sz w:val="24"/>
                <w:szCs w:val="24"/>
              </w:rPr>
              <w:t>Гэотар</w:t>
            </w:r>
            <w:proofErr w:type="spellEnd"/>
            <w:r w:rsidRPr="0002073B">
              <w:rPr>
                <w:sz w:val="24"/>
                <w:szCs w:val="24"/>
              </w:rPr>
              <w:t xml:space="preserve"> </w:t>
            </w:r>
            <w:proofErr w:type="spellStart"/>
            <w:r w:rsidRPr="0002073B">
              <w:rPr>
                <w:sz w:val="24"/>
                <w:szCs w:val="24"/>
              </w:rPr>
              <w:t>Медиа</w:t>
            </w:r>
            <w:proofErr w:type="spellEnd"/>
            <w:r w:rsidRPr="0002073B">
              <w:rPr>
                <w:sz w:val="24"/>
                <w:szCs w:val="24"/>
              </w:rPr>
              <w:t xml:space="preserve">, 2009. - 211 с. - (Библиотека врача-специалиста. </w:t>
            </w:r>
            <w:proofErr w:type="gramStart"/>
            <w:r w:rsidRPr="0002073B">
              <w:rPr>
                <w:sz w:val="24"/>
                <w:szCs w:val="24"/>
              </w:rPr>
              <w:t xml:space="preserve">Кардиология). </w:t>
            </w:r>
            <w:proofErr w:type="gramEnd"/>
          </w:p>
        </w:tc>
      </w:tr>
      <w:tr w:rsidR="0065773C" w:rsidRPr="0002073B" w:rsidTr="0002073B">
        <w:trPr>
          <w:trHeight w:val="613"/>
          <w:jc w:val="right"/>
        </w:trPr>
        <w:tc>
          <w:tcPr>
            <w:tcW w:w="262" w:type="pct"/>
            <w:shd w:val="clear" w:color="auto" w:fill="auto"/>
          </w:tcPr>
          <w:p w:rsidR="0065773C" w:rsidRPr="0002073B" w:rsidRDefault="0065773C" w:rsidP="0002073B">
            <w:pPr>
              <w:tabs>
                <w:tab w:val="left" w:pos="-108"/>
              </w:tabs>
              <w:jc w:val="right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02073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738" w:type="pct"/>
            <w:gridSpan w:val="2"/>
          </w:tcPr>
          <w:p w:rsidR="0065773C" w:rsidRPr="0002073B" w:rsidRDefault="0065773C" w:rsidP="0002073B">
            <w:pPr>
              <w:tabs>
                <w:tab w:val="left" w:pos="-108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2073B">
              <w:rPr>
                <w:b/>
                <w:bCs/>
                <w:sz w:val="24"/>
                <w:szCs w:val="24"/>
              </w:rPr>
              <w:t>Санаторная кардиологическая реабилитация</w:t>
            </w:r>
            <w:proofErr w:type="gramStart"/>
            <w:r w:rsidRPr="0002073B">
              <w:rPr>
                <w:sz w:val="24"/>
                <w:szCs w:val="24"/>
              </w:rPr>
              <w:t xml:space="preserve"> :</w:t>
            </w:r>
            <w:proofErr w:type="gramEnd"/>
            <w:r w:rsidRPr="0002073B">
              <w:rPr>
                <w:sz w:val="24"/>
                <w:szCs w:val="24"/>
              </w:rPr>
              <w:t xml:space="preserve"> научное издание / О. Ф. </w:t>
            </w:r>
            <w:proofErr w:type="spellStart"/>
            <w:r w:rsidRPr="0002073B">
              <w:rPr>
                <w:sz w:val="24"/>
                <w:szCs w:val="24"/>
              </w:rPr>
              <w:t>Мисюра</w:t>
            </w:r>
            <w:proofErr w:type="spellEnd"/>
            <w:r w:rsidRPr="0002073B">
              <w:rPr>
                <w:sz w:val="24"/>
                <w:szCs w:val="24"/>
              </w:rPr>
              <w:t xml:space="preserve"> [и др.]. - СПб. : </w:t>
            </w:r>
            <w:proofErr w:type="spellStart"/>
            <w:r w:rsidRPr="0002073B">
              <w:rPr>
                <w:sz w:val="24"/>
                <w:szCs w:val="24"/>
              </w:rPr>
              <w:t>СпецЛит</w:t>
            </w:r>
            <w:proofErr w:type="spellEnd"/>
            <w:r w:rsidRPr="0002073B">
              <w:rPr>
                <w:sz w:val="24"/>
                <w:szCs w:val="24"/>
              </w:rPr>
              <w:t xml:space="preserve">, 2013. - 191 </w:t>
            </w:r>
            <w:proofErr w:type="gramStart"/>
            <w:r w:rsidRPr="0002073B">
              <w:rPr>
                <w:sz w:val="24"/>
                <w:szCs w:val="24"/>
              </w:rPr>
              <w:t>с</w:t>
            </w:r>
            <w:proofErr w:type="gramEnd"/>
            <w:r w:rsidRPr="0002073B">
              <w:rPr>
                <w:sz w:val="24"/>
                <w:szCs w:val="24"/>
              </w:rPr>
              <w:t xml:space="preserve">. </w:t>
            </w:r>
          </w:p>
        </w:tc>
      </w:tr>
      <w:tr w:rsidR="0065773C" w:rsidRPr="0002073B" w:rsidTr="00B60428">
        <w:trPr>
          <w:trHeight w:val="840"/>
          <w:jc w:val="right"/>
        </w:trPr>
        <w:tc>
          <w:tcPr>
            <w:tcW w:w="262" w:type="pct"/>
            <w:shd w:val="clear" w:color="auto" w:fill="auto"/>
          </w:tcPr>
          <w:p w:rsidR="0065773C" w:rsidRPr="0002073B" w:rsidRDefault="0065773C" w:rsidP="0002073B">
            <w:pPr>
              <w:tabs>
                <w:tab w:val="left" w:pos="-108"/>
              </w:tabs>
              <w:jc w:val="right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02073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738" w:type="pct"/>
            <w:gridSpan w:val="2"/>
          </w:tcPr>
          <w:p w:rsidR="0065773C" w:rsidRPr="0002073B" w:rsidRDefault="0065773C" w:rsidP="0002073B">
            <w:pPr>
              <w:tabs>
                <w:tab w:val="left" w:pos="-108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2073B">
              <w:rPr>
                <w:b/>
                <w:bCs/>
                <w:sz w:val="24"/>
                <w:szCs w:val="24"/>
              </w:rPr>
              <w:t xml:space="preserve">Хан, М. Г. </w:t>
            </w:r>
            <w:r w:rsidRPr="0002073B">
              <w:rPr>
                <w:sz w:val="24"/>
                <w:szCs w:val="24"/>
              </w:rPr>
              <w:t>Фармакотерапия в кардиологии</w:t>
            </w:r>
            <w:proofErr w:type="gramStart"/>
            <w:r w:rsidRPr="0002073B">
              <w:rPr>
                <w:sz w:val="24"/>
                <w:szCs w:val="24"/>
              </w:rPr>
              <w:t xml:space="preserve"> :</w:t>
            </w:r>
            <w:proofErr w:type="gramEnd"/>
            <w:r w:rsidRPr="0002073B">
              <w:rPr>
                <w:sz w:val="24"/>
                <w:szCs w:val="24"/>
              </w:rPr>
              <w:t xml:space="preserve"> научное издание / М. Г. Хан ; пер. с англ. И. В. </w:t>
            </w:r>
            <w:proofErr w:type="spellStart"/>
            <w:r w:rsidRPr="0002073B">
              <w:rPr>
                <w:sz w:val="24"/>
                <w:szCs w:val="24"/>
              </w:rPr>
              <w:t>Фолитар</w:t>
            </w:r>
            <w:proofErr w:type="spellEnd"/>
            <w:r w:rsidRPr="0002073B">
              <w:rPr>
                <w:sz w:val="24"/>
                <w:szCs w:val="24"/>
              </w:rPr>
              <w:t xml:space="preserve"> ;  под ред. С. Ю. </w:t>
            </w:r>
            <w:proofErr w:type="spellStart"/>
            <w:r w:rsidRPr="0002073B">
              <w:rPr>
                <w:sz w:val="24"/>
                <w:szCs w:val="24"/>
              </w:rPr>
              <w:t>Марцевича</w:t>
            </w:r>
            <w:proofErr w:type="spellEnd"/>
            <w:r w:rsidRPr="0002073B">
              <w:rPr>
                <w:sz w:val="24"/>
                <w:szCs w:val="24"/>
              </w:rPr>
              <w:t>, Ю. М. Позднякова. - М.</w:t>
            </w:r>
            <w:proofErr w:type="gramStart"/>
            <w:r w:rsidRPr="0002073B">
              <w:rPr>
                <w:sz w:val="24"/>
                <w:szCs w:val="24"/>
              </w:rPr>
              <w:t xml:space="preserve"> :</w:t>
            </w:r>
            <w:proofErr w:type="gramEnd"/>
            <w:r w:rsidRPr="0002073B">
              <w:rPr>
                <w:sz w:val="24"/>
                <w:szCs w:val="24"/>
              </w:rPr>
              <w:t xml:space="preserve"> БИНОМ, 2014. - 632 с. </w:t>
            </w:r>
          </w:p>
        </w:tc>
      </w:tr>
      <w:tr w:rsidR="0065773C" w:rsidRPr="0002073B" w:rsidTr="00B60428">
        <w:trPr>
          <w:trHeight w:val="840"/>
          <w:jc w:val="right"/>
        </w:trPr>
        <w:tc>
          <w:tcPr>
            <w:tcW w:w="262" w:type="pct"/>
            <w:shd w:val="clear" w:color="auto" w:fill="auto"/>
          </w:tcPr>
          <w:p w:rsidR="0065773C" w:rsidRPr="0002073B" w:rsidRDefault="0065773C" w:rsidP="0002073B">
            <w:pPr>
              <w:tabs>
                <w:tab w:val="left" w:pos="-108"/>
              </w:tabs>
              <w:jc w:val="right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02073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738" w:type="pct"/>
            <w:gridSpan w:val="2"/>
          </w:tcPr>
          <w:p w:rsidR="0065773C" w:rsidRPr="0002073B" w:rsidRDefault="0065773C" w:rsidP="0002073B">
            <w:pPr>
              <w:tabs>
                <w:tab w:val="left" w:pos="-108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02073B">
              <w:rPr>
                <w:b/>
                <w:bCs/>
                <w:sz w:val="24"/>
                <w:szCs w:val="24"/>
              </w:rPr>
              <w:t>Юзбашев</w:t>
            </w:r>
            <w:proofErr w:type="spellEnd"/>
            <w:r w:rsidRPr="0002073B">
              <w:rPr>
                <w:b/>
                <w:bCs/>
                <w:sz w:val="24"/>
                <w:szCs w:val="24"/>
              </w:rPr>
              <w:t xml:space="preserve">, З. Ю. </w:t>
            </w:r>
            <w:r w:rsidRPr="0002073B">
              <w:rPr>
                <w:sz w:val="24"/>
                <w:szCs w:val="24"/>
              </w:rPr>
              <w:t>Аускультация сердца: новые возможности старого метода</w:t>
            </w:r>
            <w:proofErr w:type="gramStart"/>
            <w:r w:rsidRPr="0002073B">
              <w:rPr>
                <w:sz w:val="24"/>
                <w:szCs w:val="24"/>
              </w:rPr>
              <w:t xml:space="preserve"> :</w:t>
            </w:r>
            <w:proofErr w:type="gramEnd"/>
            <w:r w:rsidRPr="0002073B">
              <w:rPr>
                <w:sz w:val="24"/>
                <w:szCs w:val="24"/>
              </w:rPr>
              <w:t xml:space="preserve"> учебное пособие [для студентов </w:t>
            </w:r>
            <w:proofErr w:type="spellStart"/>
            <w:r w:rsidRPr="0002073B">
              <w:rPr>
                <w:sz w:val="24"/>
                <w:szCs w:val="24"/>
              </w:rPr>
              <w:t>медвузов</w:t>
            </w:r>
            <w:proofErr w:type="spellEnd"/>
            <w:r w:rsidRPr="0002073B">
              <w:rPr>
                <w:sz w:val="24"/>
                <w:szCs w:val="24"/>
              </w:rPr>
              <w:t xml:space="preserve"> и слушателей курсов последипломного образования] / З. Ю. </w:t>
            </w:r>
            <w:proofErr w:type="spellStart"/>
            <w:r w:rsidRPr="0002073B">
              <w:rPr>
                <w:sz w:val="24"/>
                <w:szCs w:val="24"/>
              </w:rPr>
              <w:t>Юзбашев</w:t>
            </w:r>
            <w:proofErr w:type="spellEnd"/>
            <w:r w:rsidRPr="0002073B">
              <w:rPr>
                <w:sz w:val="24"/>
                <w:szCs w:val="24"/>
              </w:rPr>
              <w:t>. - М.</w:t>
            </w:r>
            <w:proofErr w:type="gramStart"/>
            <w:r w:rsidRPr="0002073B">
              <w:rPr>
                <w:sz w:val="24"/>
                <w:szCs w:val="24"/>
              </w:rPr>
              <w:t xml:space="preserve"> :</w:t>
            </w:r>
            <w:proofErr w:type="gramEnd"/>
            <w:r w:rsidRPr="0002073B">
              <w:rPr>
                <w:sz w:val="24"/>
                <w:szCs w:val="24"/>
              </w:rPr>
              <w:t xml:space="preserve"> МИА, 2012. - 208 с. </w:t>
            </w:r>
          </w:p>
        </w:tc>
      </w:tr>
      <w:tr w:rsidR="0065773C" w:rsidRPr="0002073B" w:rsidTr="00B60428">
        <w:trPr>
          <w:trHeight w:val="840"/>
          <w:jc w:val="right"/>
        </w:trPr>
        <w:tc>
          <w:tcPr>
            <w:tcW w:w="262" w:type="pct"/>
            <w:shd w:val="clear" w:color="auto" w:fill="auto"/>
          </w:tcPr>
          <w:p w:rsidR="0065773C" w:rsidRPr="0002073B" w:rsidRDefault="0065773C" w:rsidP="0002073B">
            <w:pPr>
              <w:tabs>
                <w:tab w:val="left" w:pos="-108"/>
              </w:tabs>
              <w:jc w:val="right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02073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738" w:type="pct"/>
            <w:gridSpan w:val="2"/>
          </w:tcPr>
          <w:p w:rsidR="0065773C" w:rsidRPr="0002073B" w:rsidRDefault="0065773C" w:rsidP="0002073B">
            <w:pPr>
              <w:tabs>
                <w:tab w:val="left" w:pos="-108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2073B">
              <w:rPr>
                <w:b/>
                <w:bCs/>
                <w:sz w:val="24"/>
                <w:szCs w:val="24"/>
              </w:rPr>
              <w:t xml:space="preserve">Ягода, А. В. </w:t>
            </w:r>
            <w:r w:rsidRPr="0002073B">
              <w:rPr>
                <w:sz w:val="24"/>
                <w:szCs w:val="24"/>
              </w:rPr>
              <w:t>Инфекционный эндокардит в клинической практике</w:t>
            </w:r>
            <w:proofErr w:type="gramStart"/>
            <w:r w:rsidRPr="0002073B">
              <w:rPr>
                <w:sz w:val="24"/>
                <w:szCs w:val="24"/>
              </w:rPr>
              <w:t xml:space="preserve"> :</w:t>
            </w:r>
            <w:proofErr w:type="gramEnd"/>
            <w:r w:rsidRPr="0002073B">
              <w:rPr>
                <w:sz w:val="24"/>
                <w:szCs w:val="24"/>
              </w:rPr>
              <w:t xml:space="preserve"> монография / А. В. Ягода, Н. Н. Гладких. - Ставрополь </w:t>
            </w:r>
            <w:proofErr w:type="gramStart"/>
            <w:r w:rsidRPr="0002073B">
              <w:rPr>
                <w:sz w:val="24"/>
                <w:szCs w:val="24"/>
              </w:rPr>
              <w:t>:</w:t>
            </w:r>
            <w:proofErr w:type="spellStart"/>
            <w:r w:rsidRPr="0002073B">
              <w:rPr>
                <w:sz w:val="24"/>
                <w:szCs w:val="24"/>
              </w:rPr>
              <w:t>С</w:t>
            </w:r>
            <w:proofErr w:type="gramEnd"/>
            <w:r w:rsidRPr="0002073B">
              <w:rPr>
                <w:sz w:val="24"/>
                <w:szCs w:val="24"/>
              </w:rPr>
              <w:t>тГМУ</w:t>
            </w:r>
            <w:proofErr w:type="spellEnd"/>
            <w:r w:rsidRPr="0002073B">
              <w:rPr>
                <w:sz w:val="24"/>
                <w:szCs w:val="24"/>
              </w:rPr>
              <w:t xml:space="preserve">, 2013. - 278,[2] с. </w:t>
            </w:r>
          </w:p>
        </w:tc>
      </w:tr>
      <w:tr w:rsidR="0065773C" w:rsidRPr="0002073B" w:rsidTr="00B60428">
        <w:trPr>
          <w:trHeight w:val="225"/>
          <w:jc w:val="right"/>
        </w:trPr>
        <w:tc>
          <w:tcPr>
            <w:tcW w:w="267" w:type="pct"/>
            <w:gridSpan w:val="2"/>
            <w:shd w:val="clear" w:color="auto" w:fill="auto"/>
          </w:tcPr>
          <w:p w:rsidR="0065773C" w:rsidRPr="0002073B" w:rsidRDefault="0065773C" w:rsidP="0002073B">
            <w:pPr>
              <w:tabs>
                <w:tab w:val="left" w:pos="-108"/>
              </w:tabs>
              <w:jc w:val="right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02073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733" w:type="pct"/>
          </w:tcPr>
          <w:p w:rsidR="0065773C" w:rsidRPr="0002073B" w:rsidRDefault="0065773C" w:rsidP="0002073B">
            <w:pPr>
              <w:tabs>
                <w:tab w:val="left" w:pos="-108"/>
              </w:tabs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02073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 xml:space="preserve">Диагностика и лечение </w:t>
            </w:r>
            <w:proofErr w:type="spellStart"/>
            <w:proofErr w:type="gramStart"/>
            <w:r w:rsidRPr="0002073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сердечно-сосудистых</w:t>
            </w:r>
            <w:proofErr w:type="spellEnd"/>
            <w:proofErr w:type="gramEnd"/>
            <w:r w:rsidRPr="0002073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 xml:space="preserve"> заболеваний при беременности (Российские рекомендации)/</w:t>
            </w:r>
            <w:r w:rsidRPr="0002073B">
              <w:rPr>
                <w:rFonts w:eastAsia="Calibri"/>
                <w:bCs/>
                <w:sz w:val="24"/>
                <w:szCs w:val="24"/>
                <w:lang w:eastAsia="en-US"/>
              </w:rPr>
              <w:t>Российский кардиологический журнал. – 2013. - № 4(102), прил. 1. – С. 1-40.</w:t>
            </w:r>
          </w:p>
        </w:tc>
      </w:tr>
      <w:tr w:rsidR="0065773C" w:rsidRPr="0002073B" w:rsidTr="00B60428">
        <w:trPr>
          <w:trHeight w:val="217"/>
          <w:jc w:val="right"/>
        </w:trPr>
        <w:tc>
          <w:tcPr>
            <w:tcW w:w="5000" w:type="pct"/>
            <w:gridSpan w:val="3"/>
            <w:shd w:val="clear" w:color="auto" w:fill="auto"/>
          </w:tcPr>
          <w:p w:rsidR="0065773C" w:rsidRPr="0002073B" w:rsidRDefault="0065773C" w:rsidP="0002073B">
            <w:pPr>
              <w:tabs>
                <w:tab w:val="left" w:pos="-108"/>
              </w:tabs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02073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Электронные ресурсы</w:t>
            </w:r>
          </w:p>
        </w:tc>
      </w:tr>
      <w:tr w:rsidR="0065773C" w:rsidRPr="0002073B" w:rsidTr="00B60428">
        <w:trPr>
          <w:trHeight w:val="270"/>
          <w:jc w:val="right"/>
        </w:trPr>
        <w:tc>
          <w:tcPr>
            <w:tcW w:w="267" w:type="pct"/>
            <w:gridSpan w:val="2"/>
          </w:tcPr>
          <w:p w:rsidR="0065773C" w:rsidRPr="0002073B" w:rsidRDefault="0065773C" w:rsidP="0002073B">
            <w:pPr>
              <w:pStyle w:val="a3"/>
              <w:tabs>
                <w:tab w:val="left" w:pos="709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73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733" w:type="pct"/>
          </w:tcPr>
          <w:p w:rsidR="0065773C" w:rsidRPr="0002073B" w:rsidRDefault="0065773C" w:rsidP="0002073B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73B">
              <w:rPr>
                <w:rFonts w:ascii="Times New Roman" w:hAnsi="Times New Roman" w:cs="Times New Roman"/>
                <w:sz w:val="24"/>
                <w:szCs w:val="24"/>
              </w:rPr>
              <w:t>Официальный сайт Российского кардиологического общества - http://www.scardio.ru</w:t>
            </w:r>
          </w:p>
        </w:tc>
      </w:tr>
    </w:tbl>
    <w:p w:rsidR="00C76AC8" w:rsidRPr="0002073B" w:rsidRDefault="00C76AC8" w:rsidP="0002073B">
      <w:pPr>
        <w:tabs>
          <w:tab w:val="left" w:pos="709"/>
        </w:tabs>
        <w:jc w:val="both"/>
        <w:rPr>
          <w:sz w:val="24"/>
          <w:szCs w:val="24"/>
        </w:rPr>
      </w:pPr>
    </w:p>
    <w:p w:rsidR="00C76AC8" w:rsidRPr="0002073B" w:rsidRDefault="00CB5625" w:rsidP="00CB5625">
      <w:pPr>
        <w:jc w:val="both"/>
        <w:rPr>
          <w:sz w:val="24"/>
          <w:szCs w:val="24"/>
        </w:rPr>
      </w:pPr>
      <w:r w:rsidRPr="009B29C0">
        <w:rPr>
          <w:sz w:val="24"/>
          <w:szCs w:val="24"/>
        </w:rPr>
        <w:t>Подпись автора методической разработки</w:t>
      </w:r>
      <w:r w:rsidRPr="003D559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Доцент </w:t>
      </w:r>
      <w:proofErr w:type="spellStart"/>
      <w:r>
        <w:rPr>
          <w:sz w:val="24"/>
          <w:szCs w:val="24"/>
        </w:rPr>
        <w:t>Шарипова</w:t>
      </w:r>
      <w:proofErr w:type="spellEnd"/>
      <w:r>
        <w:rPr>
          <w:sz w:val="24"/>
          <w:szCs w:val="24"/>
        </w:rPr>
        <w:t xml:space="preserve"> И.А.   </w:t>
      </w:r>
    </w:p>
    <w:p w:rsidR="00C76AC8" w:rsidRPr="0002073B" w:rsidRDefault="00C76AC8" w:rsidP="0002073B">
      <w:pPr>
        <w:tabs>
          <w:tab w:val="left" w:pos="709"/>
        </w:tabs>
        <w:jc w:val="both"/>
        <w:rPr>
          <w:sz w:val="24"/>
          <w:szCs w:val="24"/>
        </w:rPr>
      </w:pPr>
    </w:p>
    <w:sectPr w:rsidR="00C76AC8" w:rsidRPr="0002073B" w:rsidSect="0002073B">
      <w:pgSz w:w="11909" w:h="16834"/>
      <w:pgMar w:top="1134" w:right="851" w:bottom="1134" w:left="1418" w:header="709" w:footer="709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5190B"/>
    <w:multiLevelType w:val="hybridMultilevel"/>
    <w:tmpl w:val="C75E0AD4"/>
    <w:lvl w:ilvl="0" w:tplc="04090001">
      <w:start w:val="1"/>
      <w:numFmt w:val="bullet"/>
      <w:lvlText w:val=""/>
      <w:lvlJc w:val="left"/>
      <w:pPr>
        <w:ind w:left="-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">
    <w:nsid w:val="0E5B6747"/>
    <w:multiLevelType w:val="hybridMultilevel"/>
    <w:tmpl w:val="2CFC376C"/>
    <w:lvl w:ilvl="0" w:tplc="A112C4E6">
      <w:start w:val="1"/>
      <w:numFmt w:val="decimal"/>
      <w:lvlText w:val="%1."/>
      <w:lvlJc w:val="left"/>
      <w:pPr>
        <w:ind w:left="-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2">
    <w:nsid w:val="14355AC8"/>
    <w:multiLevelType w:val="hybridMultilevel"/>
    <w:tmpl w:val="EF4AB318"/>
    <w:lvl w:ilvl="0" w:tplc="0419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3">
    <w:nsid w:val="17710E20"/>
    <w:multiLevelType w:val="hybridMultilevel"/>
    <w:tmpl w:val="9DD6BE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9B43C6"/>
    <w:multiLevelType w:val="hybridMultilevel"/>
    <w:tmpl w:val="86922556"/>
    <w:lvl w:ilvl="0" w:tplc="DE4CA41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12D6762"/>
    <w:multiLevelType w:val="hybridMultilevel"/>
    <w:tmpl w:val="2C6820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97124C"/>
    <w:multiLevelType w:val="hybridMultilevel"/>
    <w:tmpl w:val="A904A2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88718E"/>
    <w:multiLevelType w:val="hybridMultilevel"/>
    <w:tmpl w:val="EF3464E0"/>
    <w:lvl w:ilvl="0" w:tplc="63985B6E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8">
    <w:nsid w:val="2DC21AF6"/>
    <w:multiLevelType w:val="hybridMultilevel"/>
    <w:tmpl w:val="E93AE68A"/>
    <w:lvl w:ilvl="0" w:tplc="7E6EA97E">
      <w:start w:val="1"/>
      <w:numFmt w:val="decimal"/>
      <w:lvlText w:val="%1)"/>
      <w:lvlJc w:val="left"/>
      <w:pPr>
        <w:ind w:left="-105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-338" w:hanging="360"/>
      </w:pPr>
    </w:lvl>
    <w:lvl w:ilvl="2" w:tplc="0409001B" w:tentative="1">
      <w:start w:val="1"/>
      <w:numFmt w:val="lowerRoman"/>
      <w:lvlText w:val="%3."/>
      <w:lvlJc w:val="right"/>
      <w:pPr>
        <w:ind w:left="382" w:hanging="180"/>
      </w:pPr>
    </w:lvl>
    <w:lvl w:ilvl="3" w:tplc="0409000F" w:tentative="1">
      <w:start w:val="1"/>
      <w:numFmt w:val="decimal"/>
      <w:lvlText w:val="%4."/>
      <w:lvlJc w:val="left"/>
      <w:pPr>
        <w:ind w:left="1102" w:hanging="360"/>
      </w:pPr>
    </w:lvl>
    <w:lvl w:ilvl="4" w:tplc="04090019" w:tentative="1">
      <w:start w:val="1"/>
      <w:numFmt w:val="lowerLetter"/>
      <w:lvlText w:val="%5."/>
      <w:lvlJc w:val="left"/>
      <w:pPr>
        <w:ind w:left="1822" w:hanging="360"/>
      </w:pPr>
    </w:lvl>
    <w:lvl w:ilvl="5" w:tplc="0409001B" w:tentative="1">
      <w:start w:val="1"/>
      <w:numFmt w:val="lowerRoman"/>
      <w:lvlText w:val="%6."/>
      <w:lvlJc w:val="right"/>
      <w:pPr>
        <w:ind w:left="2542" w:hanging="180"/>
      </w:pPr>
    </w:lvl>
    <w:lvl w:ilvl="6" w:tplc="0409000F" w:tentative="1">
      <w:start w:val="1"/>
      <w:numFmt w:val="decimal"/>
      <w:lvlText w:val="%7."/>
      <w:lvlJc w:val="left"/>
      <w:pPr>
        <w:ind w:left="3262" w:hanging="360"/>
      </w:pPr>
    </w:lvl>
    <w:lvl w:ilvl="7" w:tplc="04090019" w:tentative="1">
      <w:start w:val="1"/>
      <w:numFmt w:val="lowerLetter"/>
      <w:lvlText w:val="%8."/>
      <w:lvlJc w:val="left"/>
      <w:pPr>
        <w:ind w:left="3982" w:hanging="360"/>
      </w:pPr>
    </w:lvl>
    <w:lvl w:ilvl="8" w:tplc="040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9">
    <w:nsid w:val="2FFB5DC8"/>
    <w:multiLevelType w:val="hybridMultilevel"/>
    <w:tmpl w:val="ADF62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0F1CBD"/>
    <w:multiLevelType w:val="hybridMultilevel"/>
    <w:tmpl w:val="133AF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EA75F1"/>
    <w:multiLevelType w:val="hybridMultilevel"/>
    <w:tmpl w:val="ECB805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A50AB7"/>
    <w:multiLevelType w:val="hybridMultilevel"/>
    <w:tmpl w:val="649E64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1D0B7F"/>
    <w:multiLevelType w:val="hybridMultilevel"/>
    <w:tmpl w:val="2C6820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773FE5"/>
    <w:multiLevelType w:val="hybridMultilevel"/>
    <w:tmpl w:val="133AF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F53F95"/>
    <w:multiLevelType w:val="hybridMultilevel"/>
    <w:tmpl w:val="5C62AEA2"/>
    <w:lvl w:ilvl="0" w:tplc="D6A4CFF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251A0B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17">
    <w:nsid w:val="4CCF7174"/>
    <w:multiLevelType w:val="hybridMultilevel"/>
    <w:tmpl w:val="A1108D48"/>
    <w:lvl w:ilvl="0" w:tplc="04090001">
      <w:start w:val="1"/>
      <w:numFmt w:val="bullet"/>
      <w:lvlText w:val=""/>
      <w:lvlJc w:val="left"/>
      <w:pPr>
        <w:ind w:left="-69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7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4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</w:abstractNum>
  <w:abstractNum w:abstractNumId="18">
    <w:nsid w:val="52500F32"/>
    <w:multiLevelType w:val="hybridMultilevel"/>
    <w:tmpl w:val="99A242FA"/>
    <w:lvl w:ilvl="0" w:tplc="EAF8C658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19">
    <w:nsid w:val="583818F6"/>
    <w:multiLevelType w:val="hybridMultilevel"/>
    <w:tmpl w:val="53B25EBE"/>
    <w:lvl w:ilvl="0" w:tplc="0419000F">
      <w:start w:val="1"/>
      <w:numFmt w:val="decimal"/>
      <w:lvlText w:val="%1."/>
      <w:lvlJc w:val="left"/>
      <w:pPr>
        <w:ind w:left="920" w:hanging="360"/>
      </w:p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20">
    <w:nsid w:val="59931465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21">
    <w:nsid w:val="611F3FEE"/>
    <w:multiLevelType w:val="hybridMultilevel"/>
    <w:tmpl w:val="9162F5B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61B3698A"/>
    <w:multiLevelType w:val="hybridMultilevel"/>
    <w:tmpl w:val="3AAEB7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EE22B2"/>
    <w:multiLevelType w:val="hybridMultilevel"/>
    <w:tmpl w:val="ADF62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52344F"/>
    <w:multiLevelType w:val="hybridMultilevel"/>
    <w:tmpl w:val="ADF62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880FCE"/>
    <w:multiLevelType w:val="hybridMultilevel"/>
    <w:tmpl w:val="EF4AB318"/>
    <w:lvl w:ilvl="0" w:tplc="0419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26">
    <w:nsid w:val="6792163A"/>
    <w:multiLevelType w:val="hybridMultilevel"/>
    <w:tmpl w:val="DD6C01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077096"/>
    <w:multiLevelType w:val="hybridMultilevel"/>
    <w:tmpl w:val="9DD6BE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9C43F8"/>
    <w:multiLevelType w:val="hybridMultilevel"/>
    <w:tmpl w:val="2C6820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9C16F1"/>
    <w:multiLevelType w:val="hybridMultilevel"/>
    <w:tmpl w:val="C014749A"/>
    <w:lvl w:ilvl="0" w:tplc="4E2C40EA">
      <w:start w:val="1"/>
      <w:numFmt w:val="decimal"/>
      <w:lvlText w:val="%1."/>
      <w:lvlJc w:val="left"/>
      <w:pPr>
        <w:ind w:left="-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-360" w:hanging="360"/>
      </w:pPr>
    </w:lvl>
    <w:lvl w:ilvl="2" w:tplc="0419001B" w:tentative="1">
      <w:start w:val="1"/>
      <w:numFmt w:val="lowerRoman"/>
      <w:lvlText w:val="%3."/>
      <w:lvlJc w:val="right"/>
      <w:pPr>
        <w:ind w:left="360" w:hanging="180"/>
      </w:pPr>
    </w:lvl>
    <w:lvl w:ilvl="3" w:tplc="0419000F" w:tentative="1">
      <w:start w:val="1"/>
      <w:numFmt w:val="decimal"/>
      <w:lvlText w:val="%4."/>
      <w:lvlJc w:val="left"/>
      <w:pPr>
        <w:ind w:left="1080" w:hanging="360"/>
      </w:pPr>
    </w:lvl>
    <w:lvl w:ilvl="4" w:tplc="04190019" w:tentative="1">
      <w:start w:val="1"/>
      <w:numFmt w:val="lowerLetter"/>
      <w:lvlText w:val="%5."/>
      <w:lvlJc w:val="left"/>
      <w:pPr>
        <w:ind w:left="1800" w:hanging="360"/>
      </w:pPr>
    </w:lvl>
    <w:lvl w:ilvl="5" w:tplc="0419001B" w:tentative="1">
      <w:start w:val="1"/>
      <w:numFmt w:val="lowerRoman"/>
      <w:lvlText w:val="%6."/>
      <w:lvlJc w:val="right"/>
      <w:pPr>
        <w:ind w:left="2520" w:hanging="180"/>
      </w:pPr>
    </w:lvl>
    <w:lvl w:ilvl="6" w:tplc="0419000F" w:tentative="1">
      <w:start w:val="1"/>
      <w:numFmt w:val="decimal"/>
      <w:lvlText w:val="%7."/>
      <w:lvlJc w:val="left"/>
      <w:pPr>
        <w:ind w:left="3240" w:hanging="360"/>
      </w:pPr>
    </w:lvl>
    <w:lvl w:ilvl="7" w:tplc="04190019" w:tentative="1">
      <w:start w:val="1"/>
      <w:numFmt w:val="lowerLetter"/>
      <w:lvlText w:val="%8."/>
      <w:lvlJc w:val="left"/>
      <w:pPr>
        <w:ind w:left="3960" w:hanging="360"/>
      </w:pPr>
    </w:lvl>
    <w:lvl w:ilvl="8" w:tplc="0419001B" w:tentative="1">
      <w:start w:val="1"/>
      <w:numFmt w:val="lowerRoman"/>
      <w:lvlText w:val="%9."/>
      <w:lvlJc w:val="right"/>
      <w:pPr>
        <w:ind w:left="4680" w:hanging="180"/>
      </w:pPr>
    </w:lvl>
  </w:abstractNum>
  <w:abstractNum w:abstractNumId="30">
    <w:nsid w:val="6E354734"/>
    <w:multiLevelType w:val="hybridMultilevel"/>
    <w:tmpl w:val="EF4AB318"/>
    <w:lvl w:ilvl="0" w:tplc="0419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31">
    <w:nsid w:val="6FF42C5B"/>
    <w:multiLevelType w:val="hybridMultilevel"/>
    <w:tmpl w:val="2564BF5E"/>
    <w:lvl w:ilvl="0" w:tplc="EFC6282A">
      <w:start w:val="3"/>
      <w:numFmt w:val="decimal"/>
      <w:lvlText w:val="%1."/>
      <w:lvlJc w:val="left"/>
      <w:pPr>
        <w:ind w:left="-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-360" w:hanging="360"/>
      </w:pPr>
    </w:lvl>
    <w:lvl w:ilvl="2" w:tplc="0419001B" w:tentative="1">
      <w:start w:val="1"/>
      <w:numFmt w:val="lowerRoman"/>
      <w:lvlText w:val="%3."/>
      <w:lvlJc w:val="right"/>
      <w:pPr>
        <w:ind w:left="360" w:hanging="180"/>
      </w:pPr>
    </w:lvl>
    <w:lvl w:ilvl="3" w:tplc="0419000F" w:tentative="1">
      <w:start w:val="1"/>
      <w:numFmt w:val="decimal"/>
      <w:lvlText w:val="%4."/>
      <w:lvlJc w:val="left"/>
      <w:pPr>
        <w:ind w:left="1080" w:hanging="360"/>
      </w:pPr>
    </w:lvl>
    <w:lvl w:ilvl="4" w:tplc="04190019" w:tentative="1">
      <w:start w:val="1"/>
      <w:numFmt w:val="lowerLetter"/>
      <w:lvlText w:val="%5."/>
      <w:lvlJc w:val="left"/>
      <w:pPr>
        <w:ind w:left="1800" w:hanging="360"/>
      </w:pPr>
    </w:lvl>
    <w:lvl w:ilvl="5" w:tplc="0419001B" w:tentative="1">
      <w:start w:val="1"/>
      <w:numFmt w:val="lowerRoman"/>
      <w:lvlText w:val="%6."/>
      <w:lvlJc w:val="right"/>
      <w:pPr>
        <w:ind w:left="2520" w:hanging="180"/>
      </w:pPr>
    </w:lvl>
    <w:lvl w:ilvl="6" w:tplc="0419000F" w:tentative="1">
      <w:start w:val="1"/>
      <w:numFmt w:val="decimal"/>
      <w:lvlText w:val="%7."/>
      <w:lvlJc w:val="left"/>
      <w:pPr>
        <w:ind w:left="3240" w:hanging="360"/>
      </w:pPr>
    </w:lvl>
    <w:lvl w:ilvl="7" w:tplc="04190019" w:tentative="1">
      <w:start w:val="1"/>
      <w:numFmt w:val="lowerLetter"/>
      <w:lvlText w:val="%8."/>
      <w:lvlJc w:val="left"/>
      <w:pPr>
        <w:ind w:left="3960" w:hanging="360"/>
      </w:pPr>
    </w:lvl>
    <w:lvl w:ilvl="8" w:tplc="0419001B" w:tentative="1">
      <w:start w:val="1"/>
      <w:numFmt w:val="lowerRoman"/>
      <w:lvlText w:val="%9."/>
      <w:lvlJc w:val="right"/>
      <w:pPr>
        <w:ind w:left="4680" w:hanging="180"/>
      </w:pPr>
    </w:lvl>
  </w:abstractNum>
  <w:abstractNum w:abstractNumId="32">
    <w:nsid w:val="70996F2B"/>
    <w:multiLevelType w:val="hybridMultilevel"/>
    <w:tmpl w:val="3B268D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40B1CA8"/>
    <w:multiLevelType w:val="hybridMultilevel"/>
    <w:tmpl w:val="EF4AB318"/>
    <w:lvl w:ilvl="0" w:tplc="0419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34">
    <w:nsid w:val="748605C4"/>
    <w:multiLevelType w:val="hybridMultilevel"/>
    <w:tmpl w:val="9DD6BE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B200CA"/>
    <w:multiLevelType w:val="hybridMultilevel"/>
    <w:tmpl w:val="ADF62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37">
    <w:nsid w:val="778D25C2"/>
    <w:multiLevelType w:val="hybridMultilevel"/>
    <w:tmpl w:val="2C6820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A13477"/>
    <w:multiLevelType w:val="hybridMultilevel"/>
    <w:tmpl w:val="EF4AB318"/>
    <w:lvl w:ilvl="0" w:tplc="0419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39">
    <w:nsid w:val="7B4308D5"/>
    <w:multiLevelType w:val="hybridMultilevel"/>
    <w:tmpl w:val="EF4AB318"/>
    <w:lvl w:ilvl="0" w:tplc="0419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40">
    <w:nsid w:val="7B83199D"/>
    <w:multiLevelType w:val="hybridMultilevel"/>
    <w:tmpl w:val="DECCB22A"/>
    <w:lvl w:ilvl="0" w:tplc="9FA4BD7C">
      <w:start w:val="1"/>
      <w:numFmt w:val="decimal"/>
      <w:lvlText w:val="%1)"/>
      <w:lvlJc w:val="left"/>
      <w:pPr>
        <w:ind w:left="-1058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-338" w:hanging="360"/>
      </w:pPr>
    </w:lvl>
    <w:lvl w:ilvl="2" w:tplc="0409001B" w:tentative="1">
      <w:start w:val="1"/>
      <w:numFmt w:val="lowerRoman"/>
      <w:lvlText w:val="%3."/>
      <w:lvlJc w:val="right"/>
      <w:pPr>
        <w:ind w:left="382" w:hanging="180"/>
      </w:pPr>
    </w:lvl>
    <w:lvl w:ilvl="3" w:tplc="0409000F" w:tentative="1">
      <w:start w:val="1"/>
      <w:numFmt w:val="decimal"/>
      <w:lvlText w:val="%4."/>
      <w:lvlJc w:val="left"/>
      <w:pPr>
        <w:ind w:left="1102" w:hanging="360"/>
      </w:pPr>
    </w:lvl>
    <w:lvl w:ilvl="4" w:tplc="04090019" w:tentative="1">
      <w:start w:val="1"/>
      <w:numFmt w:val="lowerLetter"/>
      <w:lvlText w:val="%5."/>
      <w:lvlJc w:val="left"/>
      <w:pPr>
        <w:ind w:left="1822" w:hanging="360"/>
      </w:pPr>
    </w:lvl>
    <w:lvl w:ilvl="5" w:tplc="0409001B" w:tentative="1">
      <w:start w:val="1"/>
      <w:numFmt w:val="lowerRoman"/>
      <w:lvlText w:val="%6."/>
      <w:lvlJc w:val="right"/>
      <w:pPr>
        <w:ind w:left="2542" w:hanging="180"/>
      </w:pPr>
    </w:lvl>
    <w:lvl w:ilvl="6" w:tplc="0409000F" w:tentative="1">
      <w:start w:val="1"/>
      <w:numFmt w:val="decimal"/>
      <w:lvlText w:val="%7."/>
      <w:lvlJc w:val="left"/>
      <w:pPr>
        <w:ind w:left="3262" w:hanging="360"/>
      </w:pPr>
    </w:lvl>
    <w:lvl w:ilvl="7" w:tplc="04090019" w:tentative="1">
      <w:start w:val="1"/>
      <w:numFmt w:val="lowerLetter"/>
      <w:lvlText w:val="%8."/>
      <w:lvlJc w:val="left"/>
      <w:pPr>
        <w:ind w:left="3982" w:hanging="360"/>
      </w:pPr>
    </w:lvl>
    <w:lvl w:ilvl="8" w:tplc="040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41">
    <w:nsid w:val="7C035B8F"/>
    <w:multiLevelType w:val="hybridMultilevel"/>
    <w:tmpl w:val="EF4AB318"/>
    <w:lvl w:ilvl="0" w:tplc="0419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42">
    <w:nsid w:val="7D3D575C"/>
    <w:multiLevelType w:val="hybridMultilevel"/>
    <w:tmpl w:val="53B25EBE"/>
    <w:lvl w:ilvl="0" w:tplc="0419000F">
      <w:start w:val="1"/>
      <w:numFmt w:val="decimal"/>
      <w:lvlText w:val="%1."/>
      <w:lvlJc w:val="left"/>
      <w:pPr>
        <w:ind w:left="920" w:hanging="360"/>
      </w:p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43">
    <w:nsid w:val="7EC47FDC"/>
    <w:multiLevelType w:val="hybridMultilevel"/>
    <w:tmpl w:val="EF4AB318"/>
    <w:lvl w:ilvl="0" w:tplc="0419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num w:numId="1">
    <w:abstractNumId w:val="16"/>
  </w:num>
  <w:num w:numId="2">
    <w:abstractNumId w:val="20"/>
  </w:num>
  <w:num w:numId="3">
    <w:abstractNumId w:val="25"/>
  </w:num>
  <w:num w:numId="4">
    <w:abstractNumId w:val="33"/>
  </w:num>
  <w:num w:numId="5">
    <w:abstractNumId w:val="2"/>
  </w:num>
  <w:num w:numId="6">
    <w:abstractNumId w:val="30"/>
  </w:num>
  <w:num w:numId="7">
    <w:abstractNumId w:val="29"/>
  </w:num>
  <w:num w:numId="8">
    <w:abstractNumId w:val="36"/>
  </w:num>
  <w:num w:numId="9">
    <w:abstractNumId w:val="39"/>
  </w:num>
  <w:num w:numId="10">
    <w:abstractNumId w:val="38"/>
  </w:num>
  <w:num w:numId="11">
    <w:abstractNumId w:val="43"/>
  </w:num>
  <w:num w:numId="12">
    <w:abstractNumId w:val="41"/>
  </w:num>
  <w:num w:numId="13">
    <w:abstractNumId w:val="10"/>
  </w:num>
  <w:num w:numId="14">
    <w:abstractNumId w:val="23"/>
  </w:num>
  <w:num w:numId="15">
    <w:abstractNumId w:val="14"/>
  </w:num>
  <w:num w:numId="16">
    <w:abstractNumId w:val="28"/>
  </w:num>
  <w:num w:numId="17">
    <w:abstractNumId w:val="24"/>
  </w:num>
  <w:num w:numId="18">
    <w:abstractNumId w:val="34"/>
  </w:num>
  <w:num w:numId="19">
    <w:abstractNumId w:val="13"/>
  </w:num>
  <w:num w:numId="20">
    <w:abstractNumId w:val="35"/>
  </w:num>
  <w:num w:numId="21">
    <w:abstractNumId w:val="27"/>
  </w:num>
  <w:num w:numId="22">
    <w:abstractNumId w:val="37"/>
  </w:num>
  <w:num w:numId="23">
    <w:abstractNumId w:val="9"/>
  </w:num>
  <w:num w:numId="24">
    <w:abstractNumId w:val="3"/>
  </w:num>
  <w:num w:numId="25">
    <w:abstractNumId w:val="5"/>
  </w:num>
  <w:num w:numId="26">
    <w:abstractNumId w:val="22"/>
  </w:num>
  <w:num w:numId="27">
    <w:abstractNumId w:val="40"/>
  </w:num>
  <w:num w:numId="28">
    <w:abstractNumId w:val="0"/>
  </w:num>
  <w:num w:numId="29">
    <w:abstractNumId w:val="19"/>
  </w:num>
  <w:num w:numId="30">
    <w:abstractNumId w:val="7"/>
  </w:num>
  <w:num w:numId="31">
    <w:abstractNumId w:val="4"/>
  </w:num>
  <w:num w:numId="32">
    <w:abstractNumId w:val="17"/>
  </w:num>
  <w:num w:numId="33">
    <w:abstractNumId w:val="1"/>
  </w:num>
  <w:num w:numId="34">
    <w:abstractNumId w:val="18"/>
  </w:num>
  <w:num w:numId="35">
    <w:abstractNumId w:val="31"/>
  </w:num>
  <w:num w:numId="36">
    <w:abstractNumId w:val="42"/>
  </w:num>
  <w:num w:numId="37">
    <w:abstractNumId w:val="15"/>
  </w:num>
  <w:num w:numId="38">
    <w:abstractNumId w:val="21"/>
  </w:num>
  <w:num w:numId="39">
    <w:abstractNumId w:val="11"/>
  </w:num>
  <w:num w:numId="40">
    <w:abstractNumId w:val="26"/>
  </w:num>
  <w:num w:numId="41">
    <w:abstractNumId w:val="12"/>
  </w:num>
  <w:num w:numId="42">
    <w:abstractNumId w:val="32"/>
  </w:num>
  <w:num w:numId="43">
    <w:abstractNumId w:val="8"/>
  </w:num>
  <w:num w:numId="4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4F294D"/>
    <w:rsid w:val="00007771"/>
    <w:rsid w:val="0002073B"/>
    <w:rsid w:val="0006171A"/>
    <w:rsid w:val="00073679"/>
    <w:rsid w:val="000B32EA"/>
    <w:rsid w:val="000D0E72"/>
    <w:rsid w:val="000D1092"/>
    <w:rsid w:val="000E3DD1"/>
    <w:rsid w:val="00140AC0"/>
    <w:rsid w:val="00143793"/>
    <w:rsid w:val="00156427"/>
    <w:rsid w:val="00163F0D"/>
    <w:rsid w:val="001720FA"/>
    <w:rsid w:val="00177EE7"/>
    <w:rsid w:val="001A54E9"/>
    <w:rsid w:val="001B1870"/>
    <w:rsid w:val="001D1707"/>
    <w:rsid w:val="002154B6"/>
    <w:rsid w:val="00357E9F"/>
    <w:rsid w:val="00361D55"/>
    <w:rsid w:val="0037024D"/>
    <w:rsid w:val="00380164"/>
    <w:rsid w:val="00405CB9"/>
    <w:rsid w:val="00407FF1"/>
    <w:rsid w:val="00412138"/>
    <w:rsid w:val="0043672A"/>
    <w:rsid w:val="0043701D"/>
    <w:rsid w:val="004739EC"/>
    <w:rsid w:val="00497EF3"/>
    <w:rsid w:val="004C17CD"/>
    <w:rsid w:val="004F294D"/>
    <w:rsid w:val="004F41FA"/>
    <w:rsid w:val="005302A8"/>
    <w:rsid w:val="005379D5"/>
    <w:rsid w:val="0058270D"/>
    <w:rsid w:val="005B49D3"/>
    <w:rsid w:val="005F62E7"/>
    <w:rsid w:val="006372FE"/>
    <w:rsid w:val="0065773C"/>
    <w:rsid w:val="00687BE3"/>
    <w:rsid w:val="00697520"/>
    <w:rsid w:val="006B36C5"/>
    <w:rsid w:val="006E2FFB"/>
    <w:rsid w:val="006F17EF"/>
    <w:rsid w:val="006F45B6"/>
    <w:rsid w:val="006F79FB"/>
    <w:rsid w:val="00805CBC"/>
    <w:rsid w:val="00823FA7"/>
    <w:rsid w:val="00832C0C"/>
    <w:rsid w:val="008B1262"/>
    <w:rsid w:val="008C4CF7"/>
    <w:rsid w:val="0091590E"/>
    <w:rsid w:val="009176C4"/>
    <w:rsid w:val="0092541F"/>
    <w:rsid w:val="00926F58"/>
    <w:rsid w:val="00974C00"/>
    <w:rsid w:val="009C6E91"/>
    <w:rsid w:val="009F2747"/>
    <w:rsid w:val="009F65CD"/>
    <w:rsid w:val="00A22B5D"/>
    <w:rsid w:val="00A56C05"/>
    <w:rsid w:val="00AE40C9"/>
    <w:rsid w:val="00B25008"/>
    <w:rsid w:val="00B41D69"/>
    <w:rsid w:val="00B5065B"/>
    <w:rsid w:val="00B50D86"/>
    <w:rsid w:val="00B60428"/>
    <w:rsid w:val="00B61BB9"/>
    <w:rsid w:val="00B647F4"/>
    <w:rsid w:val="00B82F83"/>
    <w:rsid w:val="00BA74EB"/>
    <w:rsid w:val="00BB586C"/>
    <w:rsid w:val="00BE22C9"/>
    <w:rsid w:val="00C00E28"/>
    <w:rsid w:val="00C44437"/>
    <w:rsid w:val="00C54A68"/>
    <w:rsid w:val="00C56B9F"/>
    <w:rsid w:val="00C60E85"/>
    <w:rsid w:val="00C65CAC"/>
    <w:rsid w:val="00C76AC8"/>
    <w:rsid w:val="00CB5625"/>
    <w:rsid w:val="00CB5861"/>
    <w:rsid w:val="00D03862"/>
    <w:rsid w:val="00D349C5"/>
    <w:rsid w:val="00D4153B"/>
    <w:rsid w:val="00D5570A"/>
    <w:rsid w:val="00D804C7"/>
    <w:rsid w:val="00DB6D08"/>
    <w:rsid w:val="00DE4D77"/>
    <w:rsid w:val="00DE5869"/>
    <w:rsid w:val="00E12C54"/>
    <w:rsid w:val="00E17EBA"/>
    <w:rsid w:val="00E70578"/>
    <w:rsid w:val="00EF04C8"/>
    <w:rsid w:val="00F06FB0"/>
    <w:rsid w:val="00FA72C4"/>
    <w:rsid w:val="00FB2AF4"/>
    <w:rsid w:val="00FC4C41"/>
    <w:rsid w:val="00FD5688"/>
    <w:rsid w:val="00FE5F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B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4CF7"/>
    <w:pPr>
      <w:keepNext/>
      <w:ind w:left="-1440" w:right="299"/>
      <w:jc w:val="center"/>
      <w:outlineLvl w:val="0"/>
    </w:pPr>
    <w:rPr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4CF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Plain Text"/>
    <w:basedOn w:val="a"/>
    <w:link w:val="a4"/>
    <w:unhideWhenUsed/>
    <w:rsid w:val="008C4CF7"/>
    <w:pPr>
      <w:widowControl/>
      <w:autoSpaceDE/>
      <w:autoSpaceDN/>
      <w:adjustRightInd/>
    </w:pPr>
    <w:rPr>
      <w:rFonts w:ascii="Consolas" w:eastAsia="Calibri" w:hAnsi="Consolas" w:cs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8C4CF7"/>
    <w:rPr>
      <w:rFonts w:ascii="Consolas" w:eastAsia="Calibri" w:hAnsi="Consolas" w:cs="Consolas"/>
      <w:sz w:val="21"/>
      <w:szCs w:val="21"/>
    </w:rPr>
  </w:style>
  <w:style w:type="paragraph" w:styleId="a5">
    <w:name w:val="List Paragraph"/>
    <w:basedOn w:val="a"/>
    <w:qFormat/>
    <w:rsid w:val="008C4CF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 Indent"/>
    <w:basedOn w:val="a"/>
    <w:link w:val="a7"/>
    <w:rsid w:val="008C4CF7"/>
    <w:pPr>
      <w:ind w:hanging="1440"/>
      <w:jc w:val="both"/>
    </w:pPr>
    <w:rPr>
      <w:b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8C4CF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8">
    <w:name w:val="Текст выделеный"/>
    <w:rsid w:val="008C4CF7"/>
    <w:rPr>
      <w:rFonts w:cs="Times New Roman"/>
      <w:b/>
    </w:rPr>
  </w:style>
  <w:style w:type="character" w:styleId="a9">
    <w:name w:val="Strong"/>
    <w:uiPriority w:val="99"/>
    <w:qFormat/>
    <w:rsid w:val="008B1262"/>
    <w:rPr>
      <w:b/>
      <w:bCs/>
    </w:rPr>
  </w:style>
  <w:style w:type="character" w:styleId="aa">
    <w:name w:val="Hyperlink"/>
    <w:uiPriority w:val="99"/>
    <w:rsid w:val="008B1262"/>
    <w:rPr>
      <w:rFonts w:cs="Times New Roman"/>
      <w:color w:val="0563C1"/>
      <w:u w:val="single"/>
    </w:rPr>
  </w:style>
  <w:style w:type="character" w:styleId="ab">
    <w:name w:val="annotation reference"/>
    <w:basedOn w:val="a0"/>
    <w:uiPriority w:val="99"/>
    <w:semiHidden/>
    <w:unhideWhenUsed/>
    <w:rsid w:val="009C6E91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9C6E91"/>
    <w:rPr>
      <w:sz w:val="24"/>
      <w:szCs w:val="24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9C6E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C6E91"/>
    <w:rPr>
      <w:b/>
      <w:bCs/>
      <w:sz w:val="20"/>
      <w:szCs w:val="20"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C6E9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9C6E91"/>
    <w:rPr>
      <w:rFonts w:ascii="Lucida Grande CY" w:hAnsi="Lucida Grande CY" w:cs="Lucida Grande CY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9C6E91"/>
    <w:rPr>
      <w:rFonts w:ascii="Lucida Grande CY" w:eastAsia="Times New Roman" w:hAnsi="Lucida Grande CY" w:cs="Lucida Grande CY"/>
      <w:sz w:val="18"/>
      <w:szCs w:val="18"/>
      <w:lang w:eastAsia="ru-RU"/>
    </w:rPr>
  </w:style>
  <w:style w:type="character" w:customStyle="1" w:styleId="2">
    <w:name w:val="Основной текст (2)_"/>
    <w:basedOn w:val="a0"/>
    <w:link w:val="21"/>
    <w:uiPriority w:val="99"/>
    <w:locked/>
    <w:rsid w:val="00A56C05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A56C05"/>
    <w:pPr>
      <w:widowControl/>
      <w:shd w:val="clear" w:color="auto" w:fill="FFFFFF"/>
      <w:autoSpaceDE/>
      <w:autoSpaceDN/>
      <w:adjustRightInd/>
      <w:spacing w:line="274" w:lineRule="exact"/>
      <w:ind w:hanging="300"/>
      <w:jc w:val="center"/>
    </w:pPr>
    <w:rPr>
      <w:rFonts w:eastAsiaTheme="minorHAnsi"/>
      <w:sz w:val="23"/>
      <w:szCs w:val="23"/>
      <w:lang w:eastAsia="en-US"/>
    </w:rPr>
  </w:style>
  <w:style w:type="table" w:styleId="af2">
    <w:name w:val="Table Grid"/>
    <w:basedOn w:val="a1"/>
    <w:uiPriority w:val="59"/>
    <w:rsid w:val="00A56C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f2"/>
    <w:uiPriority w:val="59"/>
    <w:rsid w:val="006372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"/>
    <w:basedOn w:val="a1"/>
    <w:next w:val="af2"/>
    <w:uiPriority w:val="59"/>
    <w:rsid w:val="00407F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Subtitle"/>
    <w:basedOn w:val="a"/>
    <w:link w:val="af4"/>
    <w:qFormat/>
    <w:rsid w:val="0002073B"/>
    <w:pPr>
      <w:widowControl/>
      <w:autoSpaceDE/>
      <w:autoSpaceDN/>
      <w:adjustRightInd/>
      <w:jc w:val="center"/>
    </w:pPr>
    <w:rPr>
      <w:rFonts w:ascii="Arial" w:hAnsi="Arial" w:cs="Arial"/>
      <w:b/>
      <w:sz w:val="24"/>
    </w:rPr>
  </w:style>
  <w:style w:type="character" w:customStyle="1" w:styleId="af4">
    <w:name w:val="Подзаголовок Знак"/>
    <w:basedOn w:val="a0"/>
    <w:link w:val="af3"/>
    <w:rsid w:val="0002073B"/>
    <w:rPr>
      <w:rFonts w:ascii="Arial" w:eastAsia="Times New Roman" w:hAnsi="Arial" w:cs="Arial"/>
      <w:b/>
      <w:sz w:val="24"/>
      <w:szCs w:val="20"/>
      <w:lang w:eastAsia="ru-RU"/>
    </w:rPr>
  </w:style>
  <w:style w:type="paragraph" w:customStyle="1" w:styleId="3">
    <w:name w:val="Стиль3"/>
    <w:basedOn w:val="a"/>
    <w:rsid w:val="00CB5625"/>
    <w:pPr>
      <w:widowControl/>
      <w:autoSpaceDE/>
      <w:autoSpaceDN/>
      <w:adjustRightInd/>
      <w:spacing w:after="120"/>
    </w:pPr>
    <w:rPr>
      <w:rFonts w:ascii="Arial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B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4CF7"/>
    <w:pPr>
      <w:keepNext/>
      <w:ind w:left="-1440" w:right="299"/>
      <w:jc w:val="center"/>
      <w:outlineLvl w:val="0"/>
    </w:pPr>
    <w:rPr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4CF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Plain Text"/>
    <w:basedOn w:val="a"/>
    <w:link w:val="a4"/>
    <w:unhideWhenUsed/>
    <w:rsid w:val="008C4CF7"/>
    <w:pPr>
      <w:widowControl/>
      <w:autoSpaceDE/>
      <w:autoSpaceDN/>
      <w:adjustRightInd/>
    </w:pPr>
    <w:rPr>
      <w:rFonts w:ascii="Consolas" w:eastAsia="Calibri" w:hAnsi="Consolas" w:cs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8C4CF7"/>
    <w:rPr>
      <w:rFonts w:ascii="Consolas" w:eastAsia="Calibri" w:hAnsi="Consolas" w:cs="Consolas"/>
      <w:sz w:val="21"/>
      <w:szCs w:val="21"/>
    </w:rPr>
  </w:style>
  <w:style w:type="paragraph" w:styleId="a5">
    <w:name w:val="List Paragraph"/>
    <w:basedOn w:val="a"/>
    <w:qFormat/>
    <w:rsid w:val="008C4CF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 Indent"/>
    <w:basedOn w:val="a"/>
    <w:link w:val="a7"/>
    <w:rsid w:val="008C4CF7"/>
    <w:pPr>
      <w:ind w:hanging="1440"/>
      <w:jc w:val="both"/>
    </w:pPr>
    <w:rPr>
      <w:b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8C4CF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8">
    <w:name w:val="Текст выделеный"/>
    <w:rsid w:val="008C4CF7"/>
    <w:rPr>
      <w:rFonts w:cs="Times New Roman"/>
      <w:b/>
    </w:rPr>
  </w:style>
  <w:style w:type="character" w:styleId="a9">
    <w:name w:val="Strong"/>
    <w:uiPriority w:val="99"/>
    <w:qFormat/>
    <w:rsid w:val="008B1262"/>
    <w:rPr>
      <w:b/>
      <w:bCs/>
    </w:rPr>
  </w:style>
  <w:style w:type="character" w:styleId="aa">
    <w:name w:val="Hyperlink"/>
    <w:uiPriority w:val="99"/>
    <w:rsid w:val="008B1262"/>
    <w:rPr>
      <w:rFonts w:cs="Times New Roman"/>
      <w:color w:val="0563C1"/>
      <w:u w:val="single"/>
    </w:rPr>
  </w:style>
  <w:style w:type="character" w:styleId="ab">
    <w:name w:val="annotation reference"/>
    <w:basedOn w:val="a0"/>
    <w:uiPriority w:val="99"/>
    <w:semiHidden/>
    <w:unhideWhenUsed/>
    <w:rsid w:val="009C6E91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9C6E91"/>
    <w:rPr>
      <w:sz w:val="24"/>
      <w:szCs w:val="24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9C6E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C6E91"/>
    <w:rPr>
      <w:b/>
      <w:bCs/>
      <w:sz w:val="20"/>
      <w:szCs w:val="20"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C6E9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9C6E91"/>
    <w:rPr>
      <w:rFonts w:ascii="Lucida Grande CY" w:hAnsi="Lucida Grande CY" w:cs="Lucida Grande CY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9C6E91"/>
    <w:rPr>
      <w:rFonts w:ascii="Lucida Grande CY" w:eastAsia="Times New Roman" w:hAnsi="Lucida Grande CY" w:cs="Lucida Grande CY"/>
      <w:sz w:val="18"/>
      <w:szCs w:val="18"/>
      <w:lang w:eastAsia="ru-RU"/>
    </w:rPr>
  </w:style>
  <w:style w:type="character" w:customStyle="1" w:styleId="2">
    <w:name w:val="Основной текст (2)_"/>
    <w:basedOn w:val="a0"/>
    <w:link w:val="21"/>
    <w:uiPriority w:val="99"/>
    <w:locked/>
    <w:rsid w:val="00A56C05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A56C05"/>
    <w:pPr>
      <w:widowControl/>
      <w:shd w:val="clear" w:color="auto" w:fill="FFFFFF"/>
      <w:autoSpaceDE/>
      <w:autoSpaceDN/>
      <w:adjustRightInd/>
      <w:spacing w:line="274" w:lineRule="exact"/>
      <w:ind w:hanging="300"/>
      <w:jc w:val="center"/>
    </w:pPr>
    <w:rPr>
      <w:rFonts w:eastAsiaTheme="minorHAnsi"/>
      <w:sz w:val="23"/>
      <w:szCs w:val="23"/>
      <w:lang w:eastAsia="en-US"/>
    </w:rPr>
  </w:style>
  <w:style w:type="table" w:styleId="af2">
    <w:name w:val="Table Grid"/>
    <w:basedOn w:val="a1"/>
    <w:uiPriority w:val="59"/>
    <w:rsid w:val="00A56C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f2"/>
    <w:uiPriority w:val="59"/>
    <w:rsid w:val="006372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"/>
    <w:basedOn w:val="a1"/>
    <w:next w:val="af2"/>
    <w:uiPriority w:val="59"/>
    <w:rsid w:val="00407F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Subtitle"/>
    <w:basedOn w:val="a"/>
    <w:link w:val="af4"/>
    <w:qFormat/>
    <w:rsid w:val="0002073B"/>
    <w:pPr>
      <w:widowControl/>
      <w:autoSpaceDE/>
      <w:autoSpaceDN/>
      <w:adjustRightInd/>
      <w:jc w:val="center"/>
    </w:pPr>
    <w:rPr>
      <w:rFonts w:ascii="Arial" w:hAnsi="Arial" w:cs="Arial"/>
      <w:b/>
      <w:sz w:val="24"/>
    </w:rPr>
  </w:style>
  <w:style w:type="character" w:customStyle="1" w:styleId="af4">
    <w:name w:val="Подзаголовок Знак"/>
    <w:basedOn w:val="a0"/>
    <w:link w:val="af3"/>
    <w:rsid w:val="0002073B"/>
    <w:rPr>
      <w:rFonts w:ascii="Arial" w:eastAsia="Times New Roman" w:hAnsi="Arial" w:cs="Arial"/>
      <w:b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1106</Words>
  <Characters>6306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Пупсик</dc:creator>
  <cp:lastModifiedBy>User</cp:lastModifiedBy>
  <cp:revision>12</cp:revision>
  <dcterms:created xsi:type="dcterms:W3CDTF">2017-10-09T17:21:00Z</dcterms:created>
  <dcterms:modified xsi:type="dcterms:W3CDTF">2019-11-10T12:19:00Z</dcterms:modified>
</cp:coreProperties>
</file>