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2C6" w:rsidRPr="00241293" w:rsidRDefault="00FF42C6" w:rsidP="0024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FF42C6" w:rsidRPr="00241293" w:rsidRDefault="00FF42C6" w:rsidP="0024129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FF42C6" w:rsidRPr="00241293" w:rsidRDefault="00FF42C6" w:rsidP="00241293">
      <w:pPr>
        <w:pStyle w:val="a7"/>
        <w:rPr>
          <w:rFonts w:ascii="Times New Roman" w:hAnsi="Times New Roman" w:cs="Times New Roman"/>
          <w:b w:val="0"/>
          <w:szCs w:val="24"/>
        </w:rPr>
      </w:pPr>
      <w:r w:rsidRPr="00241293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FF42C6" w:rsidRPr="00241293" w:rsidRDefault="00FF42C6" w:rsidP="00241293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41293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FF42C6" w:rsidRPr="00241293" w:rsidRDefault="00FF42C6" w:rsidP="002412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42C6" w:rsidRPr="00241293" w:rsidRDefault="00FF42C6" w:rsidP="0024129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2C6" w:rsidRPr="00241293" w:rsidRDefault="00846E1A" w:rsidP="0024129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FF42C6" w:rsidRPr="00241293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FF42C6" w:rsidRPr="00241293" w:rsidRDefault="00FF42C6" w:rsidP="0024129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6E1A" w:rsidRPr="004A019E" w:rsidRDefault="00846E1A" w:rsidP="00846E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846E1A" w:rsidRPr="004A019E" w:rsidRDefault="00846E1A" w:rsidP="00846E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46E1A" w:rsidRPr="004A019E" w:rsidRDefault="00846E1A" w:rsidP="00846E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846E1A" w:rsidRPr="004A019E" w:rsidRDefault="0031097A" w:rsidP="00846E1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46E1A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FF42C6" w:rsidRPr="00241293" w:rsidRDefault="00FF42C6" w:rsidP="00846E1A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1EB2" w:rsidRPr="00241293" w:rsidRDefault="00CC1EB2" w:rsidP="00241293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41293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C5DBB" w:rsidRPr="00241293" w:rsidRDefault="004C5DBB" w:rsidP="00241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C5DBB" w:rsidRPr="00241293" w:rsidRDefault="004C5DBB" w:rsidP="002412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Б1.Б1</w:t>
      </w:r>
    </w:p>
    <w:p w:rsidR="004C5DBB" w:rsidRPr="00241293" w:rsidRDefault="004C5DBB" w:rsidP="002412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241293">
        <w:rPr>
          <w:rStyle w:val="a6"/>
          <w:rFonts w:ascii="Times New Roman" w:hAnsi="Times New Roman" w:cs="Times New Roman"/>
          <w:sz w:val="24"/>
          <w:szCs w:val="24"/>
        </w:rPr>
        <w:t>Болезни органов кроветворения</w:t>
      </w:r>
      <w:r w:rsidR="00846E1A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C5DBB" w:rsidRPr="00241293" w:rsidRDefault="004C5DBB" w:rsidP="00241293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241293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C5DBB" w:rsidRPr="00241293" w:rsidRDefault="004C5DBB" w:rsidP="00241293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241293">
        <w:rPr>
          <w:rStyle w:val="a6"/>
          <w:rFonts w:ascii="Times New Roman" w:hAnsi="Times New Roman" w:cs="Times New Roman"/>
          <w:sz w:val="24"/>
          <w:szCs w:val="24"/>
        </w:rPr>
        <w:t>Раздел 6. Болезни органов кроветворения</w:t>
      </w:r>
    </w:p>
    <w:p w:rsidR="004C5DBB" w:rsidRPr="00846E1A" w:rsidRDefault="004C5DBB" w:rsidP="002412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1293">
        <w:rPr>
          <w:rStyle w:val="a6"/>
          <w:rFonts w:ascii="Times New Roman" w:hAnsi="Times New Roman" w:cs="Times New Roman"/>
          <w:sz w:val="24"/>
          <w:szCs w:val="24"/>
        </w:rPr>
        <w:t xml:space="preserve">Тема 7. </w:t>
      </w:r>
      <w:r w:rsidRPr="00241293">
        <w:rPr>
          <w:rFonts w:ascii="Times New Roman" w:hAnsi="Times New Roman" w:cs="Times New Roman"/>
          <w:b/>
          <w:sz w:val="24"/>
          <w:szCs w:val="24"/>
        </w:rPr>
        <w:t xml:space="preserve">Депрессии кроветворения  </w:t>
      </w:r>
    </w:p>
    <w:p w:rsidR="004C5DBB" w:rsidRPr="00241293" w:rsidRDefault="004C5DBB" w:rsidP="00241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241293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4C5DBB" w:rsidRPr="00241293" w:rsidRDefault="004C5DBB" w:rsidP="00241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241293">
        <w:rPr>
          <w:rFonts w:ascii="Times New Roman" w:hAnsi="Times New Roman" w:cs="Times New Roman"/>
          <w:sz w:val="24"/>
          <w:szCs w:val="24"/>
        </w:rPr>
        <w:t>ординаторы</w:t>
      </w:r>
    </w:p>
    <w:p w:rsidR="00452903" w:rsidRPr="00241293" w:rsidRDefault="00452903" w:rsidP="0024129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Pr="00241293">
        <w:rPr>
          <w:rFonts w:ascii="Times New Roman" w:hAnsi="Times New Roman" w:cs="Times New Roman"/>
          <w:sz w:val="24"/>
          <w:szCs w:val="24"/>
        </w:rPr>
        <w:t>3 часа</w:t>
      </w: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241293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>Цель</w:t>
      </w:r>
      <w:r w:rsidRPr="00241293">
        <w:rPr>
          <w:rFonts w:ascii="Times New Roman" w:hAnsi="Times New Roman" w:cs="Times New Roman"/>
          <w:sz w:val="24"/>
          <w:szCs w:val="24"/>
        </w:rPr>
        <w:t xml:space="preserve"> –  изучить проблему депрессий кроветворения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  <w:r w:rsidRPr="00241293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депрессиях кроветворения</w:t>
      </w: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DBB" w:rsidRPr="00241293" w:rsidRDefault="004C5DBB" w:rsidP="0024129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241293">
        <w:rPr>
          <w:rFonts w:ascii="Times New Roman" w:hAnsi="Times New Roman" w:cs="Times New Roman"/>
          <w:sz w:val="24"/>
          <w:szCs w:val="24"/>
        </w:rPr>
        <w:t xml:space="preserve"> ПК</w:t>
      </w:r>
      <w:r w:rsidR="00846E1A">
        <w:rPr>
          <w:rFonts w:ascii="Times New Roman" w:hAnsi="Times New Roman" w:cs="Times New Roman"/>
          <w:sz w:val="24"/>
          <w:szCs w:val="24"/>
        </w:rPr>
        <w:t>-1, ПК-2, ПК-4, ПК-5, ПК-6, ПК-8</w:t>
      </w:r>
      <w:r w:rsidRPr="00241293">
        <w:rPr>
          <w:rFonts w:ascii="Times New Roman" w:hAnsi="Times New Roman" w:cs="Times New Roman"/>
          <w:sz w:val="24"/>
          <w:szCs w:val="24"/>
        </w:rPr>
        <w:t>.</w:t>
      </w:r>
    </w:p>
    <w:p w:rsidR="004C5DBB" w:rsidRPr="00241293" w:rsidRDefault="004C5DBB" w:rsidP="00241293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C5DBB" w:rsidRPr="00241293" w:rsidRDefault="004C5DBB" w:rsidP="00241293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41293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4C5DBB" w:rsidRPr="00241293" w:rsidRDefault="004C5DBB" w:rsidP="0024129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DBB" w:rsidRPr="00241293" w:rsidRDefault="004C5DBB" w:rsidP="00241293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1293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241293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A34F41" w:rsidRPr="00241293" w:rsidRDefault="00A34F41" w:rsidP="00241293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C5DBB" w:rsidRPr="00241293" w:rsidRDefault="004C5DBB" w:rsidP="00241293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1293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A34F41" w:rsidRPr="00241293" w:rsidRDefault="00A34F41" w:rsidP="00241293">
      <w:pPr>
        <w:pStyle w:val="a5"/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241293">
        <w:rPr>
          <w:rFonts w:ascii="Times New Roman" w:hAnsi="Times New Roman"/>
          <w:sz w:val="24"/>
          <w:szCs w:val="24"/>
        </w:rPr>
        <w:t>Агранулоцитоз</w:t>
      </w:r>
      <w:proofErr w:type="spellEnd"/>
      <w:r w:rsidRPr="00241293">
        <w:rPr>
          <w:rFonts w:ascii="Times New Roman" w:hAnsi="Times New Roman"/>
          <w:sz w:val="24"/>
          <w:szCs w:val="24"/>
        </w:rPr>
        <w:t xml:space="preserve">. Этиология, патогенез, классификация. Клиника, диагностика, дифференциальный диагноз. Принципы лечения. </w:t>
      </w:r>
    </w:p>
    <w:p w:rsidR="00D104B9" w:rsidRPr="00241293" w:rsidRDefault="00A34F41" w:rsidP="00241293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241293">
        <w:rPr>
          <w:rFonts w:ascii="Times New Roman" w:hAnsi="Times New Roman"/>
          <w:sz w:val="24"/>
          <w:szCs w:val="24"/>
        </w:rPr>
        <w:t>Апластическая</w:t>
      </w:r>
      <w:proofErr w:type="spellEnd"/>
      <w:r w:rsidRPr="00241293">
        <w:rPr>
          <w:rFonts w:ascii="Times New Roman" w:hAnsi="Times New Roman"/>
          <w:sz w:val="24"/>
          <w:szCs w:val="24"/>
        </w:rPr>
        <w:t xml:space="preserve"> анемия. Этиология, патогенез, классификация. Клиника, диагностика, дифференциальный диагноз. Принципы лечения.</w:t>
      </w:r>
    </w:p>
    <w:p w:rsidR="00D104B9" w:rsidRPr="00241293" w:rsidRDefault="00D104B9" w:rsidP="002412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4F41" w:rsidRPr="00241293" w:rsidRDefault="00A34F41" w:rsidP="00241293">
      <w:pPr>
        <w:spacing w:after="0" w:line="240" w:lineRule="auto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241293">
        <w:rPr>
          <w:rFonts w:ascii="Times New Roman" w:hAnsi="Times New Roman" w:cs="Times New Roman"/>
          <w:b/>
          <w:sz w:val="24"/>
          <w:szCs w:val="24"/>
        </w:rPr>
        <w:t>3)Проверить свои знания с использованием тестового контроля.</w:t>
      </w:r>
    </w:p>
    <w:p w:rsidR="004C5DBB" w:rsidRPr="00241293" w:rsidRDefault="004C5DBB" w:rsidP="00241293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41293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4C5DBB" w:rsidRPr="00241293" w:rsidRDefault="004C5DBB" w:rsidP="0024129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41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lastRenderedPageBreak/>
        <w:t>Кардиология. Гематология</w:t>
      </w:r>
      <w:r w:rsidRPr="00241293">
        <w:rPr>
          <w:rFonts w:ascii="Times New Roman" w:eastAsia="Calibri" w:hAnsi="Times New Roman"/>
          <w:sz w:val="24"/>
          <w:szCs w:val="24"/>
        </w:rPr>
        <w:t xml:space="preserve"> 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В. И. Ершова. - М. : РИД ЭЛСИВЕР, 2009. - 288 с. - (Внутренние болезни по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)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241293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: учебное пособие / В. В. Черепанова [и др.] ; Институт ФСБ России (Медицинский факультет). - Н. Новгород : Изд-во НГМА, 2009. - 160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241293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241293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2010. - 207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241293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общ.ред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4C5DBB" w:rsidRPr="00241293" w:rsidRDefault="004C5DBB" w:rsidP="00241293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</w:p>
    <w:p w:rsidR="004C5DBB" w:rsidRPr="00241293" w:rsidRDefault="004C5DBB" w:rsidP="00241293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4C5DBB" w:rsidRPr="00241293" w:rsidRDefault="004C5DBB" w:rsidP="00241293">
      <w:pPr>
        <w:pStyle w:val="a5"/>
        <w:spacing w:after="0"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: руководство / под ред. А. А. Рагимова.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r w:rsidRPr="00241293">
        <w:rPr>
          <w:rFonts w:ascii="Times New Roman" w:eastAsia="Calibri" w:hAnsi="Times New Roman"/>
          <w:sz w:val="24"/>
          <w:szCs w:val="24"/>
        </w:rPr>
        <w:t xml:space="preserve"> : настольное руководство врача-лаборанта / Г. И.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[и др.]. - М. : Практическая медицина, 2014. - 191,[1]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241293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мед.вузов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Грин, Д.</w:t>
      </w:r>
      <w:r w:rsidRPr="00241293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 : научное издание / Д. Грин, К. А.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М. : Практическая медицина, 2014. - 131,[1]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241293">
        <w:rPr>
          <w:rFonts w:ascii="Times New Roman" w:eastAsia="Calibri" w:hAnsi="Times New Roman"/>
          <w:sz w:val="24"/>
          <w:szCs w:val="24"/>
        </w:rPr>
        <w:t xml:space="preserve">Анализы крови, мочи и других биологических жидкостей в различные возрастные периоды : научное издание / Л. А. Данилова. - СПб. :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2014. - 111,[1]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241293">
        <w:rPr>
          <w:rFonts w:ascii="Times New Roman" w:eastAsia="Calibri" w:hAnsi="Times New Roman"/>
          <w:sz w:val="24"/>
          <w:szCs w:val="24"/>
        </w:rPr>
        <w:t xml:space="preserve">Анемии : руководство / И. И. Дементьева, М. А.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Ю. А. Морозов. - М. : ГЭОТАР-МЕДИА, 2013. - 301 с ; [1] с. - (Библиотека врача-специалиста).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241293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 :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Уфа : Изд-во ГОУ ВПО "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", 2009. - 40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241293">
        <w:rPr>
          <w:rFonts w:ascii="Times New Roman" w:eastAsia="Calibri" w:hAnsi="Times New Roman"/>
          <w:sz w:val="24"/>
          <w:szCs w:val="24"/>
        </w:rPr>
        <w:t xml:space="preserve">Кровь как индикатор состояния организма : научное издание / Г. И.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В. В. Высоцкий. - М. : Практическая медицина, 2014. - 207,[1]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241293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 : руководство / С. М. Льюис, Б.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2009. - 670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: руководство / А. Н. Мамаев.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2012. - 260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lastRenderedPageBreak/>
        <w:t>Методы оценки системы</w:t>
      </w:r>
      <w:r w:rsidRPr="00241293">
        <w:rPr>
          <w:rFonts w:ascii="Times New Roman" w:eastAsia="Calibri" w:hAnsi="Times New Roman"/>
          <w:sz w:val="24"/>
          <w:szCs w:val="24"/>
        </w:rPr>
        <w:t xml:space="preserve"> гемостаза : учебное пособие для врачей / ГБОУ ВПО "БГМУ" МЗ РФ ; сост. Г. Ш.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[и др.]. - Уфа : Изд-во ГБОУ ВПО БГМУ Минздрава России, 2013. - 64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241293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мед.ун-та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 : научно-практическое издание / А. Д. Павлов, Е. Ф. Морщакова, А. Г. Румянцев.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2011. - 299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241293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лейкоз : руководство / В. Г. Савченко, Е. Н.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М. :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241293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инфекции : Рекомендации / Всемирная организация здравоохранения. - М. : Медицина, 2010. - 85,[1]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241293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 : научное издание / К. Хиггинс ; пер. с англ. Е. К. Вишневской, Н. Н. Поповой ; под ред. В. Л.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241293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мед.ифармац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, А. Б. Бакирова. - Уфа : БГМУ, 2010. - 67 с.</w:t>
      </w:r>
    </w:p>
    <w:p w:rsidR="004C5DBB" w:rsidRPr="00241293" w:rsidRDefault="004C5DBB" w:rsidP="00241293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241293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241293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241293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241293">
        <w:rPr>
          <w:rFonts w:ascii="Times New Roman" w:eastAsia="Calibri" w:hAnsi="Times New Roman"/>
          <w:sz w:val="24"/>
          <w:szCs w:val="24"/>
        </w:rPr>
        <w:t>) : атлас / В. М. Погорелов [и др.]. - М. : Практическая медицина, 2014. - 175,[1] с.</w:t>
      </w:r>
    </w:p>
    <w:p w:rsidR="004C5DBB" w:rsidRPr="00241293" w:rsidRDefault="004C5DBB" w:rsidP="0024129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37944" w:rsidRPr="00241293" w:rsidRDefault="00B37944" w:rsidP="00241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DBB" w:rsidRPr="00241293" w:rsidRDefault="004C5DBB" w:rsidP="00241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293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            </w:t>
      </w:r>
      <w:r w:rsidR="00846E1A">
        <w:rPr>
          <w:rFonts w:ascii="Times New Roman" w:hAnsi="Times New Roman" w:cs="Times New Roman"/>
          <w:sz w:val="24"/>
          <w:szCs w:val="24"/>
        </w:rPr>
        <w:t xml:space="preserve">    Доцент Хасанов А.Х.   </w:t>
      </w:r>
    </w:p>
    <w:p w:rsidR="004C5DBB" w:rsidRPr="00241293" w:rsidRDefault="004C5DBB" w:rsidP="002412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4E59" w:rsidRPr="00241293" w:rsidRDefault="006B4E59" w:rsidP="00241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B4E59" w:rsidRPr="00241293" w:rsidSect="00EF7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3D413F"/>
    <w:multiLevelType w:val="hybridMultilevel"/>
    <w:tmpl w:val="96105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93241"/>
    <w:multiLevelType w:val="hybridMultilevel"/>
    <w:tmpl w:val="5AC81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4060E8"/>
    <w:multiLevelType w:val="hybridMultilevel"/>
    <w:tmpl w:val="C51C56B6"/>
    <w:lvl w:ilvl="0" w:tplc="C854EA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>
    <w:useFELayout/>
  </w:compat>
  <w:rsids>
    <w:rsidRoot w:val="004C5DBB"/>
    <w:rsid w:val="0001029E"/>
    <w:rsid w:val="0014547D"/>
    <w:rsid w:val="00241293"/>
    <w:rsid w:val="0031097A"/>
    <w:rsid w:val="00452903"/>
    <w:rsid w:val="004C5DBB"/>
    <w:rsid w:val="005C0092"/>
    <w:rsid w:val="006B4E59"/>
    <w:rsid w:val="00846E1A"/>
    <w:rsid w:val="00862B8F"/>
    <w:rsid w:val="00A34F41"/>
    <w:rsid w:val="00B37944"/>
    <w:rsid w:val="00CC1EB2"/>
    <w:rsid w:val="00D104B9"/>
    <w:rsid w:val="00EF77AC"/>
    <w:rsid w:val="00FF4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C5DBB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5DBB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99"/>
    <w:qFormat/>
    <w:rsid w:val="004C5DBB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4C5DBB"/>
    <w:rPr>
      <w:b/>
      <w:bCs w:val="0"/>
    </w:rPr>
  </w:style>
  <w:style w:type="paragraph" w:styleId="a7">
    <w:name w:val="Subtitle"/>
    <w:basedOn w:val="a"/>
    <w:link w:val="a8"/>
    <w:qFormat/>
    <w:rsid w:val="00FF42C6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FF42C6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46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6E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1044</Words>
  <Characters>5951</Characters>
  <Application>Microsoft Office Word</Application>
  <DocSecurity>0</DocSecurity>
  <Lines>49</Lines>
  <Paragraphs>13</Paragraphs>
  <ScaleCrop>false</ScaleCrop>
  <Company>Дом</Company>
  <LinksUpToDate>false</LinksUpToDate>
  <CharactersWithSpaces>6982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User</cp:lastModifiedBy>
  <cp:revision>14</cp:revision>
  <dcterms:created xsi:type="dcterms:W3CDTF">2017-09-29T09:57:00Z</dcterms:created>
  <dcterms:modified xsi:type="dcterms:W3CDTF">2019-11-10T13:29:00Z</dcterms:modified>
</cp:coreProperties>
</file>