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22" w:rsidRPr="007B1F22" w:rsidRDefault="007B1F22" w:rsidP="007B1F22">
      <w:pPr>
        <w:autoSpaceDE w:val="0"/>
        <w:autoSpaceDN w:val="0"/>
        <w:adjustRightInd w:val="0"/>
        <w:jc w:val="center"/>
      </w:pPr>
      <w:r w:rsidRPr="007B1F22">
        <w:t>Федеральное государственное бюджетное образовательное учреждение</w:t>
      </w:r>
    </w:p>
    <w:p w:rsidR="007B1F22" w:rsidRPr="007B1F22" w:rsidRDefault="007B1F22" w:rsidP="007B1F22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7B1F22">
        <w:t>высшего образования</w:t>
      </w:r>
    </w:p>
    <w:p w:rsidR="007B1F22" w:rsidRPr="007B1F22" w:rsidRDefault="007B1F22" w:rsidP="007B1F22">
      <w:pPr>
        <w:pStyle w:val="a5"/>
        <w:rPr>
          <w:rFonts w:ascii="Times New Roman" w:hAnsi="Times New Roman" w:cs="Times New Roman"/>
          <w:b w:val="0"/>
          <w:szCs w:val="24"/>
        </w:rPr>
      </w:pPr>
      <w:r w:rsidRPr="007B1F22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7B1F22" w:rsidRPr="007B1F22" w:rsidRDefault="007B1F22" w:rsidP="007B1F22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7B1F22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7B1F22" w:rsidRPr="007B1F22" w:rsidRDefault="007B1F22" w:rsidP="007B1F22">
      <w:pPr>
        <w:jc w:val="center"/>
      </w:pPr>
    </w:p>
    <w:p w:rsidR="007B1F22" w:rsidRPr="007B1F22" w:rsidRDefault="007B1F22" w:rsidP="007B1F22">
      <w:pPr>
        <w:autoSpaceDE w:val="0"/>
        <w:autoSpaceDN w:val="0"/>
        <w:jc w:val="both"/>
      </w:pPr>
    </w:p>
    <w:p w:rsidR="007B1F22" w:rsidRPr="007B1F22" w:rsidRDefault="00501205" w:rsidP="007B1F22">
      <w:pPr>
        <w:autoSpaceDE w:val="0"/>
        <w:autoSpaceDN w:val="0"/>
        <w:jc w:val="center"/>
      </w:pPr>
      <w:r>
        <w:t>Кафедра госпитальной</w:t>
      </w:r>
      <w:r w:rsidR="007B1F22" w:rsidRPr="007B1F22">
        <w:t xml:space="preserve"> терапии</w:t>
      </w:r>
      <w:r>
        <w:t xml:space="preserve"> №2</w:t>
      </w:r>
    </w:p>
    <w:p w:rsidR="007B1F22" w:rsidRDefault="007B1F22" w:rsidP="007B1F22">
      <w:pPr>
        <w:autoSpaceDE w:val="0"/>
        <w:autoSpaceDN w:val="0"/>
        <w:jc w:val="both"/>
      </w:pPr>
    </w:p>
    <w:p w:rsidR="00B63A07" w:rsidRDefault="00B63A07" w:rsidP="007B1F22">
      <w:pPr>
        <w:autoSpaceDE w:val="0"/>
        <w:autoSpaceDN w:val="0"/>
        <w:jc w:val="both"/>
      </w:pPr>
    </w:p>
    <w:p w:rsidR="00B63A07" w:rsidRPr="007B1F22" w:rsidRDefault="00B63A07" w:rsidP="007B1F22">
      <w:pPr>
        <w:autoSpaceDE w:val="0"/>
        <w:autoSpaceDN w:val="0"/>
        <w:jc w:val="both"/>
      </w:pPr>
    </w:p>
    <w:p w:rsidR="00B63A07" w:rsidRPr="004A019E" w:rsidRDefault="00B63A07" w:rsidP="00B63A07">
      <w:pPr>
        <w:jc w:val="right"/>
      </w:pPr>
      <w:r w:rsidRPr="004A019E">
        <w:t>УТВЕРЖДАЮ</w:t>
      </w:r>
    </w:p>
    <w:p w:rsidR="00B63A07" w:rsidRPr="004A019E" w:rsidRDefault="00B63A07" w:rsidP="00B63A07">
      <w:pPr>
        <w:jc w:val="right"/>
      </w:pPr>
      <w:r w:rsidRPr="004A019E">
        <w:t xml:space="preserve">Зав. кафедрой, профессор </w:t>
      </w:r>
    </w:p>
    <w:p w:rsidR="00B63A07" w:rsidRPr="004A019E" w:rsidRDefault="00B63A07" w:rsidP="00B63A07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B63A07" w:rsidRPr="004A019E" w:rsidRDefault="00372B0D" w:rsidP="00B63A07">
      <w:pPr>
        <w:jc w:val="right"/>
      </w:pPr>
      <w:r>
        <w:t xml:space="preserve"> «31» августа   2018</w:t>
      </w:r>
      <w:r w:rsidR="00B63A07" w:rsidRPr="004A019E">
        <w:t xml:space="preserve"> г.</w:t>
      </w:r>
    </w:p>
    <w:p w:rsidR="007B1F22" w:rsidRPr="007B1F22" w:rsidRDefault="007B1F22" w:rsidP="007B1F22">
      <w:pPr>
        <w:pStyle w:val="aa"/>
        <w:spacing w:after="0"/>
        <w:ind w:left="0"/>
        <w:jc w:val="right"/>
      </w:pPr>
      <w:r w:rsidRPr="007B1F22">
        <w:t xml:space="preserve">                                                         </w:t>
      </w:r>
    </w:p>
    <w:p w:rsidR="007B1F22" w:rsidRPr="007B1F22" w:rsidRDefault="007B1F22" w:rsidP="007B1F22">
      <w:pPr>
        <w:jc w:val="center"/>
        <w:rPr>
          <w:b/>
        </w:rPr>
      </w:pPr>
      <w:r w:rsidRPr="007B1F22">
        <w:rPr>
          <w:b/>
        </w:rPr>
        <w:t>Методическая разработка</w:t>
      </w:r>
    </w:p>
    <w:p w:rsidR="007B1F22" w:rsidRPr="007B1F22" w:rsidRDefault="007B1F22" w:rsidP="007B1F22">
      <w:pPr>
        <w:jc w:val="center"/>
      </w:pPr>
      <w:r w:rsidRPr="007B1F22">
        <w:t>самостоятельной внеаудиторной работы по учебной дисциплине «Терапия» Б1.Б1</w:t>
      </w:r>
    </w:p>
    <w:p w:rsidR="007B1F22" w:rsidRPr="007B1F22" w:rsidRDefault="007B1F22" w:rsidP="007B1F22">
      <w:pPr>
        <w:jc w:val="center"/>
      </w:pPr>
      <w:r w:rsidRPr="007B1F22">
        <w:t>разделу (модулю) «</w:t>
      </w:r>
      <w:r w:rsidRPr="007B1F22">
        <w:rPr>
          <w:rStyle w:val="a8"/>
        </w:rPr>
        <w:t>Болезни органов кровообращения</w:t>
      </w:r>
      <w:r w:rsidR="00B63A07">
        <w:t xml:space="preserve">» </w:t>
      </w:r>
    </w:p>
    <w:p w:rsidR="007B1F22" w:rsidRPr="007B1F22" w:rsidRDefault="007B1F22" w:rsidP="007B1F22">
      <w:pPr>
        <w:pStyle w:val="a9"/>
        <w:ind w:left="0"/>
        <w:jc w:val="center"/>
        <w:outlineLvl w:val="1"/>
      </w:pPr>
      <w:r w:rsidRPr="007B1F22">
        <w:t>для ординаторов по специальности 31.08.49 Терапия</w:t>
      </w:r>
    </w:p>
    <w:p w:rsidR="007B1F22" w:rsidRPr="007B1F22" w:rsidRDefault="007B1F22" w:rsidP="007B1F22">
      <w:pPr>
        <w:pStyle w:val="aa"/>
        <w:spacing w:after="0"/>
        <w:ind w:left="0"/>
        <w:jc w:val="center"/>
      </w:pPr>
    </w:p>
    <w:p w:rsidR="00FC4A4F" w:rsidRPr="007B1F22" w:rsidRDefault="007B1F22" w:rsidP="007B1F22">
      <w:pPr>
        <w:pStyle w:val="aa"/>
        <w:spacing w:after="0"/>
        <w:ind w:left="0"/>
        <w:jc w:val="both"/>
        <w:rPr>
          <w:b/>
          <w:bCs/>
        </w:rPr>
      </w:pPr>
      <w:r w:rsidRPr="007B1F22">
        <w:rPr>
          <w:b/>
        </w:rPr>
        <w:t>Тема</w:t>
      </w:r>
      <w:r>
        <w:rPr>
          <w:b/>
        </w:rPr>
        <w:t xml:space="preserve"> 3.</w:t>
      </w:r>
      <w:r>
        <w:t xml:space="preserve"> ИБС.</w:t>
      </w:r>
      <w:r w:rsidR="00FC4A4F" w:rsidRPr="007B1F22">
        <w:t xml:space="preserve"> Стенокардия.</w:t>
      </w:r>
    </w:p>
    <w:p w:rsidR="00FC4A4F" w:rsidRPr="007B1F22" w:rsidRDefault="00FC4A4F" w:rsidP="007B1F22">
      <w:pPr>
        <w:pStyle w:val="aa"/>
        <w:spacing w:after="0"/>
        <w:ind w:left="0"/>
        <w:jc w:val="both"/>
        <w:rPr>
          <w:bCs/>
        </w:rPr>
      </w:pPr>
      <w:r w:rsidRPr="007B1F22">
        <w:rPr>
          <w:bCs/>
        </w:rPr>
        <w:t>Занятие 1.</w:t>
      </w:r>
    </w:p>
    <w:p w:rsidR="00FC4A4F" w:rsidRPr="007B1F22" w:rsidRDefault="00FC4A4F" w:rsidP="007B1F22">
      <w:r w:rsidRPr="007B1F22">
        <w:rPr>
          <w:b/>
        </w:rPr>
        <w:t xml:space="preserve">Наименование: </w:t>
      </w:r>
      <w:r w:rsidRPr="007B1F22">
        <w:t>ординатура по специальности 31.08.49 Терапия</w:t>
      </w:r>
    </w:p>
    <w:p w:rsidR="00FC4A4F" w:rsidRPr="007B1F22" w:rsidRDefault="00FC4A4F" w:rsidP="007B1F22">
      <w:pPr>
        <w:jc w:val="both"/>
      </w:pPr>
      <w:r w:rsidRPr="007B1F22">
        <w:rPr>
          <w:b/>
        </w:rPr>
        <w:t xml:space="preserve">Контингент обучающихся: </w:t>
      </w:r>
      <w:r w:rsidRPr="007B1F22">
        <w:t>ординаторы</w:t>
      </w:r>
    </w:p>
    <w:p w:rsidR="00FC4A4F" w:rsidRPr="007B1F22" w:rsidRDefault="00FC4A4F" w:rsidP="007B1F22">
      <w:pPr>
        <w:jc w:val="both"/>
      </w:pPr>
      <w:r w:rsidRPr="007B1F22">
        <w:rPr>
          <w:b/>
        </w:rPr>
        <w:t xml:space="preserve">Продолжительность занятия: </w:t>
      </w:r>
      <w:r w:rsidRPr="007B1F22">
        <w:t>4 часа.</w:t>
      </w:r>
    </w:p>
    <w:p w:rsidR="00FC4A4F" w:rsidRPr="007B1F22" w:rsidRDefault="00FC4A4F" w:rsidP="007B1F22">
      <w:pPr>
        <w:jc w:val="both"/>
      </w:pPr>
      <w:r w:rsidRPr="007B1F22">
        <w:rPr>
          <w:b/>
        </w:rPr>
        <w:t xml:space="preserve">Вид занятия: </w:t>
      </w:r>
      <w:r w:rsidRPr="007B1F22">
        <w:t>самостоятельная работа.</w:t>
      </w:r>
    </w:p>
    <w:p w:rsidR="00FC4A4F" w:rsidRPr="007B1F22" w:rsidRDefault="00FC4A4F" w:rsidP="007B1F22">
      <w:pPr>
        <w:jc w:val="both"/>
      </w:pPr>
      <w:r w:rsidRPr="007B1F22">
        <w:rPr>
          <w:b/>
        </w:rPr>
        <w:t xml:space="preserve">Место проведения самоподготовки: </w:t>
      </w:r>
      <w:r w:rsidRPr="007B1F22"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FC4A4F" w:rsidRPr="007B1F22" w:rsidRDefault="00FC4A4F" w:rsidP="007B1F22">
      <w:pPr>
        <w:pStyle w:val="4"/>
        <w:jc w:val="both"/>
        <w:rPr>
          <w:rFonts w:ascii="Times New Roman" w:hAnsi="Times New Roman"/>
          <w:b/>
          <w:sz w:val="24"/>
          <w:szCs w:val="24"/>
        </w:rPr>
      </w:pPr>
      <w:r w:rsidRPr="007B1F22">
        <w:rPr>
          <w:rFonts w:ascii="Times New Roman" w:hAnsi="Times New Roman"/>
          <w:b/>
          <w:sz w:val="24"/>
          <w:szCs w:val="24"/>
        </w:rPr>
        <w:t>Цель –</w:t>
      </w:r>
      <w:r w:rsidRPr="007B1F22">
        <w:rPr>
          <w:rFonts w:ascii="Times New Roman" w:hAnsi="Times New Roman"/>
          <w:sz w:val="24"/>
          <w:szCs w:val="24"/>
        </w:rPr>
        <w:t xml:space="preserve"> ознакомить</w:t>
      </w:r>
      <w:r w:rsidRPr="007B1F22">
        <w:rPr>
          <w:rFonts w:ascii="Times New Roman" w:hAnsi="Times New Roman"/>
          <w:sz w:val="24"/>
          <w:szCs w:val="24"/>
          <w:lang w:val="en-US"/>
        </w:rPr>
        <w:t>c</w:t>
      </w:r>
      <w:r w:rsidRPr="007B1F22">
        <w:rPr>
          <w:rFonts w:ascii="Times New Roman" w:hAnsi="Times New Roman"/>
          <w:sz w:val="24"/>
          <w:szCs w:val="24"/>
        </w:rPr>
        <w:t>я с  вопросами ишемической болезни сердца, основными проявлениями.</w:t>
      </w:r>
    </w:p>
    <w:p w:rsidR="00FC4A4F" w:rsidRPr="007B1F22" w:rsidRDefault="00FC4A4F" w:rsidP="007B1F22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b/>
          <w:sz w:val="24"/>
          <w:szCs w:val="24"/>
        </w:rPr>
        <w:t xml:space="preserve">Задачи занятия. </w:t>
      </w:r>
      <w:r w:rsidRPr="007B1F22">
        <w:rPr>
          <w:rFonts w:ascii="Times New Roman" w:hAnsi="Times New Roman"/>
          <w:sz w:val="24"/>
          <w:szCs w:val="24"/>
        </w:rPr>
        <w:t>Изучить следующие вопросы:</w:t>
      </w:r>
      <w:r w:rsidRPr="007B1F22">
        <w:rPr>
          <w:rFonts w:ascii="Times New Roman" w:hAnsi="Times New Roman"/>
          <w:b/>
          <w:sz w:val="24"/>
          <w:szCs w:val="24"/>
        </w:rPr>
        <w:t xml:space="preserve"> </w:t>
      </w:r>
      <w:r w:rsidRPr="007B1F22">
        <w:rPr>
          <w:rFonts w:ascii="Times New Roman" w:hAnsi="Times New Roman"/>
          <w:sz w:val="24"/>
          <w:szCs w:val="24"/>
        </w:rPr>
        <w:t>ИБС, наиболее  частые проявления. Осложнения, возникающие при ИБС.</w:t>
      </w:r>
    </w:p>
    <w:p w:rsidR="00FC4A4F" w:rsidRPr="007B1F22" w:rsidRDefault="00FC4A4F" w:rsidP="007B1F22">
      <w:pPr>
        <w:jc w:val="both"/>
      </w:pPr>
      <w:r w:rsidRPr="007B1F22">
        <w:rPr>
          <w:b/>
        </w:rPr>
        <w:t xml:space="preserve">Формируемые компетенции- </w:t>
      </w:r>
      <w:r w:rsidR="00B63A07">
        <w:t>ПК-1, ПК-2, ПК-4, ПК-5</w:t>
      </w:r>
      <w:r w:rsidR="00B63A07" w:rsidRPr="00B63A07">
        <w:t>,</w:t>
      </w:r>
      <w:r w:rsidR="00B63A07">
        <w:t xml:space="preserve"> ПК-6, ПК-</w:t>
      </w:r>
      <w:r w:rsidR="00B63A07" w:rsidRPr="008366A5">
        <w:t>8</w:t>
      </w:r>
      <w:r w:rsidRPr="007B1F22">
        <w:t xml:space="preserve"> </w:t>
      </w:r>
    </w:p>
    <w:p w:rsidR="00FC4A4F" w:rsidRPr="007B1F22" w:rsidRDefault="00FC4A4F" w:rsidP="007B1F22">
      <w:pPr>
        <w:pStyle w:val="aa"/>
        <w:spacing w:after="0"/>
        <w:ind w:left="0"/>
      </w:pPr>
      <w:r w:rsidRPr="007B1F22">
        <w:t>Задания для самостоятельной внеаудиторной работы ординаторов по указанной теме:</w:t>
      </w:r>
    </w:p>
    <w:p w:rsidR="00FC4A4F" w:rsidRPr="007B1F22" w:rsidRDefault="00FC4A4F" w:rsidP="007B1F22">
      <w:pPr>
        <w:jc w:val="both"/>
        <w:rPr>
          <w:b/>
        </w:rPr>
      </w:pPr>
    </w:p>
    <w:p w:rsidR="00FC4A4F" w:rsidRPr="007B1F22" w:rsidRDefault="00FC4A4F" w:rsidP="007B1F22">
      <w:pPr>
        <w:jc w:val="both"/>
      </w:pPr>
      <w:r w:rsidRPr="007B1F22">
        <w:rPr>
          <w:b/>
        </w:rPr>
        <w:t>1) Ознакомиться с теоретическим материалом по теме занятия</w:t>
      </w:r>
      <w:r w:rsidRPr="007B1F22">
        <w:t xml:space="preserve"> с использованием конспектов лекций и/или рекомендуемой учебной литературы.</w:t>
      </w:r>
    </w:p>
    <w:p w:rsidR="00FC4A4F" w:rsidRPr="007B1F22" w:rsidRDefault="00FC4A4F" w:rsidP="007B1F22">
      <w:pPr>
        <w:jc w:val="both"/>
        <w:rPr>
          <w:b/>
        </w:rPr>
      </w:pPr>
      <w:r w:rsidRPr="007B1F22">
        <w:rPr>
          <w:b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839"/>
      </w:tblGrid>
      <w:tr w:rsidR="00FC4A4F" w:rsidRPr="007B1F22" w:rsidTr="005B2AF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A4F" w:rsidRPr="007B1F22" w:rsidRDefault="00FC4A4F" w:rsidP="007B1F22">
            <w:pPr>
              <w:jc w:val="both"/>
            </w:pPr>
            <w:r w:rsidRPr="007B1F22">
              <w:rPr>
                <w:lang w:val="en-US"/>
              </w:rPr>
              <w:t>I</w:t>
            </w:r>
            <w:r w:rsidRPr="007B1F22">
              <w:t>.ИБС- заболевание, проявляющееся развитием ишемии, ишемического повреждения, некроза. Наиболее характерный клинический признак ИБС.</w:t>
            </w:r>
          </w:p>
        </w:tc>
      </w:tr>
      <w:tr w:rsidR="00FC4A4F" w:rsidRPr="007B1F22" w:rsidTr="005B2AF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A4F" w:rsidRPr="007B1F22" w:rsidRDefault="00FC4A4F" w:rsidP="007B1F22">
            <w:r w:rsidRPr="007B1F22">
              <w:rPr>
                <w:lang w:val="en-US"/>
              </w:rPr>
              <w:t>II</w:t>
            </w:r>
            <w:r w:rsidRPr="007B1F22">
              <w:t>. Механизмы, обуславливающие развитие острой и хронической недостаточности. Ишемия, гибернация, диастолическая и систолическая дисфункция левого желудочка.</w:t>
            </w:r>
          </w:p>
        </w:tc>
      </w:tr>
      <w:tr w:rsidR="00FC4A4F" w:rsidRPr="007B1F22" w:rsidTr="005B2AF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4F" w:rsidRPr="007B1F22" w:rsidRDefault="00FC4A4F" w:rsidP="007B1F22">
            <w:pPr>
              <w:pStyle w:val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F2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B1F22">
              <w:rPr>
                <w:rFonts w:ascii="Times New Roman" w:hAnsi="Times New Roman"/>
                <w:sz w:val="24"/>
                <w:szCs w:val="24"/>
              </w:rPr>
              <w:t>.  Сердечная недостаточность и  нарушения сердечного ритма. Принципы лечения.</w:t>
            </w:r>
          </w:p>
        </w:tc>
      </w:tr>
    </w:tbl>
    <w:p w:rsidR="00FC4A4F" w:rsidRPr="007B1F22" w:rsidRDefault="00FC4A4F" w:rsidP="007B1F22">
      <w:pPr>
        <w:jc w:val="both"/>
        <w:rPr>
          <w:b/>
        </w:rPr>
      </w:pPr>
    </w:p>
    <w:p w:rsidR="00FC4A4F" w:rsidRPr="007B1F22" w:rsidRDefault="00FC4A4F" w:rsidP="007B1F22">
      <w:pPr>
        <w:jc w:val="both"/>
        <w:rPr>
          <w:b/>
        </w:rPr>
      </w:pPr>
      <w:r w:rsidRPr="007B1F22">
        <w:rPr>
          <w:b/>
        </w:rPr>
        <w:t xml:space="preserve">3) Проверить свои знания с использованием тестового контроля. </w:t>
      </w:r>
    </w:p>
    <w:p w:rsidR="00FC4A4F" w:rsidRPr="007B1F22" w:rsidRDefault="00FC4A4F" w:rsidP="007B1F22">
      <w:pPr>
        <w:jc w:val="both"/>
        <w:rPr>
          <w:b/>
        </w:rPr>
      </w:pPr>
      <w:r w:rsidRPr="007B1F22">
        <w:rPr>
          <w:b/>
        </w:rPr>
        <w:t>Рекомендуемая литература</w:t>
      </w:r>
    </w:p>
    <w:p w:rsidR="00FC4A4F" w:rsidRPr="007B1F22" w:rsidRDefault="00FC4A4F" w:rsidP="007B1F22">
      <w:pPr>
        <w:pStyle w:val="2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sz w:val="24"/>
          <w:szCs w:val="24"/>
        </w:rPr>
        <w:t>ОСНОВНАЯ: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464"/>
        <w:gridCol w:w="142"/>
      </w:tblGrid>
      <w:tr w:rsidR="00FC4A4F" w:rsidRPr="007B1F22" w:rsidTr="00FC4A4F">
        <w:trPr>
          <w:trHeight w:val="577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7B1F22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FC4A4F" w:rsidRPr="007B1F22" w:rsidTr="00FC4A4F">
        <w:trPr>
          <w:trHeight w:val="1114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lastRenderedPageBreak/>
              <w:t>Избранные лекции по</w:t>
            </w:r>
            <w:r w:rsidRPr="007B1F22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7B1F22">
              <w:rPr>
                <w:sz w:val="24"/>
                <w:szCs w:val="24"/>
              </w:rPr>
              <w:t>мед.ифармац</w:t>
            </w:r>
            <w:proofErr w:type="spellEnd"/>
            <w:r w:rsidRPr="007B1F22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7B1F22">
              <w:rPr>
                <w:sz w:val="24"/>
                <w:szCs w:val="24"/>
              </w:rPr>
              <w:t>Фазлыева</w:t>
            </w:r>
            <w:proofErr w:type="spellEnd"/>
            <w:r w:rsidRPr="007B1F22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7B1F22">
              <w:rPr>
                <w:b/>
                <w:bCs/>
                <w:sz w:val="24"/>
                <w:szCs w:val="24"/>
              </w:rPr>
              <w:t>Ч. 2</w:t>
            </w:r>
            <w:r w:rsidRPr="007B1F22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FC4A4F" w:rsidRPr="007B1F22" w:rsidTr="00FC4A4F">
        <w:trPr>
          <w:trHeight w:val="932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7B1F22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7B1F22">
              <w:rPr>
                <w:sz w:val="24"/>
                <w:szCs w:val="24"/>
              </w:rPr>
              <w:t>Беленкова</w:t>
            </w:r>
            <w:proofErr w:type="spellEnd"/>
            <w:r w:rsidRPr="007B1F22">
              <w:rPr>
                <w:sz w:val="24"/>
                <w:szCs w:val="24"/>
              </w:rPr>
              <w:t xml:space="preserve">, Р. Г. </w:t>
            </w:r>
            <w:proofErr w:type="spellStart"/>
            <w:r w:rsidRPr="007B1F22">
              <w:rPr>
                <w:sz w:val="24"/>
                <w:szCs w:val="24"/>
              </w:rPr>
              <w:t>Оганова</w:t>
            </w:r>
            <w:proofErr w:type="spellEnd"/>
            <w:r w:rsidRPr="007B1F22">
              <w:rPr>
                <w:sz w:val="24"/>
                <w:szCs w:val="24"/>
              </w:rPr>
              <w:t xml:space="preserve">. - М. : ГЭОТАР-Медиа, 2014. - 848 с. - (Национальные руководства). </w:t>
            </w:r>
          </w:p>
        </w:tc>
      </w:tr>
      <w:tr w:rsidR="00FC4A4F" w:rsidRPr="007B1F22" w:rsidTr="00FC4A4F">
        <w:trPr>
          <w:trHeight w:val="988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Болезни сердца и</w:t>
            </w:r>
            <w:r w:rsidRPr="007B1F22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7B1F22">
              <w:rPr>
                <w:sz w:val="24"/>
                <w:szCs w:val="24"/>
              </w:rPr>
              <w:t>Кэмма</w:t>
            </w:r>
            <w:proofErr w:type="spellEnd"/>
            <w:r w:rsidRPr="007B1F22">
              <w:rPr>
                <w:sz w:val="24"/>
                <w:szCs w:val="24"/>
              </w:rPr>
              <w:t xml:space="preserve">, Т. Ф. </w:t>
            </w:r>
            <w:proofErr w:type="spellStart"/>
            <w:r w:rsidRPr="007B1F22">
              <w:rPr>
                <w:sz w:val="24"/>
                <w:szCs w:val="24"/>
              </w:rPr>
              <w:t>Люшера</w:t>
            </w:r>
            <w:proofErr w:type="spellEnd"/>
            <w:r w:rsidRPr="007B1F22">
              <w:rPr>
                <w:sz w:val="24"/>
                <w:szCs w:val="24"/>
              </w:rPr>
              <w:t xml:space="preserve">, П. В. </w:t>
            </w:r>
            <w:proofErr w:type="spellStart"/>
            <w:r w:rsidRPr="007B1F22">
              <w:rPr>
                <w:sz w:val="24"/>
                <w:szCs w:val="24"/>
              </w:rPr>
              <w:t>Серруиса</w:t>
            </w:r>
            <w:proofErr w:type="spellEnd"/>
            <w:r w:rsidRPr="007B1F22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7B1F22">
              <w:rPr>
                <w:sz w:val="24"/>
                <w:szCs w:val="24"/>
              </w:rPr>
              <w:t>Шляхто</w:t>
            </w:r>
            <w:proofErr w:type="spellEnd"/>
            <w:r w:rsidRPr="007B1F22">
              <w:rPr>
                <w:sz w:val="24"/>
                <w:szCs w:val="24"/>
              </w:rPr>
              <w:t>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2013. - 1437 с. </w:t>
            </w:r>
          </w:p>
        </w:tc>
      </w:tr>
      <w:tr w:rsidR="00FC4A4F" w:rsidRPr="007B1F22" w:rsidTr="00FC4A4F">
        <w:trPr>
          <w:trHeight w:val="1392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7B1F22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7B1F22">
              <w:rPr>
                <w:sz w:val="24"/>
                <w:szCs w:val="24"/>
              </w:rPr>
              <w:t>Маколкина</w:t>
            </w:r>
            <w:proofErr w:type="spellEnd"/>
            <w:r w:rsidRPr="007B1F22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7B1F22">
              <w:rPr>
                <w:sz w:val="24"/>
                <w:szCs w:val="24"/>
              </w:rPr>
              <w:t>Дэвидсону</w:t>
            </w:r>
            <w:proofErr w:type="spellEnd"/>
            <w:r w:rsidRPr="007B1F22">
              <w:rPr>
                <w:sz w:val="24"/>
                <w:szCs w:val="24"/>
              </w:rPr>
              <w:t xml:space="preserve">). </w:t>
            </w:r>
          </w:p>
        </w:tc>
      </w:tr>
      <w:tr w:rsidR="00FC4A4F" w:rsidRPr="007B1F22" w:rsidTr="00FC4A4F">
        <w:trPr>
          <w:trHeight w:val="982"/>
        </w:trPr>
        <w:tc>
          <w:tcPr>
            <w:tcW w:w="9606" w:type="dxa"/>
            <w:gridSpan w:val="2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7B1F22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7B1F22">
              <w:rPr>
                <w:sz w:val="24"/>
                <w:szCs w:val="24"/>
              </w:rPr>
              <w:t>Майерсона</w:t>
            </w:r>
            <w:proofErr w:type="spellEnd"/>
            <w:r w:rsidRPr="007B1F22">
              <w:rPr>
                <w:sz w:val="24"/>
                <w:szCs w:val="24"/>
              </w:rPr>
              <w:t xml:space="preserve">, Р. </w:t>
            </w:r>
            <w:proofErr w:type="spellStart"/>
            <w:r w:rsidRPr="007B1F22">
              <w:rPr>
                <w:sz w:val="24"/>
                <w:szCs w:val="24"/>
              </w:rPr>
              <w:t>Чаудари</w:t>
            </w:r>
            <w:proofErr w:type="spellEnd"/>
            <w:r w:rsidRPr="007B1F22">
              <w:rPr>
                <w:sz w:val="24"/>
                <w:szCs w:val="24"/>
              </w:rPr>
              <w:t xml:space="preserve">, Э. </w:t>
            </w:r>
            <w:proofErr w:type="spellStart"/>
            <w:r w:rsidRPr="007B1F22">
              <w:rPr>
                <w:sz w:val="24"/>
                <w:szCs w:val="24"/>
              </w:rPr>
              <w:t>Митчела</w:t>
            </w:r>
            <w:proofErr w:type="spellEnd"/>
            <w:r w:rsidRPr="007B1F22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7B1F22">
              <w:rPr>
                <w:sz w:val="24"/>
                <w:szCs w:val="24"/>
              </w:rPr>
              <w:t>Лабунской</w:t>
            </w:r>
            <w:proofErr w:type="spellEnd"/>
            <w:r w:rsidRPr="007B1F22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7B1F22">
              <w:rPr>
                <w:sz w:val="24"/>
                <w:szCs w:val="24"/>
              </w:rPr>
              <w:t>Горбоносова</w:t>
            </w:r>
            <w:proofErr w:type="spellEnd"/>
            <w:r w:rsidRPr="007B1F22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7B1F22">
              <w:rPr>
                <w:sz w:val="24"/>
                <w:szCs w:val="24"/>
              </w:rPr>
              <w:t>Гендлина</w:t>
            </w:r>
            <w:proofErr w:type="spellEnd"/>
            <w:r w:rsidRPr="007B1F22">
              <w:rPr>
                <w:sz w:val="24"/>
                <w:szCs w:val="24"/>
              </w:rPr>
              <w:t xml:space="preserve">. - М. : БИНОМ. Лаборатория знаний, 2014. - 332 с. </w:t>
            </w:r>
          </w:p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1F22">
              <w:rPr>
                <w:sz w:val="24"/>
                <w:szCs w:val="24"/>
              </w:rPr>
              <w:t xml:space="preserve">Дополнительная : </w:t>
            </w:r>
          </w:p>
        </w:tc>
      </w:tr>
      <w:tr w:rsidR="00FC4A4F" w:rsidRPr="007B1F22" w:rsidTr="00FC4A4F">
        <w:trPr>
          <w:gridAfter w:val="1"/>
          <w:wAfter w:w="142" w:type="dxa"/>
          <w:trHeight w:val="1392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7B1F22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7B1F22">
              <w:rPr>
                <w:sz w:val="24"/>
                <w:szCs w:val="24"/>
              </w:rPr>
              <w:t>катетерной</w:t>
            </w:r>
            <w:proofErr w:type="spellEnd"/>
            <w:r w:rsidRPr="007B1F22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7B1F22">
              <w:rPr>
                <w:sz w:val="24"/>
                <w:szCs w:val="24"/>
              </w:rPr>
              <w:t>аритмологии</w:t>
            </w:r>
            <w:proofErr w:type="spellEnd"/>
            <w:r w:rsidRPr="007B1F22">
              <w:rPr>
                <w:sz w:val="24"/>
                <w:szCs w:val="24"/>
              </w:rPr>
              <w:t xml:space="preserve"> и </w:t>
            </w:r>
            <w:proofErr w:type="spellStart"/>
            <w:r w:rsidRPr="007B1F22">
              <w:rPr>
                <w:sz w:val="24"/>
                <w:szCs w:val="24"/>
              </w:rPr>
              <w:t>кардиостимуляции</w:t>
            </w:r>
            <w:proofErr w:type="spellEnd"/>
            <w:r w:rsidRPr="007B1F22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7B1F22">
              <w:rPr>
                <w:sz w:val="24"/>
                <w:szCs w:val="24"/>
              </w:rPr>
              <w:t>аритмологов</w:t>
            </w:r>
            <w:proofErr w:type="spellEnd"/>
            <w:r w:rsidRPr="007B1F22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7B1F22">
              <w:rPr>
                <w:sz w:val="24"/>
                <w:szCs w:val="24"/>
              </w:rPr>
              <w:t>Ревишвили</w:t>
            </w:r>
            <w:proofErr w:type="spellEnd"/>
            <w:r w:rsidRPr="007B1F22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2010. - 303 с. </w:t>
            </w:r>
          </w:p>
        </w:tc>
      </w:tr>
      <w:tr w:rsidR="00FC4A4F" w:rsidRPr="007B1F22" w:rsidTr="00FC4A4F">
        <w:trPr>
          <w:gridAfter w:val="1"/>
          <w:wAfter w:w="142" w:type="dxa"/>
          <w:trHeight w:val="849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Байес де Луна А.</w:t>
            </w:r>
            <w:r w:rsidRPr="007B1F22">
              <w:rPr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7B1F22">
              <w:rPr>
                <w:sz w:val="24"/>
                <w:szCs w:val="24"/>
              </w:rPr>
              <w:t>Фиол-Сала</w:t>
            </w:r>
            <w:proofErr w:type="spellEnd"/>
            <w:r w:rsidRPr="007B1F22">
              <w:rPr>
                <w:sz w:val="24"/>
                <w:szCs w:val="24"/>
              </w:rPr>
              <w:t xml:space="preserve">, Э. М. </w:t>
            </w:r>
            <w:proofErr w:type="spellStart"/>
            <w:r w:rsidRPr="007B1F22">
              <w:rPr>
                <w:sz w:val="24"/>
                <w:szCs w:val="24"/>
              </w:rPr>
              <w:t>Антман</w:t>
            </w:r>
            <w:proofErr w:type="spellEnd"/>
            <w:r w:rsidRPr="007B1F22">
              <w:rPr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FC4A4F" w:rsidRPr="007B1F22" w:rsidTr="00FC4A4F">
        <w:trPr>
          <w:gridAfter w:val="1"/>
          <w:wAfter w:w="142" w:type="dxa"/>
          <w:trHeight w:val="835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7B1F22">
              <w:rPr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FC4A4F" w:rsidRPr="007B1F22" w:rsidTr="00FC4A4F">
        <w:trPr>
          <w:gridAfter w:val="1"/>
          <w:wAfter w:w="142" w:type="dxa"/>
          <w:trHeight w:val="855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7B1F22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7B1F22">
              <w:rPr>
                <w:sz w:val="24"/>
                <w:szCs w:val="24"/>
              </w:rPr>
              <w:t>Некоронарогенные</w:t>
            </w:r>
            <w:proofErr w:type="spellEnd"/>
            <w:r w:rsidRPr="007B1F22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7B1F22">
              <w:rPr>
                <w:sz w:val="24"/>
                <w:szCs w:val="24"/>
              </w:rPr>
              <w:t>Говорин</w:t>
            </w:r>
            <w:proofErr w:type="spellEnd"/>
            <w:r w:rsidRPr="007B1F22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FC4A4F" w:rsidRPr="007B1F22" w:rsidTr="00FC4A4F">
        <w:trPr>
          <w:gridAfter w:val="1"/>
          <w:wAfter w:w="142" w:type="dxa"/>
          <w:trHeight w:val="713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7B1F22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7B1F22">
              <w:rPr>
                <w:sz w:val="24"/>
                <w:szCs w:val="24"/>
              </w:rPr>
              <w:t>мед.акад</w:t>
            </w:r>
            <w:proofErr w:type="spellEnd"/>
            <w:r w:rsidRPr="007B1F22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7B1F22">
              <w:rPr>
                <w:sz w:val="24"/>
                <w:szCs w:val="24"/>
              </w:rPr>
              <w:t>испр</w:t>
            </w:r>
            <w:proofErr w:type="spellEnd"/>
            <w:r w:rsidRPr="007B1F22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7B1F22">
              <w:rPr>
                <w:sz w:val="24"/>
                <w:szCs w:val="24"/>
              </w:rPr>
              <w:t>Нижегород</w:t>
            </w:r>
            <w:proofErr w:type="spellEnd"/>
            <w:r w:rsidRPr="007B1F22">
              <w:rPr>
                <w:sz w:val="24"/>
                <w:szCs w:val="24"/>
              </w:rPr>
              <w:t xml:space="preserve">. гос. </w:t>
            </w:r>
            <w:proofErr w:type="spellStart"/>
            <w:r w:rsidRPr="007B1F22">
              <w:rPr>
                <w:sz w:val="24"/>
                <w:szCs w:val="24"/>
              </w:rPr>
              <w:t>мед.акад</w:t>
            </w:r>
            <w:proofErr w:type="spellEnd"/>
            <w:r w:rsidRPr="007B1F22">
              <w:rPr>
                <w:sz w:val="24"/>
                <w:szCs w:val="24"/>
              </w:rPr>
              <w:t xml:space="preserve">., 2013. - 86,[2] с. </w:t>
            </w:r>
          </w:p>
        </w:tc>
      </w:tr>
      <w:tr w:rsidR="00FC4A4F" w:rsidRPr="007B1F22" w:rsidTr="00FC4A4F">
        <w:trPr>
          <w:gridAfter w:val="1"/>
          <w:wAfter w:w="142" w:type="dxa"/>
          <w:trHeight w:val="557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7B1F22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7B1F22">
              <w:rPr>
                <w:sz w:val="24"/>
                <w:szCs w:val="24"/>
              </w:rPr>
              <w:t>МЕДпресс-информ</w:t>
            </w:r>
            <w:proofErr w:type="spellEnd"/>
            <w:r w:rsidRPr="007B1F22">
              <w:rPr>
                <w:sz w:val="24"/>
                <w:szCs w:val="24"/>
              </w:rPr>
              <w:t>, 2013. - 335 с.</w:t>
            </w:r>
          </w:p>
        </w:tc>
      </w:tr>
      <w:tr w:rsidR="00FC4A4F" w:rsidRPr="007B1F22" w:rsidTr="00FC4A4F">
        <w:trPr>
          <w:gridAfter w:val="1"/>
          <w:wAfter w:w="142" w:type="dxa"/>
          <w:trHeight w:val="866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7B1F22">
              <w:rPr>
                <w:b/>
                <w:bCs/>
                <w:sz w:val="24"/>
                <w:szCs w:val="24"/>
              </w:rPr>
              <w:t xml:space="preserve">, Г. К. </w:t>
            </w:r>
            <w:r w:rsidRPr="007B1F22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7B1F22">
              <w:rPr>
                <w:sz w:val="24"/>
                <w:szCs w:val="24"/>
              </w:rPr>
              <w:t>Киякбаев</w:t>
            </w:r>
            <w:proofErr w:type="spellEnd"/>
            <w:r w:rsidRPr="007B1F22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FC4A4F" w:rsidRPr="007B1F22" w:rsidTr="00FC4A4F">
        <w:trPr>
          <w:gridAfter w:val="1"/>
          <w:wAfter w:w="142" w:type="dxa"/>
          <w:trHeight w:val="581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7B1F22">
              <w:rPr>
                <w:b/>
                <w:bCs/>
                <w:sz w:val="24"/>
                <w:szCs w:val="24"/>
              </w:rPr>
              <w:t xml:space="preserve">, В. А. </w:t>
            </w:r>
            <w:r w:rsidRPr="007B1F22">
              <w:rPr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7B1F22">
              <w:rPr>
                <w:sz w:val="24"/>
                <w:szCs w:val="24"/>
              </w:rPr>
              <w:t>Люсов</w:t>
            </w:r>
            <w:proofErr w:type="spellEnd"/>
            <w:r w:rsidRPr="007B1F22">
              <w:rPr>
                <w:sz w:val="24"/>
                <w:szCs w:val="24"/>
              </w:rPr>
              <w:t>, Н. А. Волов, И. Г. Гордеев. - М. :</w:t>
            </w:r>
            <w:proofErr w:type="spellStart"/>
            <w:r w:rsidRPr="007B1F22">
              <w:rPr>
                <w:sz w:val="24"/>
                <w:szCs w:val="24"/>
              </w:rPr>
              <w:t>Литтерра</w:t>
            </w:r>
            <w:proofErr w:type="spellEnd"/>
            <w:r w:rsidRPr="007B1F22">
              <w:rPr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FC4A4F" w:rsidRPr="007B1F22" w:rsidTr="00FC4A4F">
        <w:trPr>
          <w:gridAfter w:val="1"/>
          <w:wAfter w:w="142" w:type="dxa"/>
          <w:trHeight w:val="718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7B1F22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7B1F22">
              <w:rPr>
                <w:sz w:val="24"/>
                <w:szCs w:val="24"/>
              </w:rPr>
              <w:t>Сулимова</w:t>
            </w:r>
            <w:proofErr w:type="spellEnd"/>
            <w:r w:rsidRPr="007B1F22">
              <w:rPr>
                <w:sz w:val="24"/>
                <w:szCs w:val="24"/>
              </w:rPr>
              <w:t>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FC4A4F" w:rsidRPr="007B1F22" w:rsidTr="00FC4A4F">
        <w:trPr>
          <w:gridAfter w:val="1"/>
          <w:wAfter w:w="142" w:type="dxa"/>
          <w:trHeight w:val="829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lastRenderedPageBreak/>
              <w:t>Метаболический синдром</w:t>
            </w:r>
            <w:r w:rsidRPr="007B1F22">
              <w:rPr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7B1F22">
              <w:rPr>
                <w:sz w:val="24"/>
                <w:szCs w:val="24"/>
              </w:rPr>
              <w:t>Фонсеки</w:t>
            </w:r>
            <w:proofErr w:type="spellEnd"/>
            <w:r w:rsidRPr="007B1F22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7B1F22">
              <w:rPr>
                <w:sz w:val="24"/>
                <w:szCs w:val="24"/>
              </w:rPr>
              <w:t>Первуховой</w:t>
            </w:r>
            <w:proofErr w:type="spellEnd"/>
            <w:r w:rsidRPr="007B1F22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7B1F22">
              <w:rPr>
                <w:sz w:val="24"/>
                <w:szCs w:val="24"/>
              </w:rPr>
              <w:t>Мелешенко</w:t>
            </w:r>
            <w:proofErr w:type="spellEnd"/>
            <w:r w:rsidRPr="007B1F22">
              <w:rPr>
                <w:sz w:val="24"/>
                <w:szCs w:val="24"/>
              </w:rPr>
              <w:t xml:space="preserve">. - М. : Практика, 2011. - 272 с. </w:t>
            </w:r>
          </w:p>
        </w:tc>
      </w:tr>
      <w:tr w:rsidR="00FC4A4F" w:rsidRPr="007B1F22" w:rsidTr="007B1F22">
        <w:trPr>
          <w:gridAfter w:val="1"/>
          <w:wAfter w:w="142" w:type="dxa"/>
          <w:trHeight w:val="734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1F22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7B1F22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FC4A4F" w:rsidRPr="007B1F22" w:rsidTr="00FC4A4F">
        <w:trPr>
          <w:gridAfter w:val="1"/>
          <w:wAfter w:w="142" w:type="dxa"/>
          <w:trHeight w:val="971"/>
        </w:trPr>
        <w:tc>
          <w:tcPr>
            <w:tcW w:w="9464" w:type="dxa"/>
          </w:tcPr>
          <w:p w:rsidR="00FC4A4F" w:rsidRPr="007B1F22" w:rsidRDefault="00FC4A4F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1F22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7B1F22">
              <w:rPr>
                <w:b/>
                <w:bCs/>
                <w:sz w:val="24"/>
                <w:szCs w:val="24"/>
              </w:rPr>
              <w:t xml:space="preserve">, Р. Г. </w:t>
            </w:r>
            <w:r w:rsidRPr="007B1F22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7B1F22">
              <w:rPr>
                <w:sz w:val="24"/>
                <w:szCs w:val="24"/>
              </w:rPr>
              <w:t>Оганов</w:t>
            </w:r>
            <w:proofErr w:type="spellEnd"/>
            <w:r w:rsidRPr="007B1F22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7B1F22">
              <w:rPr>
                <w:sz w:val="24"/>
                <w:szCs w:val="24"/>
              </w:rPr>
              <w:t>Гэотар</w:t>
            </w:r>
            <w:proofErr w:type="spellEnd"/>
            <w:r w:rsidRPr="007B1F22">
              <w:rPr>
                <w:sz w:val="24"/>
                <w:szCs w:val="24"/>
              </w:rPr>
              <w:t xml:space="preserve"> </w:t>
            </w:r>
            <w:proofErr w:type="spellStart"/>
            <w:r w:rsidRPr="007B1F22">
              <w:rPr>
                <w:sz w:val="24"/>
                <w:szCs w:val="24"/>
              </w:rPr>
              <w:t>Медиа</w:t>
            </w:r>
            <w:proofErr w:type="spellEnd"/>
            <w:r w:rsidRPr="007B1F22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</w:tbl>
    <w:p w:rsidR="00FC4A4F" w:rsidRPr="007B1F22" w:rsidRDefault="00FC4A4F" w:rsidP="007B1F22"/>
    <w:tbl>
      <w:tblPr>
        <w:tblStyle w:val="a7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640"/>
      </w:tblGrid>
      <w:tr w:rsidR="00885636" w:rsidRPr="007B1F22" w:rsidTr="00485D8C">
        <w:trPr>
          <w:trHeight w:val="533"/>
        </w:trPr>
        <w:tc>
          <w:tcPr>
            <w:tcW w:w="9640" w:type="dxa"/>
          </w:tcPr>
          <w:p w:rsidR="00885636" w:rsidRPr="007B1F22" w:rsidRDefault="00885636" w:rsidP="007B1F22">
            <w:pPr>
              <w:rPr>
                <w:sz w:val="24"/>
                <w:szCs w:val="24"/>
              </w:rPr>
            </w:pPr>
          </w:p>
        </w:tc>
      </w:tr>
    </w:tbl>
    <w:p w:rsidR="007B1F22" w:rsidRDefault="007B1F22" w:rsidP="007B1F22">
      <w:pPr>
        <w:autoSpaceDE w:val="0"/>
        <w:autoSpaceDN w:val="0"/>
        <w:adjustRightInd w:val="0"/>
        <w:jc w:val="center"/>
      </w:pPr>
    </w:p>
    <w:p w:rsidR="007B1F22" w:rsidRPr="0021180B" w:rsidRDefault="007B1F22" w:rsidP="007B1F22">
      <w:pPr>
        <w:widowControl w:val="0"/>
        <w:tabs>
          <w:tab w:val="left" w:pos="-108"/>
        </w:tabs>
        <w:autoSpaceDE w:val="0"/>
        <w:autoSpaceDN w:val="0"/>
        <w:adjustRightInd w:val="0"/>
      </w:pPr>
      <w:r w:rsidRPr="003522EA">
        <w:t xml:space="preserve">Подпись автора методической разработки                      </w:t>
      </w:r>
      <w:r>
        <w:t>Профессор</w:t>
      </w:r>
      <w:r w:rsidRPr="003522EA">
        <w:t xml:space="preserve">, </w:t>
      </w:r>
      <w:r>
        <w:t>д</w:t>
      </w:r>
      <w:r w:rsidRPr="003522EA">
        <w:t xml:space="preserve">.м.н.  </w:t>
      </w:r>
      <w:r>
        <w:t>Ибрагимова Л.А.</w:t>
      </w:r>
    </w:p>
    <w:p w:rsidR="007B1F22" w:rsidRDefault="007B1F22">
      <w:pPr>
        <w:spacing w:after="200" w:line="276" w:lineRule="auto"/>
      </w:pPr>
      <w:r>
        <w:br w:type="page"/>
      </w:r>
    </w:p>
    <w:p w:rsidR="007B1F22" w:rsidRPr="007B1F22" w:rsidRDefault="007B1F22" w:rsidP="007B1F22">
      <w:pPr>
        <w:autoSpaceDE w:val="0"/>
        <w:autoSpaceDN w:val="0"/>
        <w:adjustRightInd w:val="0"/>
        <w:jc w:val="center"/>
      </w:pPr>
      <w:r w:rsidRPr="007B1F22">
        <w:lastRenderedPageBreak/>
        <w:t>Федеральное государственное бюджетное образовательное учреждение</w:t>
      </w:r>
    </w:p>
    <w:p w:rsidR="007B1F22" w:rsidRPr="007B1F22" w:rsidRDefault="007B1F22" w:rsidP="007B1F22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7B1F22">
        <w:t>высшего образования</w:t>
      </w:r>
    </w:p>
    <w:p w:rsidR="007B1F22" w:rsidRPr="007B1F22" w:rsidRDefault="007B1F22" w:rsidP="007B1F22">
      <w:pPr>
        <w:pStyle w:val="a5"/>
        <w:rPr>
          <w:rFonts w:ascii="Times New Roman" w:hAnsi="Times New Roman" w:cs="Times New Roman"/>
          <w:b w:val="0"/>
          <w:szCs w:val="24"/>
        </w:rPr>
      </w:pPr>
      <w:r w:rsidRPr="007B1F22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7B1F22" w:rsidRPr="007B1F22" w:rsidRDefault="007B1F22" w:rsidP="007B1F22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7B1F22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7B1F22" w:rsidRPr="007B1F22" w:rsidRDefault="007B1F22" w:rsidP="007B1F22">
      <w:pPr>
        <w:jc w:val="center"/>
      </w:pPr>
    </w:p>
    <w:p w:rsidR="007B1F22" w:rsidRPr="007B1F22" w:rsidRDefault="007B1F22" w:rsidP="007B1F22">
      <w:pPr>
        <w:autoSpaceDE w:val="0"/>
        <w:autoSpaceDN w:val="0"/>
        <w:jc w:val="both"/>
      </w:pPr>
    </w:p>
    <w:p w:rsidR="007B1F22" w:rsidRPr="007B1F22" w:rsidRDefault="008366A5" w:rsidP="007B1F22">
      <w:pPr>
        <w:autoSpaceDE w:val="0"/>
        <w:autoSpaceDN w:val="0"/>
        <w:jc w:val="center"/>
      </w:pPr>
      <w:r>
        <w:t xml:space="preserve">Кафедра  госпитальной </w:t>
      </w:r>
      <w:r w:rsidR="007B1F22" w:rsidRPr="007B1F22">
        <w:t>терапии</w:t>
      </w:r>
      <w:r>
        <w:t xml:space="preserve"> №2</w:t>
      </w:r>
    </w:p>
    <w:p w:rsidR="007B1F22" w:rsidRPr="007B1F22" w:rsidRDefault="007B1F22" w:rsidP="007B1F22">
      <w:pPr>
        <w:autoSpaceDE w:val="0"/>
        <w:autoSpaceDN w:val="0"/>
        <w:jc w:val="both"/>
      </w:pPr>
    </w:p>
    <w:p w:rsidR="007B1F22" w:rsidRPr="007B1F22" w:rsidRDefault="007B1F22" w:rsidP="007B1F22">
      <w:pPr>
        <w:autoSpaceDE w:val="0"/>
        <w:autoSpaceDN w:val="0"/>
        <w:jc w:val="both"/>
      </w:pPr>
    </w:p>
    <w:p w:rsidR="007B1F22" w:rsidRPr="007B1F22" w:rsidRDefault="007B1F22" w:rsidP="007B1F22">
      <w:pPr>
        <w:autoSpaceDE w:val="0"/>
        <w:autoSpaceDN w:val="0"/>
        <w:jc w:val="right"/>
      </w:pPr>
      <w:r w:rsidRPr="007B1F2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3834765</wp:posOffset>
            </wp:positionH>
            <wp:positionV relativeFrom="paragraph">
              <wp:posOffset>169952</wp:posOffset>
            </wp:positionV>
            <wp:extent cx="1104900" cy="415518"/>
            <wp:effectExtent l="0" t="0" r="0" b="0"/>
            <wp:wrapNone/>
            <wp:docPr id="2" name="Рисунок 2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55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B1F22">
        <w:t>УТВЕРЖДАЮ</w:t>
      </w:r>
    </w:p>
    <w:p w:rsidR="007B1F22" w:rsidRPr="007B1F22" w:rsidRDefault="007B1F22" w:rsidP="007B1F22">
      <w:pPr>
        <w:autoSpaceDE w:val="0"/>
        <w:autoSpaceDN w:val="0"/>
        <w:jc w:val="right"/>
      </w:pPr>
      <w:r w:rsidRPr="007B1F22">
        <w:t xml:space="preserve">Зав. кафедрой </w:t>
      </w:r>
    </w:p>
    <w:p w:rsidR="007B1F22" w:rsidRPr="007B1F22" w:rsidRDefault="007B1F22" w:rsidP="007B1F22">
      <w:pPr>
        <w:autoSpaceDE w:val="0"/>
        <w:autoSpaceDN w:val="0"/>
        <w:jc w:val="right"/>
      </w:pPr>
      <w:r w:rsidRPr="007B1F22">
        <w:t xml:space="preserve">Профессор______________ Г.Х. </w:t>
      </w:r>
      <w:proofErr w:type="spellStart"/>
      <w:r w:rsidRPr="007B1F22">
        <w:t>Мирсаева</w:t>
      </w:r>
      <w:proofErr w:type="spellEnd"/>
    </w:p>
    <w:p w:rsidR="007B1F22" w:rsidRPr="007B1F22" w:rsidRDefault="007B1F22" w:rsidP="007B1F22">
      <w:pPr>
        <w:pStyle w:val="aa"/>
        <w:spacing w:after="0"/>
        <w:ind w:left="0"/>
        <w:jc w:val="right"/>
      </w:pPr>
      <w:r w:rsidRPr="007B1F22">
        <w:t>29 августа 2016 г.</w:t>
      </w:r>
    </w:p>
    <w:p w:rsidR="007B1F22" w:rsidRPr="007B1F22" w:rsidRDefault="007B1F22" w:rsidP="007B1F22">
      <w:pPr>
        <w:pStyle w:val="aa"/>
        <w:spacing w:after="0"/>
        <w:ind w:left="0"/>
        <w:jc w:val="right"/>
      </w:pPr>
      <w:r w:rsidRPr="007B1F22">
        <w:t xml:space="preserve">                                                         </w:t>
      </w:r>
    </w:p>
    <w:p w:rsidR="007B1F22" w:rsidRPr="007B1F22" w:rsidRDefault="007B1F22" w:rsidP="007B1F22">
      <w:pPr>
        <w:jc w:val="center"/>
        <w:rPr>
          <w:b/>
        </w:rPr>
      </w:pPr>
      <w:r w:rsidRPr="007B1F22">
        <w:rPr>
          <w:b/>
        </w:rPr>
        <w:t>Методическая разработка</w:t>
      </w:r>
    </w:p>
    <w:p w:rsidR="007B1F22" w:rsidRPr="007B1F22" w:rsidRDefault="007B1F22" w:rsidP="007B1F22">
      <w:pPr>
        <w:jc w:val="center"/>
      </w:pPr>
      <w:r w:rsidRPr="007B1F22">
        <w:t>самостоятельной внеаудиторной работы по учебной дисциплине «Терапия» Б1.Б1</w:t>
      </w:r>
    </w:p>
    <w:p w:rsidR="007B1F22" w:rsidRPr="007B1F22" w:rsidRDefault="007B1F22" w:rsidP="007B1F22">
      <w:pPr>
        <w:jc w:val="center"/>
      </w:pPr>
      <w:r w:rsidRPr="007B1F22">
        <w:t>разделу (модулю) «</w:t>
      </w:r>
      <w:r w:rsidRPr="007B1F22">
        <w:rPr>
          <w:rStyle w:val="a8"/>
        </w:rPr>
        <w:t>Болезни органов кровообращения</w:t>
      </w:r>
      <w:r w:rsidRPr="007B1F22">
        <w:t>» Б1.Б1.2.</w:t>
      </w:r>
    </w:p>
    <w:p w:rsidR="007B1F22" w:rsidRPr="007B1F22" w:rsidRDefault="007B1F22" w:rsidP="007B1F22">
      <w:pPr>
        <w:pStyle w:val="a9"/>
        <w:ind w:left="0"/>
        <w:jc w:val="center"/>
        <w:outlineLvl w:val="1"/>
      </w:pPr>
      <w:r w:rsidRPr="007B1F22">
        <w:t>для ординаторов по специальности 31.08.49 Терапия</w:t>
      </w:r>
    </w:p>
    <w:p w:rsidR="007B1F22" w:rsidRPr="007B1F22" w:rsidRDefault="007B1F22" w:rsidP="007B1F22">
      <w:pPr>
        <w:pStyle w:val="aa"/>
        <w:spacing w:after="0"/>
        <w:ind w:left="0"/>
        <w:jc w:val="center"/>
      </w:pPr>
    </w:p>
    <w:p w:rsidR="007B1F22" w:rsidRPr="007B1F22" w:rsidRDefault="007B1F22" w:rsidP="007B1F22">
      <w:pPr>
        <w:pStyle w:val="aa"/>
        <w:spacing w:after="0"/>
        <w:ind w:left="0"/>
        <w:jc w:val="both"/>
        <w:rPr>
          <w:b/>
          <w:bCs/>
        </w:rPr>
      </w:pPr>
      <w:r w:rsidRPr="007B1F22">
        <w:rPr>
          <w:b/>
        </w:rPr>
        <w:t>Тема</w:t>
      </w:r>
      <w:r>
        <w:rPr>
          <w:b/>
        </w:rPr>
        <w:t xml:space="preserve"> 3.</w:t>
      </w:r>
      <w:r>
        <w:t xml:space="preserve"> ИБС.</w:t>
      </w:r>
      <w:r w:rsidRPr="007B1F22">
        <w:t xml:space="preserve"> Стенокардия.</w:t>
      </w:r>
    </w:p>
    <w:p w:rsidR="007B1F22" w:rsidRPr="007B1F22" w:rsidRDefault="007B1F22" w:rsidP="007B1F22">
      <w:pPr>
        <w:pStyle w:val="aa"/>
        <w:spacing w:after="0"/>
        <w:ind w:left="0"/>
        <w:jc w:val="both"/>
        <w:rPr>
          <w:bCs/>
        </w:rPr>
      </w:pPr>
      <w:r w:rsidRPr="007B1F22">
        <w:rPr>
          <w:bCs/>
        </w:rPr>
        <w:t xml:space="preserve">Занятие </w:t>
      </w:r>
      <w:r w:rsidR="00593AFD">
        <w:rPr>
          <w:bCs/>
        </w:rPr>
        <w:t>2</w:t>
      </w:r>
      <w:bookmarkStart w:id="0" w:name="_GoBack"/>
      <w:bookmarkEnd w:id="0"/>
      <w:r w:rsidRPr="007B1F22">
        <w:rPr>
          <w:bCs/>
        </w:rPr>
        <w:t>.</w:t>
      </w:r>
    </w:p>
    <w:p w:rsidR="007B1F22" w:rsidRPr="007B1F22" w:rsidRDefault="007B1F22" w:rsidP="007B1F22">
      <w:pPr>
        <w:rPr>
          <w:b/>
          <w:caps/>
        </w:rPr>
      </w:pPr>
      <w:r w:rsidRPr="007B1F22">
        <w:rPr>
          <w:b/>
        </w:rPr>
        <w:t xml:space="preserve">Индекс дисциплины: </w:t>
      </w:r>
      <w:r>
        <w:t>Б1.Б</w:t>
      </w:r>
      <w:r w:rsidRPr="007B1F22">
        <w:t>1</w:t>
      </w:r>
      <w:r>
        <w:t>.2.3.</w:t>
      </w:r>
    </w:p>
    <w:p w:rsidR="007B1F22" w:rsidRPr="007B1F22" w:rsidRDefault="007B1F22" w:rsidP="007B1F22">
      <w:r w:rsidRPr="007B1F22">
        <w:rPr>
          <w:b/>
        </w:rPr>
        <w:t xml:space="preserve">Наименование: </w:t>
      </w:r>
      <w:r w:rsidRPr="007B1F22">
        <w:t>ординатура по специальности 31.08.49 Терапия</w:t>
      </w:r>
    </w:p>
    <w:p w:rsidR="007B1F22" w:rsidRPr="007B1F22" w:rsidRDefault="007B1F22" w:rsidP="007B1F22">
      <w:pPr>
        <w:jc w:val="both"/>
      </w:pPr>
      <w:r w:rsidRPr="007B1F22">
        <w:rPr>
          <w:b/>
        </w:rPr>
        <w:t xml:space="preserve">Контингент обучающихся: </w:t>
      </w:r>
      <w:r w:rsidRPr="007B1F22">
        <w:t>ординаторы</w:t>
      </w:r>
    </w:p>
    <w:p w:rsidR="007B1F22" w:rsidRPr="007B1F22" w:rsidRDefault="007B1F22" w:rsidP="007B1F22">
      <w:pPr>
        <w:jc w:val="both"/>
      </w:pPr>
      <w:r w:rsidRPr="007B1F22">
        <w:rPr>
          <w:b/>
        </w:rPr>
        <w:t xml:space="preserve">Продолжительность занятия: </w:t>
      </w:r>
      <w:r w:rsidRPr="007B1F22">
        <w:t>4 часа.</w:t>
      </w:r>
    </w:p>
    <w:p w:rsidR="007B1F22" w:rsidRPr="007B1F22" w:rsidRDefault="007B1F22" w:rsidP="007B1F22">
      <w:pPr>
        <w:jc w:val="both"/>
      </w:pPr>
      <w:r w:rsidRPr="007B1F22">
        <w:rPr>
          <w:b/>
        </w:rPr>
        <w:t xml:space="preserve">Вид занятия: </w:t>
      </w:r>
      <w:r w:rsidRPr="007B1F22">
        <w:t>самостоятельная работа.</w:t>
      </w:r>
    </w:p>
    <w:p w:rsidR="007B1F22" w:rsidRPr="007B1F22" w:rsidRDefault="007B1F22" w:rsidP="007B1F22">
      <w:pPr>
        <w:jc w:val="both"/>
      </w:pPr>
      <w:r w:rsidRPr="007B1F22">
        <w:rPr>
          <w:b/>
        </w:rPr>
        <w:t xml:space="preserve">Место проведения самоподготовки: </w:t>
      </w:r>
      <w:r w:rsidRPr="007B1F22"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7B1F22" w:rsidRPr="007B1F22" w:rsidRDefault="007B1F22" w:rsidP="007B1F22">
      <w:pPr>
        <w:pStyle w:val="4"/>
        <w:jc w:val="both"/>
        <w:rPr>
          <w:rFonts w:ascii="Times New Roman" w:hAnsi="Times New Roman"/>
          <w:b/>
          <w:sz w:val="24"/>
          <w:szCs w:val="24"/>
        </w:rPr>
      </w:pPr>
      <w:r w:rsidRPr="007B1F22">
        <w:rPr>
          <w:rFonts w:ascii="Times New Roman" w:hAnsi="Times New Roman"/>
          <w:b/>
          <w:sz w:val="24"/>
          <w:szCs w:val="24"/>
        </w:rPr>
        <w:t>Цель –</w:t>
      </w:r>
      <w:r w:rsidRPr="007B1F22">
        <w:rPr>
          <w:rFonts w:ascii="Times New Roman" w:hAnsi="Times New Roman"/>
          <w:sz w:val="24"/>
          <w:szCs w:val="24"/>
        </w:rPr>
        <w:t xml:space="preserve"> ознакомить</w:t>
      </w:r>
      <w:r w:rsidRPr="007B1F22">
        <w:rPr>
          <w:rFonts w:ascii="Times New Roman" w:hAnsi="Times New Roman"/>
          <w:sz w:val="24"/>
          <w:szCs w:val="24"/>
          <w:lang w:val="en-US"/>
        </w:rPr>
        <w:t>c</w:t>
      </w:r>
      <w:r w:rsidRPr="007B1F22">
        <w:rPr>
          <w:rFonts w:ascii="Times New Roman" w:hAnsi="Times New Roman"/>
          <w:sz w:val="24"/>
          <w:szCs w:val="24"/>
        </w:rPr>
        <w:t>я с  вопросами ишемической болезни сердца, основными проявлениями.</w:t>
      </w:r>
    </w:p>
    <w:p w:rsidR="007B1F22" w:rsidRPr="007B1F22" w:rsidRDefault="007B1F22" w:rsidP="007B1F22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b/>
          <w:sz w:val="24"/>
          <w:szCs w:val="24"/>
        </w:rPr>
        <w:t xml:space="preserve">Задачи занятия. </w:t>
      </w:r>
      <w:r w:rsidRPr="007B1F22">
        <w:rPr>
          <w:rFonts w:ascii="Times New Roman" w:hAnsi="Times New Roman"/>
          <w:sz w:val="24"/>
          <w:szCs w:val="24"/>
        </w:rPr>
        <w:t>Изучить следующие вопросы:</w:t>
      </w:r>
      <w:r w:rsidRPr="007B1F22">
        <w:rPr>
          <w:rFonts w:ascii="Times New Roman" w:hAnsi="Times New Roman"/>
          <w:b/>
          <w:sz w:val="24"/>
          <w:szCs w:val="24"/>
        </w:rPr>
        <w:t xml:space="preserve"> </w:t>
      </w:r>
      <w:r w:rsidRPr="007B1F22">
        <w:rPr>
          <w:rFonts w:ascii="Times New Roman" w:hAnsi="Times New Roman"/>
          <w:sz w:val="24"/>
          <w:szCs w:val="24"/>
        </w:rPr>
        <w:t xml:space="preserve">Лабораторно-инструментальная диагностика стенокардии, </w:t>
      </w:r>
      <w:proofErr w:type="spellStart"/>
      <w:r w:rsidRPr="007B1F22">
        <w:rPr>
          <w:rFonts w:ascii="Times New Roman" w:hAnsi="Times New Roman"/>
          <w:sz w:val="24"/>
          <w:szCs w:val="24"/>
        </w:rPr>
        <w:t>диффдиагностика</w:t>
      </w:r>
      <w:proofErr w:type="spellEnd"/>
      <w:r w:rsidRPr="007B1F22">
        <w:rPr>
          <w:rFonts w:ascii="Times New Roman" w:hAnsi="Times New Roman"/>
          <w:sz w:val="24"/>
          <w:szCs w:val="24"/>
        </w:rPr>
        <w:t>. Лечение стенокардии.</w:t>
      </w:r>
    </w:p>
    <w:p w:rsidR="007B1F22" w:rsidRPr="007B1F22" w:rsidRDefault="007B1F22" w:rsidP="007B1F22">
      <w:pPr>
        <w:jc w:val="both"/>
      </w:pPr>
      <w:r w:rsidRPr="007B1F22">
        <w:rPr>
          <w:b/>
        </w:rPr>
        <w:t xml:space="preserve">Формируемые компетенции- </w:t>
      </w:r>
      <w:r w:rsidRPr="007B1F22">
        <w:t xml:space="preserve">ПК-1, ПК-2, ПК-5, ПК-6, ПК-9, ПК-11 </w:t>
      </w:r>
    </w:p>
    <w:p w:rsidR="007B1F22" w:rsidRDefault="007B1F22" w:rsidP="007B1F22">
      <w:pPr>
        <w:jc w:val="both"/>
        <w:rPr>
          <w:b/>
        </w:rPr>
      </w:pPr>
      <w:r w:rsidRPr="007B1F22">
        <w:t>Задания для самостоятельной внеаудиторной работы ординаторов по указанной теме:</w:t>
      </w:r>
      <w:r w:rsidRPr="007B1F22">
        <w:rPr>
          <w:b/>
        </w:rPr>
        <w:t xml:space="preserve"> </w:t>
      </w:r>
    </w:p>
    <w:p w:rsidR="007B1F22" w:rsidRPr="007B1F22" w:rsidRDefault="007B1F22" w:rsidP="007B1F22">
      <w:pPr>
        <w:jc w:val="both"/>
      </w:pPr>
      <w:r w:rsidRPr="007B1F22">
        <w:rPr>
          <w:b/>
        </w:rPr>
        <w:t>1) Ознакомиться с теоретическим материалом по теме занятия</w:t>
      </w:r>
      <w:r w:rsidRPr="007B1F22">
        <w:t xml:space="preserve"> с использованием конспектов лекций и/или рекомендуемой учебной литературы.</w:t>
      </w:r>
    </w:p>
    <w:p w:rsidR="007B1F22" w:rsidRDefault="007B1F22" w:rsidP="007B1F22">
      <w:r w:rsidRPr="007B1F22">
        <w:rPr>
          <w:b/>
        </w:rPr>
        <w:t>2) Ответить на вопросы для самоконтроля</w:t>
      </w:r>
      <w:r>
        <w:t xml:space="preserve"> </w:t>
      </w:r>
    </w:p>
    <w:p w:rsidR="007B1F22" w:rsidRDefault="007B1F22" w:rsidP="007B1F22"/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839"/>
      </w:tblGrid>
      <w:tr w:rsidR="007B1F22" w:rsidRPr="007B1F22" w:rsidTr="004E7B1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F22" w:rsidRPr="007B1F22" w:rsidRDefault="007B1F22" w:rsidP="004E7B1D">
            <w:pPr>
              <w:jc w:val="both"/>
            </w:pPr>
            <w:r w:rsidRPr="007B1F22">
              <w:rPr>
                <w:lang w:val="en-US"/>
              </w:rPr>
              <w:t>I</w:t>
            </w:r>
            <w:r w:rsidRPr="007B1F22">
              <w:t>.ИБС. Стенокардия, основные клинические формы. Классический приступ стенокардии, объективные данные. Проявления нестабильной стенокардии.</w:t>
            </w:r>
          </w:p>
        </w:tc>
      </w:tr>
      <w:tr w:rsidR="007B1F22" w:rsidRPr="007B1F22" w:rsidTr="004E7B1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F22" w:rsidRPr="007B1F22" w:rsidRDefault="007B1F22" w:rsidP="004E7B1D">
            <w:r w:rsidRPr="007B1F22">
              <w:rPr>
                <w:lang w:val="en-US"/>
              </w:rPr>
              <w:t>II</w:t>
            </w:r>
            <w:r w:rsidRPr="007B1F22">
              <w:t xml:space="preserve">. Диагностика стенокардии. ЭКГ- изменения во время приступа, вне приступа. </w:t>
            </w:r>
            <w:proofErr w:type="spellStart"/>
            <w:r w:rsidRPr="007B1F22">
              <w:t>Холтеровское</w:t>
            </w:r>
            <w:proofErr w:type="spellEnd"/>
            <w:r w:rsidRPr="007B1F22">
              <w:t xml:space="preserve"> </w:t>
            </w:r>
            <w:proofErr w:type="spellStart"/>
            <w:r w:rsidRPr="007B1F22">
              <w:t>мониторирование</w:t>
            </w:r>
            <w:proofErr w:type="spellEnd"/>
            <w:r w:rsidRPr="007B1F22">
              <w:t xml:space="preserve"> ЭКГ. </w:t>
            </w:r>
            <w:proofErr w:type="spellStart"/>
            <w:r w:rsidRPr="007B1F22">
              <w:t>Коронарография</w:t>
            </w:r>
            <w:proofErr w:type="spellEnd"/>
            <w:r w:rsidRPr="007B1F22">
              <w:t>: показания и противопоказания. Другие методы обследования.</w:t>
            </w:r>
          </w:p>
        </w:tc>
      </w:tr>
      <w:tr w:rsidR="007B1F22" w:rsidRPr="007B1F22" w:rsidTr="004E7B1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2" w:rsidRPr="007B1F22" w:rsidRDefault="007B1F22" w:rsidP="004E7B1D">
            <w:pPr>
              <w:pStyle w:val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F2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B1F22">
              <w:rPr>
                <w:rFonts w:ascii="Times New Roman" w:hAnsi="Times New Roman"/>
                <w:sz w:val="24"/>
                <w:szCs w:val="24"/>
              </w:rPr>
              <w:t>.  Лечение стенокардии: коррекция факторов риска, группы препаратов.</w:t>
            </w:r>
          </w:p>
        </w:tc>
      </w:tr>
    </w:tbl>
    <w:p w:rsidR="007B1F22" w:rsidRDefault="007B1F22" w:rsidP="007B1F22"/>
    <w:p w:rsidR="007B1F22" w:rsidRPr="007B1F22" w:rsidRDefault="007B1F22" w:rsidP="007B1F22">
      <w:pPr>
        <w:jc w:val="both"/>
        <w:rPr>
          <w:b/>
        </w:rPr>
      </w:pPr>
      <w:r w:rsidRPr="007B1F22">
        <w:rPr>
          <w:b/>
        </w:rPr>
        <w:t xml:space="preserve">3) Проверить свои знания с использованием тестового контроля. </w:t>
      </w:r>
    </w:p>
    <w:p w:rsidR="007B1F22" w:rsidRPr="007B1F22" w:rsidRDefault="007B1F22" w:rsidP="007B1F22">
      <w:pPr>
        <w:jc w:val="both"/>
        <w:rPr>
          <w:b/>
        </w:rPr>
      </w:pPr>
    </w:p>
    <w:p w:rsidR="007B1F22" w:rsidRPr="007B1F22" w:rsidRDefault="007B1F22" w:rsidP="007B1F22">
      <w:pPr>
        <w:pStyle w:val="aa"/>
        <w:spacing w:after="0"/>
        <w:ind w:left="0"/>
        <w:jc w:val="both"/>
      </w:pPr>
      <w:r w:rsidRPr="007B1F22">
        <w:rPr>
          <w:b/>
        </w:rPr>
        <w:t>Рекомендуемая литература</w:t>
      </w:r>
    </w:p>
    <w:p w:rsidR="007B1F22" w:rsidRPr="007B1F22" w:rsidRDefault="007B1F22" w:rsidP="007B1F22">
      <w:pPr>
        <w:rPr>
          <w:b/>
        </w:rPr>
      </w:pPr>
      <w:r w:rsidRPr="007B1F22">
        <w:rPr>
          <w:b/>
        </w:rPr>
        <w:t>Список основной учебной литературы</w:t>
      </w:r>
    </w:p>
    <w:p w:rsidR="007B1F22" w:rsidRPr="007B1F22" w:rsidRDefault="007B1F22" w:rsidP="007B1F22">
      <w:pPr>
        <w:pStyle w:val="2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sz w:val="24"/>
          <w:szCs w:val="24"/>
        </w:rPr>
        <w:t>ОСНОВНАЯ:</w:t>
      </w:r>
    </w:p>
    <w:tbl>
      <w:tblPr>
        <w:tblStyle w:val="a7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923"/>
      </w:tblGrid>
      <w:tr w:rsidR="00885636" w:rsidRPr="007B1F22" w:rsidTr="00A12BC6">
        <w:trPr>
          <w:trHeight w:val="810"/>
        </w:trPr>
        <w:tc>
          <w:tcPr>
            <w:tcW w:w="9923" w:type="dxa"/>
          </w:tcPr>
          <w:tbl>
            <w:tblPr>
              <w:tblStyle w:val="a7"/>
              <w:tblW w:w="99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00"/>
            </w:tblPr>
            <w:tblGrid>
              <w:gridCol w:w="9815"/>
              <w:gridCol w:w="142"/>
            </w:tblGrid>
            <w:tr w:rsidR="00FC4A4F" w:rsidRPr="007B1F22" w:rsidTr="00A12BC6">
              <w:trPr>
                <w:trHeight w:val="459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Арутюнов, Г. П. </w:t>
                  </w:r>
                  <w:r w:rsidRPr="007B1F22">
                    <w:rPr>
                      <w:sz w:val="24"/>
                      <w:szCs w:val="24"/>
                    </w:rPr>
                    <w:t xml:space="preserve">Диагностика и лечение заболеваний сердца и сосудов : [учебное пособие] / Г. П. Арутюнов. - М. : ГЭОТАР-Медиа, 2013. - 504 с. </w:t>
                  </w:r>
                </w:p>
              </w:tc>
            </w:tr>
            <w:tr w:rsidR="00FC4A4F" w:rsidRPr="007B1F22" w:rsidTr="00A12BC6">
              <w:trPr>
                <w:trHeight w:val="1114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Избранные лекции по</w:t>
                  </w:r>
                  <w:r w:rsidRPr="007B1F22">
                    <w:rPr>
                      <w:sz w:val="24"/>
                      <w:szCs w:val="24"/>
                    </w:rPr>
                    <w:t xml:space="preserve">  внутренним болезням : учебное пособие для врачей-интернов и клинических ординаторов рек. УМО по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мед.ифармац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образованию вузов России / Р. М.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Фазлыева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[и др.] ; Башкирский гос. мед. ун-т, Каф. факультетской терапии. - Уфа : БГМУ. – 2009. – </w:t>
                  </w:r>
                  <w:r w:rsidRPr="007B1F22">
                    <w:rPr>
                      <w:b/>
                      <w:bCs/>
                      <w:sz w:val="24"/>
                      <w:szCs w:val="24"/>
                    </w:rPr>
                    <w:t>Ч. 2</w:t>
                  </w:r>
                  <w:r w:rsidRPr="007B1F22">
                    <w:rPr>
                      <w:sz w:val="24"/>
                      <w:szCs w:val="24"/>
                    </w:rPr>
                    <w:t xml:space="preserve"> : Болезни органов кровообращения. - 349 с. </w:t>
                  </w:r>
                </w:p>
              </w:tc>
            </w:tr>
            <w:tr w:rsidR="00FC4A4F" w:rsidRPr="007B1F22" w:rsidTr="00A12BC6">
              <w:trPr>
                <w:trHeight w:val="932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Кардиология. Национальное руководство</w:t>
                  </w:r>
                  <w:r w:rsidRPr="007B1F22">
                    <w:rPr>
                      <w:sz w:val="24"/>
                      <w:szCs w:val="24"/>
                    </w:rPr>
                    <w:t xml:space="preserve"> : краткое издание / Ассоциация медицинских обществ по качеству, Всероссийское науч. о-во кардиологов  ; под ред. Ю. Н.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Беленкова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Р. Г.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Оганова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- М. : ГЭОТАР-Медиа, 2014. - 848 с. - (Национальные руководства). </w:t>
                  </w:r>
                </w:p>
              </w:tc>
            </w:tr>
            <w:tr w:rsidR="00FC4A4F" w:rsidRPr="007B1F22" w:rsidTr="00A12BC6">
              <w:trPr>
                <w:trHeight w:val="836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Болезни сердца и</w:t>
                  </w:r>
                  <w:r w:rsidRPr="007B1F22">
                    <w:rPr>
                      <w:sz w:val="24"/>
                      <w:szCs w:val="24"/>
                    </w:rPr>
                    <w:t xml:space="preserve"> сосудов. Руководство Европейского общества кардиологов : руководство / под ред.: А. Дж.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Кэмма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Т. Ф.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Люшера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П.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Серруиса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пер. с англ. под ред. Е.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Шляхто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>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2013. - 1437 с. </w:t>
                  </w:r>
                </w:p>
              </w:tc>
            </w:tr>
            <w:tr w:rsidR="00FC4A4F" w:rsidRPr="007B1F22" w:rsidTr="00A12BC6">
              <w:trPr>
                <w:trHeight w:val="1392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Кардиология. </w:t>
                  </w:r>
                  <w:r w:rsidRPr="007B1F22">
                    <w:rPr>
                      <w:sz w:val="24"/>
                      <w:szCs w:val="24"/>
                    </w:rPr>
      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Маколкина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В. И. Ершова. - М. : РИД ЭЛСИВЕР, 2009. - 288 с. - (Внутренние болезни по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Дэвидсону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). </w:t>
                  </w:r>
                </w:p>
              </w:tc>
            </w:tr>
            <w:tr w:rsidR="00FC4A4F" w:rsidRPr="007B1F22" w:rsidTr="00A12BC6">
              <w:trPr>
                <w:trHeight w:val="982"/>
              </w:trPr>
              <w:tc>
                <w:tcPr>
                  <w:tcW w:w="9957" w:type="dxa"/>
                  <w:gridSpan w:val="2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Неотложные состояния в</w:t>
                  </w:r>
                  <w:r w:rsidRPr="007B1F22">
                    <w:rPr>
                      <w:sz w:val="24"/>
                      <w:szCs w:val="24"/>
                    </w:rPr>
                    <w:t xml:space="preserve"> кардиологии : справочное издание / под ред.: С.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Майерсона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Р.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Чаудари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Э.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Митчела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пер. с англ. : Е. А.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Лабунской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Т. Е. Толстихиной, В. А.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Горбоносова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под ред. Г. Е.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Гендлина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- М. : БИНОМ. Лаборатория знаний, 2014. - 332 с. </w:t>
                  </w:r>
                </w:p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B1F22">
                    <w:rPr>
                      <w:sz w:val="24"/>
                      <w:szCs w:val="24"/>
                    </w:rPr>
                    <w:t xml:space="preserve">Дополнительная :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1392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Аритмология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: клинические рекомендации по проведению электрофизиологических исследований,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катетерной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аритмологии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кардиостимуляции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Всероссийское общество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аритмологов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сост. А. Ш.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Ревишвили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[и др.].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2010. - 303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849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Байес де Луна А.</w:t>
                  </w:r>
                  <w:r w:rsidRPr="007B1F22">
                    <w:rPr>
                      <w:sz w:val="24"/>
                      <w:szCs w:val="24"/>
                    </w:rPr>
                    <w:t xml:space="preserve"> ЭКГ при инфаркте миокарда с подъемом ST : практическое руководство для врачей / А. Байес де Луна, М.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Фиол-Сала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Э. М.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Антман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пер. Ф. И. Плешков. - М. : медицинская литература, 2009. - 96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835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Гиляров, М. Ю. </w:t>
                  </w:r>
                  <w:r w:rsidRPr="007B1F22">
                    <w:rPr>
                      <w:sz w:val="24"/>
                      <w:szCs w:val="24"/>
                    </w:rPr>
                    <w:t>Тромбоэмболия легочной артерии. Диагностика, лечение и профилактика : научное издание / М. Ю. Гиляров, Д. А. Андреев.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2010. - 77 с. - (Библиотека врача-специалиста).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982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Говорин</w:t>
                  </w:r>
                  <w:proofErr w:type="spellEnd"/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, А.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Некоронарогенные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поражения миокарда : монография / А.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Говорин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Министерство здравоохранения РФ, Читинская государственная медицинская академия. - Новосибирск : Наука, 2014. - 446,[2]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850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Ишемическая болезнь сердца:</w:t>
                  </w:r>
                  <w:r w:rsidRPr="007B1F22">
                    <w:rPr>
                      <w:sz w:val="24"/>
                      <w:szCs w:val="24"/>
                    </w:rPr>
                    <w:t xml:space="preserve"> стабильные формы : учебное пособие / А. Н. Кузнецов [и др.] ; Нижегородская гос.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мед.акад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- 2-е изд.,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испр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и доп. - Н. Новгород :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Нижегород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гос.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мед.акад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., 2013. - 86,[2]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557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Кардиореабилитация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: научное издание / Г. П. Арутюнов [и др.] ; под  ред. Г. П. Арутюнова.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МЕДпресс-информ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>, 2013. - 335 с.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866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Киякбаев</w:t>
                  </w:r>
                  <w:proofErr w:type="spellEnd"/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, Г. К. </w:t>
                  </w:r>
                  <w:r w:rsidRPr="007B1F22">
                    <w:rPr>
                      <w:sz w:val="24"/>
                      <w:szCs w:val="24"/>
                    </w:rPr>
                    <w:t xml:space="preserve">Аритмии сердца. Основы электрофизиологии, диагностика, лечение и современные рекомендации : научное издание / Г. К.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Киякбаев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под ред. В. С. Моисеева.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2014. - 238,[2] с. - (Библиотека врача - специалиста. Кардиология).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581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Люсов</w:t>
                  </w:r>
                  <w:proofErr w:type="spellEnd"/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, В. А. </w:t>
                  </w:r>
                  <w:r w:rsidRPr="007B1F22">
                    <w:rPr>
                      <w:sz w:val="24"/>
                      <w:szCs w:val="24"/>
                    </w:rPr>
                    <w:t xml:space="preserve">Инфаркт миокарда : руководство / В. А.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Люсов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>, Н. А. Волов, И. Г. Гордеев.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Литтерра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2010. - 229 с. - (Практические руководства). 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718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Медикаментозное лечение нарушений</w:t>
                  </w:r>
                  <w:r w:rsidRPr="007B1F22">
                    <w:rPr>
                      <w:sz w:val="24"/>
                      <w:szCs w:val="24"/>
                    </w:rPr>
                    <w:t xml:space="preserve"> ритма сердца : руководство / под ред. В. А.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Сулимова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>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2011. - 438 с. - (Библиотека врача-специалиста. Кардиология. Терапия).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829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lastRenderedPageBreak/>
                    <w:t>Метаболический синдром</w:t>
                  </w:r>
                  <w:r w:rsidRPr="007B1F22">
                    <w:rPr>
                      <w:sz w:val="24"/>
                      <w:szCs w:val="24"/>
                    </w:rPr>
                    <w:t xml:space="preserve"> : научное издание / под ред.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Фонсеки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; пер. с англ.: Н. А. Михайловой, Н.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Первуховой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Н. А. Федоровой ; ред. перевода Т. В.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Мелешенко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. - М. : Практика, 2011. - 272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728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B1F22">
                    <w:rPr>
                      <w:b/>
                      <w:bCs/>
                      <w:sz w:val="24"/>
                      <w:szCs w:val="24"/>
                    </w:rPr>
                    <w:t>Неотложные состояния в</w:t>
                  </w:r>
                  <w:r w:rsidRPr="007B1F22">
                    <w:rPr>
                      <w:sz w:val="24"/>
                      <w:szCs w:val="24"/>
                    </w:rPr>
      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      </w:r>
                </w:p>
              </w:tc>
            </w:tr>
            <w:tr w:rsidR="00FC4A4F" w:rsidRPr="007B1F22" w:rsidTr="00A12BC6">
              <w:trPr>
                <w:gridAfter w:val="1"/>
                <w:wAfter w:w="142" w:type="dxa"/>
                <w:trHeight w:val="971"/>
              </w:trPr>
              <w:tc>
                <w:tcPr>
                  <w:tcW w:w="9815" w:type="dxa"/>
                </w:tcPr>
                <w:p w:rsidR="00FC4A4F" w:rsidRPr="007B1F22" w:rsidRDefault="00FC4A4F" w:rsidP="007B1F22">
                  <w:pPr>
                    <w:widowControl w:val="0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proofErr w:type="spellStart"/>
                  <w:r w:rsidRPr="007B1F22">
                    <w:rPr>
                      <w:b/>
                      <w:bCs/>
                      <w:sz w:val="24"/>
                      <w:szCs w:val="24"/>
                    </w:rPr>
                    <w:t>Оганов</w:t>
                  </w:r>
                  <w:proofErr w:type="spellEnd"/>
                  <w:r w:rsidRPr="007B1F22">
                    <w:rPr>
                      <w:b/>
                      <w:bCs/>
                      <w:sz w:val="24"/>
                      <w:szCs w:val="24"/>
                    </w:rPr>
                    <w:t xml:space="preserve">, Р. Г. </w:t>
                  </w:r>
                  <w:r w:rsidRPr="007B1F22">
                    <w:rPr>
                      <w:sz w:val="24"/>
                      <w:szCs w:val="24"/>
                    </w:rPr>
                    <w:t xml:space="preserve">Профилактика сердечно-сосудистых заболеваний : руководство / Р. Г.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Оганов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>, С. А. Шальнова, А. М. Калинина. - М. :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Гэотар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1F22">
                    <w:rPr>
                      <w:sz w:val="24"/>
                      <w:szCs w:val="24"/>
                    </w:rPr>
                    <w:t>Медиа</w:t>
                  </w:r>
                  <w:proofErr w:type="spellEnd"/>
                  <w:r w:rsidRPr="007B1F22">
                    <w:rPr>
                      <w:sz w:val="24"/>
                      <w:szCs w:val="24"/>
                    </w:rPr>
                    <w:t xml:space="preserve">, 2009. - 211 с. - (Библиотека врача-специалиста. Кардиология). </w:t>
                  </w:r>
                </w:p>
              </w:tc>
            </w:tr>
          </w:tbl>
          <w:p w:rsidR="006C0EC8" w:rsidRPr="007B1F22" w:rsidRDefault="006C0EC8" w:rsidP="007B1F22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85636" w:rsidRPr="007B1F22" w:rsidTr="00A12BC6">
        <w:trPr>
          <w:trHeight w:val="894"/>
        </w:trPr>
        <w:tc>
          <w:tcPr>
            <w:tcW w:w="9923" w:type="dxa"/>
          </w:tcPr>
          <w:p w:rsidR="00885636" w:rsidRPr="007B1F22" w:rsidRDefault="00885636" w:rsidP="007B1F22">
            <w:pPr>
              <w:jc w:val="both"/>
              <w:rPr>
                <w:sz w:val="24"/>
                <w:szCs w:val="24"/>
              </w:rPr>
            </w:pPr>
          </w:p>
        </w:tc>
      </w:tr>
    </w:tbl>
    <w:p w:rsidR="00D74B03" w:rsidRPr="007B1F22" w:rsidRDefault="00D74B03" w:rsidP="007B1F22">
      <w:pPr>
        <w:jc w:val="center"/>
        <w:rPr>
          <w:b/>
        </w:rPr>
      </w:pPr>
    </w:p>
    <w:p w:rsidR="00491209" w:rsidRPr="0021180B" w:rsidRDefault="00491209" w:rsidP="00491209">
      <w:pPr>
        <w:widowControl w:val="0"/>
        <w:tabs>
          <w:tab w:val="left" w:pos="-108"/>
        </w:tabs>
        <w:autoSpaceDE w:val="0"/>
        <w:autoSpaceDN w:val="0"/>
        <w:adjustRightInd w:val="0"/>
        <w:jc w:val="center"/>
      </w:pPr>
      <w:r w:rsidRPr="003522EA">
        <w:t xml:space="preserve">Подпись автора методической разработки                    </w:t>
      </w:r>
      <w:r w:rsidR="008366A5">
        <w:t xml:space="preserve">Доцент </w:t>
      </w:r>
      <w:proofErr w:type="spellStart"/>
      <w:r w:rsidR="008366A5">
        <w:t>Шарипова</w:t>
      </w:r>
      <w:proofErr w:type="spellEnd"/>
      <w:r w:rsidR="008366A5">
        <w:t xml:space="preserve"> И.А</w:t>
      </w:r>
    </w:p>
    <w:p w:rsidR="00D74B03" w:rsidRPr="007B1F22" w:rsidRDefault="00D74B03" w:rsidP="007B1F22">
      <w:pPr>
        <w:jc w:val="center"/>
        <w:rPr>
          <w:b/>
        </w:rPr>
      </w:pPr>
    </w:p>
    <w:p w:rsidR="00D74B03" w:rsidRPr="007B1F22" w:rsidRDefault="00D74B03" w:rsidP="007B1F22">
      <w:pPr>
        <w:jc w:val="center"/>
        <w:rPr>
          <w:b/>
        </w:rPr>
      </w:pPr>
    </w:p>
    <w:p w:rsidR="009B1AC6" w:rsidRPr="007B1F22" w:rsidRDefault="009B1AC6" w:rsidP="007B1F22">
      <w:pPr>
        <w:pStyle w:val="2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9B1AC6" w:rsidRPr="007B1F22" w:rsidRDefault="009B1AC6" w:rsidP="007B1F22">
      <w:pPr>
        <w:pStyle w:val="2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846CD1" w:rsidRPr="007B1F22" w:rsidRDefault="00846CD1" w:rsidP="007B1F22"/>
    <w:p w:rsidR="00846CD1" w:rsidRPr="007B1F22" w:rsidRDefault="00846CD1" w:rsidP="007B1F22"/>
    <w:p w:rsidR="00846CD1" w:rsidRPr="007B1F22" w:rsidRDefault="00846CD1" w:rsidP="007B1F22"/>
    <w:p w:rsidR="004A2B4E" w:rsidRPr="007B1F22" w:rsidRDefault="004A2B4E" w:rsidP="007B1F22"/>
    <w:sectPr w:rsidR="004A2B4E" w:rsidRPr="007B1F22" w:rsidSect="007B1F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814" w:rsidRDefault="00B65814" w:rsidP="00507CD2">
      <w:r>
        <w:separator/>
      </w:r>
    </w:p>
  </w:endnote>
  <w:endnote w:type="continuationSeparator" w:id="0">
    <w:p w:rsidR="00B65814" w:rsidRDefault="00B65814" w:rsidP="00507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814" w:rsidRDefault="00B65814" w:rsidP="00507CD2">
      <w:r>
        <w:separator/>
      </w:r>
    </w:p>
  </w:footnote>
  <w:footnote w:type="continuationSeparator" w:id="0">
    <w:p w:rsidR="00B65814" w:rsidRDefault="00B65814" w:rsidP="00507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</w:abstractNum>
  <w:abstractNum w:abstractNumId="2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104232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5E6"/>
    <w:rsid w:val="000233B9"/>
    <w:rsid w:val="00096D7D"/>
    <w:rsid w:val="00103A2D"/>
    <w:rsid w:val="001464A4"/>
    <w:rsid w:val="001619B4"/>
    <w:rsid w:val="001629FB"/>
    <w:rsid w:val="00177CB1"/>
    <w:rsid w:val="001A10AB"/>
    <w:rsid w:val="001B7429"/>
    <w:rsid w:val="001C1136"/>
    <w:rsid w:val="001C41BC"/>
    <w:rsid w:val="001C46EC"/>
    <w:rsid w:val="001E7CBF"/>
    <w:rsid w:val="00216255"/>
    <w:rsid w:val="002325FF"/>
    <w:rsid w:val="0027260A"/>
    <w:rsid w:val="00285193"/>
    <w:rsid w:val="002924C3"/>
    <w:rsid w:val="002B4437"/>
    <w:rsid w:val="002B5A7A"/>
    <w:rsid w:val="00316689"/>
    <w:rsid w:val="00372B0D"/>
    <w:rsid w:val="003C1AB2"/>
    <w:rsid w:val="003F32D1"/>
    <w:rsid w:val="003F6502"/>
    <w:rsid w:val="00440232"/>
    <w:rsid w:val="00447F95"/>
    <w:rsid w:val="0045011A"/>
    <w:rsid w:val="00452A2B"/>
    <w:rsid w:val="0045560A"/>
    <w:rsid w:val="00485D8C"/>
    <w:rsid w:val="00487165"/>
    <w:rsid w:val="00491209"/>
    <w:rsid w:val="004A2B4E"/>
    <w:rsid w:val="004D6ACA"/>
    <w:rsid w:val="004F0F83"/>
    <w:rsid w:val="00501205"/>
    <w:rsid w:val="005045E6"/>
    <w:rsid w:val="00507CD2"/>
    <w:rsid w:val="0056076E"/>
    <w:rsid w:val="00562C08"/>
    <w:rsid w:val="00593AFD"/>
    <w:rsid w:val="005D35BE"/>
    <w:rsid w:val="005E058F"/>
    <w:rsid w:val="005E66FE"/>
    <w:rsid w:val="0061083F"/>
    <w:rsid w:val="0062296A"/>
    <w:rsid w:val="0065133F"/>
    <w:rsid w:val="00651E03"/>
    <w:rsid w:val="006B4631"/>
    <w:rsid w:val="006C0EC8"/>
    <w:rsid w:val="006C4512"/>
    <w:rsid w:val="006F2B4B"/>
    <w:rsid w:val="00702852"/>
    <w:rsid w:val="007117D5"/>
    <w:rsid w:val="0072396C"/>
    <w:rsid w:val="0073397C"/>
    <w:rsid w:val="00770746"/>
    <w:rsid w:val="00771337"/>
    <w:rsid w:val="00786CE0"/>
    <w:rsid w:val="0078772C"/>
    <w:rsid w:val="007B1F22"/>
    <w:rsid w:val="007C44A9"/>
    <w:rsid w:val="007E2D54"/>
    <w:rsid w:val="00803234"/>
    <w:rsid w:val="00821825"/>
    <w:rsid w:val="008366A5"/>
    <w:rsid w:val="00846CD1"/>
    <w:rsid w:val="00867EA0"/>
    <w:rsid w:val="008775C4"/>
    <w:rsid w:val="00885636"/>
    <w:rsid w:val="008B22AE"/>
    <w:rsid w:val="008C6F45"/>
    <w:rsid w:val="00955AAD"/>
    <w:rsid w:val="0097211D"/>
    <w:rsid w:val="009A4F4D"/>
    <w:rsid w:val="009B1AC6"/>
    <w:rsid w:val="009C044F"/>
    <w:rsid w:val="009C4F59"/>
    <w:rsid w:val="009D1FC2"/>
    <w:rsid w:val="009F0874"/>
    <w:rsid w:val="00A12BC6"/>
    <w:rsid w:val="00A16D0D"/>
    <w:rsid w:val="00A4735F"/>
    <w:rsid w:val="00AB534B"/>
    <w:rsid w:val="00AB620C"/>
    <w:rsid w:val="00AE6E9A"/>
    <w:rsid w:val="00AF0595"/>
    <w:rsid w:val="00B24685"/>
    <w:rsid w:val="00B56318"/>
    <w:rsid w:val="00B63A07"/>
    <w:rsid w:val="00B65814"/>
    <w:rsid w:val="00C5733C"/>
    <w:rsid w:val="00C664F7"/>
    <w:rsid w:val="00CA79AF"/>
    <w:rsid w:val="00CB4C76"/>
    <w:rsid w:val="00CC1205"/>
    <w:rsid w:val="00CD4BF0"/>
    <w:rsid w:val="00CF6CD1"/>
    <w:rsid w:val="00D249EB"/>
    <w:rsid w:val="00D31A69"/>
    <w:rsid w:val="00D551AC"/>
    <w:rsid w:val="00D706D7"/>
    <w:rsid w:val="00D74B03"/>
    <w:rsid w:val="00D928AB"/>
    <w:rsid w:val="00DD4388"/>
    <w:rsid w:val="00E5312F"/>
    <w:rsid w:val="00E71AF4"/>
    <w:rsid w:val="00ED1FF0"/>
    <w:rsid w:val="00ED6F6B"/>
    <w:rsid w:val="00F107BE"/>
    <w:rsid w:val="00F36A31"/>
    <w:rsid w:val="00F53956"/>
    <w:rsid w:val="00F84C2F"/>
    <w:rsid w:val="00F86F56"/>
    <w:rsid w:val="00F94DEC"/>
    <w:rsid w:val="00FC4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uiPriority w:val="99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9B1AC6"/>
    <w:pPr>
      <w:spacing w:after="120"/>
    </w:pPr>
    <w:rPr>
      <w:rFonts w:ascii="Arial" w:hAnsi="Arial"/>
    </w:rPr>
  </w:style>
  <w:style w:type="paragraph" w:customStyle="1" w:styleId="32">
    <w:name w:val="Без интервала3"/>
    <w:rsid w:val="00D74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0">
    <w:name w:val="Абзац списка2"/>
    <w:basedOn w:val="a"/>
    <w:rsid w:val="00D74B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7239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63A0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3A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A0D7-DCBF-4154-9041-B98655E3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2017-09-24T18:01:00Z</dcterms:created>
  <dcterms:modified xsi:type="dcterms:W3CDTF">2019-11-10T13:44:00Z</dcterms:modified>
</cp:coreProperties>
</file>