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3C" w:rsidRPr="000E723C" w:rsidRDefault="000E723C" w:rsidP="000E723C">
      <w:pPr>
        <w:jc w:val="center"/>
        <w:rPr>
          <w:sz w:val="24"/>
          <w:szCs w:val="24"/>
        </w:rPr>
      </w:pPr>
      <w:r w:rsidRPr="000E723C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0E723C" w:rsidRPr="000E723C" w:rsidRDefault="000E723C" w:rsidP="000E723C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0E723C">
        <w:rPr>
          <w:sz w:val="24"/>
          <w:szCs w:val="24"/>
        </w:rPr>
        <w:t>высшего образования</w:t>
      </w:r>
    </w:p>
    <w:p w:rsidR="000E723C" w:rsidRPr="000E723C" w:rsidRDefault="000E723C" w:rsidP="000E723C">
      <w:pPr>
        <w:pStyle w:val="af3"/>
        <w:rPr>
          <w:rFonts w:ascii="Times New Roman" w:hAnsi="Times New Roman" w:cs="Times New Roman"/>
          <w:b w:val="0"/>
          <w:szCs w:val="24"/>
        </w:rPr>
      </w:pPr>
      <w:r w:rsidRPr="000E723C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0E723C" w:rsidRPr="000E723C" w:rsidRDefault="000E723C" w:rsidP="000E723C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0E723C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0E723C" w:rsidRPr="000E723C" w:rsidRDefault="000E723C" w:rsidP="000E723C">
      <w:pPr>
        <w:jc w:val="center"/>
        <w:rPr>
          <w:sz w:val="24"/>
          <w:szCs w:val="24"/>
        </w:rPr>
      </w:pPr>
    </w:p>
    <w:p w:rsidR="000E723C" w:rsidRPr="000E723C" w:rsidRDefault="000E723C" w:rsidP="000E723C">
      <w:pPr>
        <w:jc w:val="both"/>
        <w:rPr>
          <w:sz w:val="24"/>
          <w:szCs w:val="24"/>
        </w:rPr>
      </w:pPr>
    </w:p>
    <w:p w:rsidR="000E723C" w:rsidRPr="000E723C" w:rsidRDefault="0015561F" w:rsidP="000E723C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 госпитальной</w:t>
      </w:r>
      <w:r w:rsidR="000E723C" w:rsidRPr="000E723C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0E723C" w:rsidRPr="000E723C" w:rsidRDefault="000E723C" w:rsidP="000E723C">
      <w:pPr>
        <w:jc w:val="both"/>
        <w:rPr>
          <w:sz w:val="24"/>
          <w:szCs w:val="24"/>
        </w:rPr>
      </w:pPr>
    </w:p>
    <w:p w:rsidR="0015561F" w:rsidRPr="004A019E" w:rsidRDefault="0015561F" w:rsidP="0015561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15561F" w:rsidRPr="004A019E" w:rsidRDefault="0015561F" w:rsidP="0015561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15561F" w:rsidRPr="004A019E" w:rsidRDefault="0015561F" w:rsidP="0015561F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15561F" w:rsidRPr="004A019E" w:rsidRDefault="009C46B2" w:rsidP="0015561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15561F" w:rsidRPr="004A019E">
        <w:rPr>
          <w:sz w:val="24"/>
          <w:szCs w:val="24"/>
        </w:rPr>
        <w:t xml:space="preserve"> г.</w:t>
      </w:r>
    </w:p>
    <w:p w:rsidR="000E723C" w:rsidRPr="000E723C" w:rsidRDefault="000E723C" w:rsidP="000E723C">
      <w:pPr>
        <w:jc w:val="both"/>
        <w:rPr>
          <w:sz w:val="24"/>
          <w:szCs w:val="24"/>
        </w:rPr>
      </w:pPr>
    </w:p>
    <w:p w:rsidR="000E723C" w:rsidRPr="000E723C" w:rsidRDefault="000E723C" w:rsidP="000E723C">
      <w:pPr>
        <w:pStyle w:val="a6"/>
        <w:ind w:firstLine="0"/>
        <w:jc w:val="right"/>
      </w:pPr>
      <w:r w:rsidRPr="000E723C">
        <w:t xml:space="preserve">                                                         </w:t>
      </w:r>
    </w:p>
    <w:p w:rsidR="000E723C" w:rsidRPr="000E723C" w:rsidRDefault="000E723C" w:rsidP="000E723C">
      <w:pPr>
        <w:jc w:val="center"/>
        <w:rPr>
          <w:b/>
          <w:sz w:val="24"/>
          <w:szCs w:val="24"/>
        </w:rPr>
      </w:pPr>
      <w:r w:rsidRPr="000E723C">
        <w:rPr>
          <w:b/>
          <w:sz w:val="24"/>
          <w:szCs w:val="24"/>
        </w:rPr>
        <w:t>Методическая разработка</w:t>
      </w:r>
    </w:p>
    <w:p w:rsidR="000E723C" w:rsidRPr="000E723C" w:rsidRDefault="000E723C" w:rsidP="000E723C">
      <w:pPr>
        <w:jc w:val="center"/>
        <w:rPr>
          <w:sz w:val="24"/>
          <w:szCs w:val="24"/>
        </w:rPr>
      </w:pPr>
      <w:r w:rsidRPr="000E723C">
        <w:rPr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0E723C">
        <w:rPr>
          <w:sz w:val="24"/>
          <w:szCs w:val="24"/>
        </w:rPr>
        <w:t>1</w:t>
      </w:r>
      <w:proofErr w:type="gramEnd"/>
      <w:r w:rsidRPr="000E723C">
        <w:rPr>
          <w:sz w:val="24"/>
          <w:szCs w:val="24"/>
        </w:rPr>
        <w:t>.Б1</w:t>
      </w:r>
    </w:p>
    <w:p w:rsidR="000E723C" w:rsidRPr="000E723C" w:rsidRDefault="000E723C" w:rsidP="000E723C">
      <w:pPr>
        <w:jc w:val="center"/>
        <w:rPr>
          <w:sz w:val="24"/>
          <w:szCs w:val="24"/>
        </w:rPr>
      </w:pPr>
      <w:r w:rsidRPr="000E723C">
        <w:rPr>
          <w:sz w:val="24"/>
          <w:szCs w:val="24"/>
        </w:rPr>
        <w:t>разделу (модулю) «</w:t>
      </w:r>
      <w:r w:rsidRPr="000E723C">
        <w:rPr>
          <w:rStyle w:val="a8"/>
          <w:sz w:val="24"/>
          <w:szCs w:val="24"/>
        </w:rPr>
        <w:t>Болезни органов кровообращения</w:t>
      </w:r>
      <w:r w:rsidRPr="000E723C">
        <w:rPr>
          <w:sz w:val="24"/>
          <w:szCs w:val="24"/>
        </w:rPr>
        <w:t xml:space="preserve">» </w:t>
      </w:r>
    </w:p>
    <w:p w:rsidR="008C4CF7" w:rsidRPr="000E723C" w:rsidRDefault="000E723C" w:rsidP="000E723C">
      <w:pPr>
        <w:tabs>
          <w:tab w:val="left" w:pos="709"/>
        </w:tabs>
        <w:jc w:val="center"/>
        <w:rPr>
          <w:b/>
          <w:sz w:val="24"/>
          <w:szCs w:val="24"/>
        </w:rPr>
      </w:pPr>
      <w:r w:rsidRPr="000E723C">
        <w:rPr>
          <w:sz w:val="24"/>
          <w:szCs w:val="24"/>
        </w:rPr>
        <w:t>для ординаторов по специальности 31.08.49 Терапия</w:t>
      </w:r>
    </w:p>
    <w:p w:rsidR="008C4CF7" w:rsidRPr="000E723C" w:rsidRDefault="008C4CF7" w:rsidP="000E723C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07771" w:rsidRPr="000E723C" w:rsidRDefault="00007771" w:rsidP="000E723C">
      <w:pPr>
        <w:tabs>
          <w:tab w:val="left" w:pos="709"/>
        </w:tabs>
        <w:rPr>
          <w:b/>
          <w:caps/>
          <w:sz w:val="24"/>
          <w:szCs w:val="24"/>
        </w:rPr>
      </w:pPr>
      <w:r w:rsidRPr="000E723C">
        <w:rPr>
          <w:b/>
          <w:sz w:val="24"/>
          <w:szCs w:val="24"/>
        </w:rPr>
        <w:t xml:space="preserve">Тема 6. </w:t>
      </w:r>
      <w:r w:rsidRPr="000E723C">
        <w:rPr>
          <w:b/>
          <w:bCs/>
          <w:spacing w:val="-1"/>
          <w:sz w:val="24"/>
          <w:szCs w:val="24"/>
        </w:rPr>
        <w:t>Болезни миокарда</w:t>
      </w:r>
    </w:p>
    <w:p w:rsidR="00007771" w:rsidRPr="000E723C" w:rsidRDefault="00007771" w:rsidP="000E723C">
      <w:pPr>
        <w:tabs>
          <w:tab w:val="left" w:pos="709"/>
        </w:tabs>
        <w:jc w:val="both"/>
        <w:rPr>
          <w:sz w:val="24"/>
          <w:szCs w:val="24"/>
        </w:rPr>
      </w:pPr>
      <w:r w:rsidRPr="000E723C">
        <w:rPr>
          <w:b/>
          <w:sz w:val="24"/>
          <w:szCs w:val="24"/>
        </w:rPr>
        <w:t xml:space="preserve">Наименование: </w:t>
      </w:r>
      <w:r w:rsidRPr="000E723C">
        <w:rPr>
          <w:sz w:val="24"/>
          <w:szCs w:val="24"/>
        </w:rPr>
        <w:t>ординатура по специальности 31.08.49 «Терапия»</w:t>
      </w:r>
    </w:p>
    <w:p w:rsidR="00007771" w:rsidRPr="000E723C" w:rsidRDefault="00007771" w:rsidP="000E723C">
      <w:pPr>
        <w:tabs>
          <w:tab w:val="left" w:pos="709"/>
        </w:tabs>
        <w:jc w:val="both"/>
        <w:rPr>
          <w:sz w:val="24"/>
          <w:szCs w:val="24"/>
        </w:rPr>
      </w:pPr>
      <w:r w:rsidRPr="000E723C">
        <w:rPr>
          <w:b/>
          <w:sz w:val="24"/>
          <w:szCs w:val="24"/>
        </w:rPr>
        <w:t xml:space="preserve">Контингент </w:t>
      </w:r>
      <w:proofErr w:type="gramStart"/>
      <w:r w:rsidRPr="000E723C">
        <w:rPr>
          <w:b/>
          <w:sz w:val="24"/>
          <w:szCs w:val="24"/>
        </w:rPr>
        <w:t>обучающихся</w:t>
      </w:r>
      <w:proofErr w:type="gramEnd"/>
      <w:r w:rsidRPr="000E723C">
        <w:rPr>
          <w:b/>
          <w:sz w:val="24"/>
          <w:szCs w:val="24"/>
        </w:rPr>
        <w:t xml:space="preserve">: </w:t>
      </w:r>
      <w:r w:rsidRPr="000E723C">
        <w:rPr>
          <w:sz w:val="24"/>
          <w:szCs w:val="24"/>
        </w:rPr>
        <w:t>ординаторы</w:t>
      </w:r>
    </w:p>
    <w:p w:rsidR="00007771" w:rsidRPr="000E723C" w:rsidRDefault="00007771" w:rsidP="000E723C">
      <w:pPr>
        <w:tabs>
          <w:tab w:val="left" w:pos="709"/>
        </w:tabs>
        <w:jc w:val="both"/>
        <w:rPr>
          <w:b/>
          <w:sz w:val="24"/>
          <w:szCs w:val="24"/>
        </w:rPr>
      </w:pPr>
      <w:r w:rsidRPr="000E723C">
        <w:rPr>
          <w:b/>
          <w:sz w:val="24"/>
          <w:szCs w:val="24"/>
        </w:rPr>
        <w:t xml:space="preserve">Продолжительность занятия: </w:t>
      </w:r>
      <w:r w:rsidR="00165CCF" w:rsidRPr="000E723C">
        <w:rPr>
          <w:sz w:val="24"/>
          <w:szCs w:val="24"/>
        </w:rPr>
        <w:t>4 часа.</w:t>
      </w:r>
    </w:p>
    <w:p w:rsidR="008C4CF7" w:rsidRPr="000E723C" w:rsidRDefault="008C4CF7" w:rsidP="000E723C">
      <w:pPr>
        <w:tabs>
          <w:tab w:val="left" w:pos="709"/>
        </w:tabs>
        <w:rPr>
          <w:sz w:val="24"/>
          <w:szCs w:val="24"/>
        </w:rPr>
      </w:pPr>
      <w:r w:rsidRPr="000E723C">
        <w:rPr>
          <w:b/>
          <w:sz w:val="24"/>
          <w:szCs w:val="24"/>
        </w:rPr>
        <w:t xml:space="preserve">Вид занятия: </w:t>
      </w:r>
      <w:r w:rsidRPr="000E723C">
        <w:rPr>
          <w:sz w:val="24"/>
          <w:szCs w:val="24"/>
        </w:rPr>
        <w:t>самостоятельная работа.</w:t>
      </w:r>
    </w:p>
    <w:p w:rsidR="0091590E" w:rsidRPr="000E723C" w:rsidRDefault="0091590E" w:rsidP="000E723C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0E723C" w:rsidRDefault="008C4CF7" w:rsidP="000E723C">
      <w:pPr>
        <w:tabs>
          <w:tab w:val="left" w:pos="709"/>
        </w:tabs>
        <w:jc w:val="both"/>
        <w:rPr>
          <w:sz w:val="24"/>
          <w:szCs w:val="24"/>
        </w:rPr>
      </w:pPr>
      <w:r w:rsidRPr="000E723C">
        <w:rPr>
          <w:b/>
          <w:sz w:val="24"/>
          <w:szCs w:val="24"/>
        </w:rPr>
        <w:t xml:space="preserve">Место проведения самоподготовки: </w:t>
      </w:r>
      <w:r w:rsidRPr="000E723C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1590E" w:rsidRPr="000E723C" w:rsidRDefault="0091590E" w:rsidP="000E723C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91590E" w:rsidRPr="000E723C" w:rsidRDefault="0091590E" w:rsidP="000E72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0E723C">
        <w:rPr>
          <w:b/>
          <w:sz w:val="24"/>
          <w:szCs w:val="24"/>
        </w:rPr>
        <w:t>Цель</w:t>
      </w:r>
      <w:r w:rsidRPr="000E723C">
        <w:rPr>
          <w:sz w:val="24"/>
          <w:szCs w:val="24"/>
        </w:rPr>
        <w:t xml:space="preserve"> – изучить этиологию, патогенез, клиническую картину, классификацию, современные методы, диагностики, лечения и профилактики миокардитов и </w:t>
      </w:r>
      <w:proofErr w:type="spellStart"/>
      <w:r w:rsidRPr="000E723C">
        <w:rPr>
          <w:sz w:val="24"/>
          <w:szCs w:val="24"/>
        </w:rPr>
        <w:t>кардиомиопатий</w:t>
      </w:r>
      <w:proofErr w:type="spellEnd"/>
      <w:r w:rsidRPr="000E723C">
        <w:rPr>
          <w:sz w:val="24"/>
          <w:szCs w:val="24"/>
        </w:rPr>
        <w:t>.</w:t>
      </w:r>
    </w:p>
    <w:p w:rsidR="0091590E" w:rsidRPr="000E723C" w:rsidRDefault="0091590E" w:rsidP="000E72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1590E" w:rsidRPr="000E723C" w:rsidRDefault="0091590E" w:rsidP="000E723C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0E723C">
        <w:rPr>
          <w:b/>
          <w:sz w:val="24"/>
          <w:szCs w:val="24"/>
        </w:rPr>
        <w:t xml:space="preserve">Задачи занятия: </w:t>
      </w:r>
    </w:p>
    <w:p w:rsidR="0091590E" w:rsidRPr="000E723C" w:rsidRDefault="0091590E" w:rsidP="000E72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0E723C">
        <w:rPr>
          <w:sz w:val="24"/>
          <w:szCs w:val="24"/>
        </w:rPr>
        <w:t xml:space="preserve">1) совершенствовать профессиональные знания вопросов этиологии, патогенеза, клиники, осложнений </w:t>
      </w:r>
      <w:proofErr w:type="spellStart"/>
      <w:r w:rsidRPr="000E723C">
        <w:rPr>
          <w:sz w:val="24"/>
          <w:szCs w:val="24"/>
        </w:rPr>
        <w:t>некоронарогенных</w:t>
      </w:r>
      <w:proofErr w:type="spellEnd"/>
      <w:r w:rsidRPr="000E723C">
        <w:rPr>
          <w:sz w:val="24"/>
          <w:szCs w:val="24"/>
        </w:rPr>
        <w:t xml:space="preserve"> болезней миокарда; </w:t>
      </w:r>
    </w:p>
    <w:p w:rsidR="00207F5A" w:rsidRPr="000E723C" w:rsidRDefault="00207F5A" w:rsidP="000E723C">
      <w:pPr>
        <w:tabs>
          <w:tab w:val="left" w:pos="709"/>
        </w:tabs>
        <w:jc w:val="both"/>
        <w:rPr>
          <w:sz w:val="24"/>
          <w:szCs w:val="24"/>
        </w:rPr>
      </w:pPr>
      <w:r w:rsidRPr="000E723C">
        <w:rPr>
          <w:sz w:val="24"/>
          <w:szCs w:val="24"/>
        </w:rPr>
        <w:t xml:space="preserve">2) развить и углубить профессиональные </w:t>
      </w:r>
      <w:proofErr w:type="gramStart"/>
      <w:r w:rsidRPr="000E723C">
        <w:rPr>
          <w:sz w:val="24"/>
          <w:szCs w:val="24"/>
        </w:rPr>
        <w:t>компетенции</w:t>
      </w:r>
      <w:proofErr w:type="gramEnd"/>
      <w:r w:rsidRPr="000E723C">
        <w:rPr>
          <w:sz w:val="24"/>
          <w:szCs w:val="24"/>
        </w:rPr>
        <w:t xml:space="preserve"> касающиеся диагностики, профилактики, лечения и реабилитации больных с  </w:t>
      </w:r>
      <w:proofErr w:type="spellStart"/>
      <w:r w:rsidRPr="000E723C">
        <w:rPr>
          <w:sz w:val="24"/>
          <w:szCs w:val="24"/>
        </w:rPr>
        <w:t>некоронарогенными</w:t>
      </w:r>
      <w:proofErr w:type="spellEnd"/>
      <w:r w:rsidRPr="000E723C">
        <w:rPr>
          <w:sz w:val="24"/>
          <w:szCs w:val="24"/>
        </w:rPr>
        <w:t xml:space="preserve"> болезнями миокарда.</w:t>
      </w:r>
    </w:p>
    <w:p w:rsidR="0091590E" w:rsidRPr="000E723C" w:rsidRDefault="0091590E" w:rsidP="000E72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91590E" w:rsidRPr="000E723C" w:rsidRDefault="0091590E" w:rsidP="000E723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0E723C">
        <w:rPr>
          <w:b/>
          <w:sz w:val="24"/>
          <w:szCs w:val="24"/>
        </w:rPr>
        <w:t>Формируемые компетенции -</w:t>
      </w:r>
      <w:r w:rsidR="0015561F">
        <w:rPr>
          <w:sz w:val="24"/>
          <w:szCs w:val="24"/>
        </w:rPr>
        <w:t xml:space="preserve"> ПК-1, ПК-2, ПК-5, ПК-6, ПК-8</w:t>
      </w:r>
      <w:r w:rsidRPr="000E723C">
        <w:rPr>
          <w:sz w:val="24"/>
          <w:szCs w:val="24"/>
        </w:rPr>
        <w:t>.</w:t>
      </w:r>
    </w:p>
    <w:p w:rsidR="0091590E" w:rsidRPr="000E723C" w:rsidRDefault="0091590E" w:rsidP="000E723C">
      <w:pPr>
        <w:pStyle w:val="a6"/>
        <w:tabs>
          <w:tab w:val="left" w:pos="709"/>
        </w:tabs>
        <w:ind w:firstLine="0"/>
      </w:pPr>
    </w:p>
    <w:p w:rsidR="008C4CF7" w:rsidRPr="000E723C" w:rsidRDefault="008C4CF7" w:rsidP="000E723C">
      <w:pPr>
        <w:pStyle w:val="a6"/>
        <w:tabs>
          <w:tab w:val="left" w:pos="709"/>
        </w:tabs>
        <w:ind w:firstLine="0"/>
      </w:pPr>
      <w:r w:rsidRPr="000E723C">
        <w:t>Задания для самостоятельной внеаудиторной работы ординаторов по указанной теме:</w:t>
      </w:r>
    </w:p>
    <w:p w:rsidR="008C4CF7" w:rsidRPr="000E723C" w:rsidRDefault="008C4CF7" w:rsidP="000E723C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0E723C" w:rsidRDefault="008C4CF7" w:rsidP="000E723C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0E723C">
        <w:rPr>
          <w:rFonts w:ascii="Times New Roman" w:hAnsi="Times New Roman"/>
          <w:sz w:val="24"/>
          <w:szCs w:val="24"/>
        </w:rPr>
        <w:t xml:space="preserve"> с исп</w:t>
      </w:r>
      <w:r w:rsidR="0091590E" w:rsidRPr="000E723C">
        <w:rPr>
          <w:rFonts w:ascii="Times New Roman" w:hAnsi="Times New Roman"/>
          <w:sz w:val="24"/>
          <w:szCs w:val="24"/>
        </w:rPr>
        <w:t>ользованием конспектов лекций и</w:t>
      </w:r>
      <w:r w:rsidRPr="000E723C">
        <w:rPr>
          <w:rFonts w:ascii="Times New Roman" w:hAnsi="Times New Roman"/>
          <w:sz w:val="24"/>
          <w:szCs w:val="24"/>
        </w:rPr>
        <w:t xml:space="preserve"> рекомендуемой учебной литературы.</w:t>
      </w:r>
    </w:p>
    <w:p w:rsidR="0091590E" w:rsidRPr="000E723C" w:rsidRDefault="008C4CF7" w:rsidP="000E723C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="0091590E" w:rsidRPr="000E723C">
        <w:rPr>
          <w:rFonts w:ascii="Times New Roman" w:eastAsia="Times New Roman" w:hAnsi="Times New Roman"/>
          <w:b/>
          <w:sz w:val="24"/>
          <w:szCs w:val="24"/>
          <w:lang w:eastAsia="ru-RU"/>
        </w:rPr>
        <w:t>ить на вопросы для самоконтроля:</w:t>
      </w:r>
    </w:p>
    <w:p w:rsidR="00C54A68" w:rsidRPr="000E723C" w:rsidRDefault="00C54A68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0E723C">
        <w:rPr>
          <w:rFonts w:ascii="Times New Roman" w:eastAsia="Times New Roman" w:hAnsi="Times New Roman"/>
          <w:sz w:val="24"/>
          <w:szCs w:val="24"/>
          <w:lang w:eastAsia="ru-RU"/>
        </w:rPr>
        <w:t>Дайте определение миокардита</w:t>
      </w:r>
    </w:p>
    <w:p w:rsidR="001D1707" w:rsidRPr="000E723C" w:rsidRDefault="001D1707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eastAsia="Times New Roman" w:hAnsi="Times New Roman"/>
          <w:sz w:val="24"/>
          <w:szCs w:val="24"/>
          <w:lang w:eastAsia="ru-RU"/>
        </w:rPr>
        <w:t>Назовите наиболее распространенные причинные факторы миокардитов</w:t>
      </w:r>
    </w:p>
    <w:p w:rsidR="00C54A68" w:rsidRPr="000E723C" w:rsidRDefault="00C54A68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eastAsia="Times New Roman" w:hAnsi="Times New Roman"/>
          <w:sz w:val="24"/>
          <w:szCs w:val="24"/>
          <w:lang w:eastAsia="ru-RU"/>
        </w:rPr>
        <w:t>Укажите наиболее типичные клинические синдромы свойствен</w:t>
      </w:r>
      <w:r w:rsidR="001D1707" w:rsidRPr="000E723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0E723C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proofErr w:type="spellStart"/>
      <w:r w:rsidR="001D1707" w:rsidRPr="000E723C">
        <w:rPr>
          <w:rFonts w:ascii="Times New Roman" w:eastAsia="Times New Roman" w:hAnsi="Times New Roman"/>
          <w:sz w:val="24"/>
          <w:szCs w:val="24"/>
          <w:lang w:eastAsia="ru-RU"/>
        </w:rPr>
        <w:t>некоронарогенным</w:t>
      </w:r>
      <w:proofErr w:type="spellEnd"/>
      <w:r w:rsidR="001D1707" w:rsidRPr="000E723C">
        <w:rPr>
          <w:rFonts w:ascii="Times New Roman" w:eastAsia="Times New Roman" w:hAnsi="Times New Roman"/>
          <w:sz w:val="24"/>
          <w:szCs w:val="24"/>
          <w:lang w:eastAsia="ru-RU"/>
        </w:rPr>
        <w:t xml:space="preserve"> заболеваниям миокарда в целом и миокардитам в частности</w:t>
      </w:r>
    </w:p>
    <w:p w:rsidR="001D1707" w:rsidRPr="000E723C" w:rsidRDefault="001D1707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Перечислите перечень нозологических форм и патологических состояний, при которых требуется проведение дифференциальной диагностики с миокардитами</w:t>
      </w:r>
    </w:p>
    <w:p w:rsidR="001D1707" w:rsidRPr="000E723C" w:rsidRDefault="001D1707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>Назовите основные принципы лечения и профилактики миокардитов</w:t>
      </w:r>
    </w:p>
    <w:p w:rsidR="001D1707" w:rsidRPr="000E723C" w:rsidRDefault="001D1707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Дайте определение </w:t>
      </w:r>
      <w:proofErr w:type="spellStart"/>
      <w:r w:rsidRPr="000E723C">
        <w:rPr>
          <w:rFonts w:ascii="Times New Roman" w:hAnsi="Times New Roman"/>
          <w:sz w:val="24"/>
          <w:szCs w:val="24"/>
        </w:rPr>
        <w:t>дилатационной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</w:p>
    <w:p w:rsidR="001D1707" w:rsidRPr="000E723C" w:rsidRDefault="001D1707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Назовите основные критерии постановки диагноза </w:t>
      </w:r>
      <w:proofErr w:type="spellStart"/>
      <w:r w:rsidRPr="000E723C">
        <w:rPr>
          <w:rFonts w:ascii="Times New Roman" w:hAnsi="Times New Roman"/>
          <w:sz w:val="24"/>
          <w:szCs w:val="24"/>
        </w:rPr>
        <w:t>дилатационной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</w:p>
    <w:p w:rsidR="001D1707" w:rsidRPr="000E723C" w:rsidRDefault="001D1707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Проведите дифференциальную диагностику между </w:t>
      </w:r>
      <w:proofErr w:type="spellStart"/>
      <w:r w:rsidRPr="000E723C">
        <w:rPr>
          <w:rFonts w:ascii="Times New Roman" w:hAnsi="Times New Roman"/>
          <w:sz w:val="24"/>
          <w:szCs w:val="24"/>
        </w:rPr>
        <w:t>дилатационной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кардиомиопатией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и ишемической болезнью сердца</w:t>
      </w:r>
    </w:p>
    <w:p w:rsidR="001D1707" w:rsidRPr="000E723C" w:rsidRDefault="00497EF3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Перечислите основные группы препаратов для консервативной терапии </w:t>
      </w:r>
      <w:proofErr w:type="spellStart"/>
      <w:r w:rsidRPr="000E723C">
        <w:rPr>
          <w:rFonts w:ascii="Times New Roman" w:hAnsi="Times New Roman"/>
          <w:sz w:val="24"/>
          <w:szCs w:val="24"/>
        </w:rPr>
        <w:t>дилатационной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</w:p>
    <w:p w:rsidR="00497EF3" w:rsidRPr="000E723C" w:rsidRDefault="00497EF3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Определите показания к хирургическому лечению при </w:t>
      </w:r>
      <w:proofErr w:type="spellStart"/>
      <w:r w:rsidRPr="000E723C">
        <w:rPr>
          <w:rFonts w:ascii="Times New Roman" w:hAnsi="Times New Roman"/>
          <w:sz w:val="24"/>
          <w:szCs w:val="24"/>
        </w:rPr>
        <w:t>дилатационной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</w:p>
    <w:p w:rsidR="00497EF3" w:rsidRPr="000E723C" w:rsidRDefault="00497EF3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Перечислите возможные варианты высокотехнологичной медицинской помощи, используемые у больных с </w:t>
      </w:r>
      <w:proofErr w:type="spellStart"/>
      <w:r w:rsidRPr="000E723C">
        <w:rPr>
          <w:rFonts w:ascii="Times New Roman" w:hAnsi="Times New Roman"/>
          <w:sz w:val="24"/>
          <w:szCs w:val="24"/>
        </w:rPr>
        <w:t>дилатационной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кардиомиопатией</w:t>
      </w:r>
      <w:proofErr w:type="spellEnd"/>
      <w:r w:rsidRPr="000E723C">
        <w:rPr>
          <w:rFonts w:ascii="Times New Roman" w:hAnsi="Times New Roman"/>
          <w:sz w:val="24"/>
          <w:szCs w:val="24"/>
        </w:rPr>
        <w:t>.</w:t>
      </w:r>
    </w:p>
    <w:p w:rsidR="00163F0D" w:rsidRPr="000E723C" w:rsidRDefault="00497EF3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Дайте определение </w:t>
      </w:r>
      <w:proofErr w:type="gramStart"/>
      <w:r w:rsidRPr="000E723C">
        <w:rPr>
          <w:rFonts w:ascii="Times New Roman" w:hAnsi="Times New Roman"/>
          <w:sz w:val="24"/>
          <w:szCs w:val="24"/>
        </w:rPr>
        <w:t>гипертрофической</w:t>
      </w:r>
      <w:proofErr w:type="gram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  <w:r w:rsidR="00163F0D" w:rsidRPr="000E723C">
        <w:rPr>
          <w:rFonts w:ascii="Times New Roman" w:hAnsi="Times New Roman"/>
          <w:sz w:val="24"/>
          <w:szCs w:val="24"/>
        </w:rPr>
        <w:t xml:space="preserve"> </w:t>
      </w:r>
    </w:p>
    <w:p w:rsidR="00497EF3" w:rsidRPr="000E723C" w:rsidRDefault="00163F0D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Назовите основные клинические синдромы, свойственные гипертрофической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</w:p>
    <w:p w:rsidR="00163F0D" w:rsidRPr="000E723C" w:rsidRDefault="00163F0D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Объясните что такое </w:t>
      </w:r>
      <w:proofErr w:type="spellStart"/>
      <w:r w:rsidRPr="000E723C">
        <w:rPr>
          <w:rFonts w:ascii="Times New Roman" w:hAnsi="Times New Roman"/>
          <w:sz w:val="24"/>
          <w:szCs w:val="24"/>
        </w:rPr>
        <w:t>обструктивный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вариант гипертрофической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  <w:r w:rsidRPr="000E723C">
        <w:rPr>
          <w:rFonts w:ascii="Times New Roman" w:hAnsi="Times New Roman"/>
          <w:sz w:val="24"/>
          <w:szCs w:val="24"/>
        </w:rPr>
        <w:t>, назовите диагностические критерии данного состояния.</w:t>
      </w:r>
    </w:p>
    <w:p w:rsidR="00163F0D" w:rsidRPr="000E723C" w:rsidRDefault="00163F0D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Проведите дифференциальную диагностику между </w:t>
      </w:r>
      <w:proofErr w:type="gramStart"/>
      <w:r w:rsidRPr="000E723C">
        <w:rPr>
          <w:rFonts w:ascii="Times New Roman" w:hAnsi="Times New Roman"/>
          <w:sz w:val="24"/>
          <w:szCs w:val="24"/>
        </w:rPr>
        <w:t>гипертрофической</w:t>
      </w:r>
      <w:proofErr w:type="gram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кардиомиопатией</w:t>
      </w:r>
      <w:proofErr w:type="spellEnd"/>
      <w:r w:rsidRPr="000E723C">
        <w:rPr>
          <w:rFonts w:ascii="Times New Roman" w:hAnsi="Times New Roman"/>
          <w:sz w:val="24"/>
          <w:szCs w:val="24"/>
        </w:rPr>
        <w:t xml:space="preserve"> и аортальным стенозом</w:t>
      </w:r>
    </w:p>
    <w:p w:rsidR="00163F0D" w:rsidRPr="000E723C" w:rsidRDefault="00163F0D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Укажите основные группы препаратов, применяемые для лечения у больных </w:t>
      </w:r>
      <w:proofErr w:type="gramStart"/>
      <w:r w:rsidRPr="000E723C">
        <w:rPr>
          <w:rFonts w:ascii="Times New Roman" w:hAnsi="Times New Roman"/>
          <w:sz w:val="24"/>
          <w:szCs w:val="24"/>
        </w:rPr>
        <w:t>с</w:t>
      </w:r>
      <w:proofErr w:type="gramEnd"/>
      <w:r w:rsidRPr="000E723C">
        <w:rPr>
          <w:rFonts w:ascii="Times New Roman" w:hAnsi="Times New Roman"/>
          <w:sz w:val="24"/>
          <w:szCs w:val="24"/>
        </w:rPr>
        <w:t xml:space="preserve"> гипертрофической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кардиомиопатией</w:t>
      </w:r>
      <w:proofErr w:type="spellEnd"/>
    </w:p>
    <w:p w:rsidR="00163F0D" w:rsidRPr="000E723C" w:rsidRDefault="00163F0D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Представьте диагностический алгоритм для выявления гипертрофической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</w:p>
    <w:p w:rsidR="00832C0C" w:rsidRPr="000E723C" w:rsidRDefault="00832C0C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Перечислите показания к хирургическому лечению больных с </w:t>
      </w:r>
      <w:proofErr w:type="gramStart"/>
      <w:r w:rsidRPr="000E723C">
        <w:rPr>
          <w:rFonts w:ascii="Times New Roman" w:hAnsi="Times New Roman"/>
          <w:sz w:val="24"/>
          <w:szCs w:val="24"/>
        </w:rPr>
        <w:t>гипертрофической</w:t>
      </w:r>
      <w:proofErr w:type="gramEnd"/>
      <w:r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23C">
        <w:rPr>
          <w:rFonts w:ascii="Times New Roman" w:hAnsi="Times New Roman"/>
          <w:sz w:val="24"/>
          <w:szCs w:val="24"/>
        </w:rPr>
        <w:t>кардиомиопатией</w:t>
      </w:r>
      <w:proofErr w:type="spellEnd"/>
    </w:p>
    <w:p w:rsidR="00163F0D" w:rsidRPr="000E723C" w:rsidRDefault="00163F0D" w:rsidP="000E723C">
      <w:pPr>
        <w:pStyle w:val="a5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sz w:val="24"/>
          <w:szCs w:val="24"/>
        </w:rPr>
        <w:t xml:space="preserve"> </w:t>
      </w:r>
      <w:r w:rsidR="00832C0C" w:rsidRPr="000E723C">
        <w:rPr>
          <w:rFonts w:ascii="Times New Roman" w:hAnsi="Times New Roman"/>
          <w:sz w:val="24"/>
          <w:szCs w:val="24"/>
        </w:rPr>
        <w:t xml:space="preserve">Назовите основные диагностические критерии </w:t>
      </w:r>
      <w:proofErr w:type="spellStart"/>
      <w:r w:rsidR="00832C0C" w:rsidRPr="000E723C">
        <w:rPr>
          <w:rFonts w:ascii="Times New Roman" w:hAnsi="Times New Roman"/>
          <w:sz w:val="24"/>
          <w:szCs w:val="24"/>
        </w:rPr>
        <w:t>рестриктивной</w:t>
      </w:r>
      <w:proofErr w:type="spellEnd"/>
      <w:r w:rsidR="00832C0C" w:rsidRPr="000E72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C0C" w:rsidRPr="000E723C">
        <w:rPr>
          <w:rFonts w:ascii="Times New Roman" w:hAnsi="Times New Roman"/>
          <w:sz w:val="24"/>
          <w:szCs w:val="24"/>
        </w:rPr>
        <w:t>кардиомиопатии</w:t>
      </w:r>
      <w:proofErr w:type="spellEnd"/>
      <w:r w:rsidR="00832C0C" w:rsidRPr="000E723C">
        <w:rPr>
          <w:rFonts w:ascii="Times New Roman" w:hAnsi="Times New Roman"/>
          <w:sz w:val="24"/>
          <w:szCs w:val="24"/>
        </w:rPr>
        <w:t>, перечислите ос</w:t>
      </w:r>
      <w:bookmarkEnd w:id="0"/>
      <w:r w:rsidR="00832C0C" w:rsidRPr="000E723C">
        <w:rPr>
          <w:rFonts w:ascii="Times New Roman" w:hAnsi="Times New Roman"/>
          <w:sz w:val="24"/>
          <w:szCs w:val="24"/>
        </w:rPr>
        <w:t>новные методы лечения данного состояния.</w:t>
      </w:r>
    </w:p>
    <w:p w:rsidR="0091590E" w:rsidRPr="000E723C" w:rsidRDefault="0091590E" w:rsidP="000E723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C4CF7" w:rsidRPr="000E723C" w:rsidRDefault="008C4CF7" w:rsidP="000E723C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E723C">
        <w:rPr>
          <w:rFonts w:ascii="Times New Roman" w:hAnsi="Times New Roman"/>
          <w:b/>
          <w:sz w:val="24"/>
          <w:szCs w:val="24"/>
        </w:rPr>
        <w:t>Проверить свои знания с исп</w:t>
      </w:r>
      <w:r w:rsidR="001D1707" w:rsidRPr="000E723C">
        <w:rPr>
          <w:rFonts w:ascii="Times New Roman" w:hAnsi="Times New Roman"/>
          <w:b/>
          <w:sz w:val="24"/>
          <w:szCs w:val="24"/>
        </w:rPr>
        <w:t>ользованием тестового контроля</w:t>
      </w:r>
    </w:p>
    <w:p w:rsidR="001D1707" w:rsidRPr="000E723C" w:rsidRDefault="00497EF3" w:rsidP="000E723C">
      <w:pPr>
        <w:tabs>
          <w:tab w:val="left" w:pos="709"/>
        </w:tabs>
        <w:jc w:val="both"/>
        <w:rPr>
          <w:b/>
          <w:sz w:val="24"/>
          <w:szCs w:val="24"/>
        </w:rPr>
      </w:pPr>
      <w:r w:rsidRPr="000E723C">
        <w:rPr>
          <w:b/>
          <w:sz w:val="24"/>
          <w:szCs w:val="24"/>
        </w:rPr>
        <w:t>Рекомендуемая литература</w:t>
      </w:r>
    </w:p>
    <w:tbl>
      <w:tblPr>
        <w:tblStyle w:val="af2"/>
        <w:tblW w:w="5000" w:type="pct"/>
        <w:tblLook w:val="0000"/>
      </w:tblPr>
      <w:tblGrid>
        <w:gridCol w:w="534"/>
        <w:gridCol w:w="9319"/>
      </w:tblGrid>
      <w:tr w:rsidR="00497EF3" w:rsidRPr="000E723C" w:rsidTr="000E723C">
        <w:trPr>
          <w:trHeight w:val="370"/>
        </w:trPr>
        <w:tc>
          <w:tcPr>
            <w:tcW w:w="5000" w:type="pct"/>
            <w:gridSpan w:val="2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0E723C">
              <w:rPr>
                <w:b/>
                <w:sz w:val="24"/>
                <w:szCs w:val="24"/>
              </w:rPr>
              <w:t>Основная литература</w:t>
            </w:r>
          </w:p>
        </w:tc>
      </w:tr>
      <w:tr w:rsidR="00497EF3" w:rsidRPr="000E723C" w:rsidTr="000E723C">
        <w:trPr>
          <w:trHeight w:val="580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1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b/>
                <w:bCs/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0E723C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ГЭОТАР-Медиа, 2013. - 504 с. </w:t>
            </w:r>
          </w:p>
        </w:tc>
      </w:tr>
      <w:tr w:rsidR="00497EF3" w:rsidRPr="000E723C" w:rsidTr="000E723C">
        <w:trPr>
          <w:trHeight w:val="920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2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Избранные лекции по</w:t>
            </w:r>
            <w:r w:rsidRPr="000E723C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0E723C">
              <w:rPr>
                <w:sz w:val="24"/>
                <w:szCs w:val="24"/>
              </w:rPr>
              <w:t>мед</w:t>
            </w:r>
            <w:proofErr w:type="gramStart"/>
            <w:r w:rsidRPr="000E723C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0E723C">
              <w:rPr>
                <w:sz w:val="24"/>
                <w:szCs w:val="24"/>
              </w:rPr>
              <w:t xml:space="preserve"> </w:t>
            </w:r>
            <w:proofErr w:type="spellStart"/>
            <w:r w:rsidRPr="000E723C">
              <w:rPr>
                <w:sz w:val="24"/>
                <w:szCs w:val="24"/>
              </w:rPr>
              <w:t>фармац</w:t>
            </w:r>
            <w:proofErr w:type="spellEnd"/>
            <w:r w:rsidRPr="000E723C">
              <w:rPr>
                <w:sz w:val="24"/>
                <w:szCs w:val="24"/>
              </w:rPr>
              <w:t>. образованию вузов России / Р. М. Фазлыева [и др.] ; Башкирский гос. мед. ун-т, Каф. факультетской терапии. - Уфа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БГМУ. – 2009. – </w:t>
            </w:r>
            <w:r w:rsidRPr="000E723C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0E723C">
              <w:rPr>
                <w:sz w:val="24"/>
                <w:szCs w:val="24"/>
              </w:rPr>
              <w:t>с</w:t>
            </w:r>
            <w:proofErr w:type="gramEnd"/>
            <w:r w:rsidRPr="000E723C">
              <w:rPr>
                <w:sz w:val="24"/>
                <w:szCs w:val="24"/>
              </w:rPr>
              <w:t xml:space="preserve">. </w:t>
            </w:r>
          </w:p>
        </w:tc>
      </w:tr>
      <w:tr w:rsidR="00497EF3" w:rsidRPr="000E723C" w:rsidTr="000E723C">
        <w:trPr>
          <w:trHeight w:val="792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3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0E723C">
              <w:rPr>
                <w:sz w:val="24"/>
                <w:szCs w:val="24"/>
              </w:rPr>
              <w:t>Беленкова</w:t>
            </w:r>
            <w:proofErr w:type="spellEnd"/>
            <w:r w:rsidRPr="000E723C">
              <w:rPr>
                <w:sz w:val="24"/>
                <w:szCs w:val="24"/>
              </w:rPr>
              <w:t xml:space="preserve">, Р. Г. </w:t>
            </w:r>
            <w:proofErr w:type="spellStart"/>
            <w:r w:rsidRPr="000E723C">
              <w:rPr>
                <w:sz w:val="24"/>
                <w:szCs w:val="24"/>
              </w:rPr>
              <w:t>Оганова</w:t>
            </w:r>
            <w:proofErr w:type="spellEnd"/>
            <w:r w:rsidRPr="000E723C">
              <w:rPr>
                <w:sz w:val="24"/>
                <w:szCs w:val="24"/>
              </w:rPr>
              <w:t>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ГЭОТАР-Медиа, 2012. - 848 с. - (Национальные руководства). </w:t>
            </w:r>
          </w:p>
        </w:tc>
      </w:tr>
      <w:tr w:rsidR="00497EF3" w:rsidRPr="000E723C" w:rsidTr="000E723C">
        <w:trPr>
          <w:trHeight w:val="848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4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Болезни сердца и</w:t>
            </w:r>
            <w:r w:rsidRPr="000E723C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0E723C">
              <w:rPr>
                <w:sz w:val="24"/>
                <w:szCs w:val="24"/>
              </w:rPr>
              <w:t>Кэмма</w:t>
            </w:r>
            <w:proofErr w:type="spellEnd"/>
            <w:r w:rsidRPr="000E723C">
              <w:rPr>
                <w:sz w:val="24"/>
                <w:szCs w:val="24"/>
              </w:rPr>
              <w:t xml:space="preserve">, Т. Ф. </w:t>
            </w:r>
            <w:proofErr w:type="spellStart"/>
            <w:r w:rsidRPr="000E723C">
              <w:rPr>
                <w:sz w:val="24"/>
                <w:szCs w:val="24"/>
              </w:rPr>
              <w:t>Люшера</w:t>
            </w:r>
            <w:proofErr w:type="spellEnd"/>
            <w:r w:rsidRPr="000E723C">
              <w:rPr>
                <w:sz w:val="24"/>
                <w:szCs w:val="24"/>
              </w:rPr>
              <w:t xml:space="preserve">, П. В. </w:t>
            </w:r>
            <w:proofErr w:type="spellStart"/>
            <w:r w:rsidRPr="000E723C">
              <w:rPr>
                <w:sz w:val="24"/>
                <w:szCs w:val="24"/>
              </w:rPr>
              <w:t>Серруиса</w:t>
            </w:r>
            <w:proofErr w:type="spellEnd"/>
            <w:r w:rsidRPr="000E723C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0E723C">
              <w:rPr>
                <w:sz w:val="24"/>
                <w:szCs w:val="24"/>
              </w:rPr>
              <w:t>Шляхто</w:t>
            </w:r>
            <w:proofErr w:type="spellEnd"/>
            <w:r w:rsidRPr="000E723C">
              <w:rPr>
                <w:sz w:val="24"/>
                <w:szCs w:val="24"/>
              </w:rPr>
              <w:t>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723C">
              <w:rPr>
                <w:sz w:val="24"/>
                <w:szCs w:val="24"/>
              </w:rPr>
              <w:t>Гэотар</w:t>
            </w:r>
            <w:proofErr w:type="spellEnd"/>
            <w:r w:rsidRPr="000E723C">
              <w:rPr>
                <w:sz w:val="24"/>
                <w:szCs w:val="24"/>
              </w:rPr>
              <w:t xml:space="preserve"> </w:t>
            </w:r>
            <w:proofErr w:type="spellStart"/>
            <w:r w:rsidRPr="000E723C">
              <w:rPr>
                <w:sz w:val="24"/>
                <w:szCs w:val="24"/>
              </w:rPr>
              <w:t>Медиа</w:t>
            </w:r>
            <w:proofErr w:type="spellEnd"/>
            <w:r w:rsidRPr="000E723C">
              <w:rPr>
                <w:sz w:val="24"/>
                <w:szCs w:val="24"/>
              </w:rPr>
              <w:t xml:space="preserve">, 2011. - 1437 с. </w:t>
            </w:r>
          </w:p>
        </w:tc>
      </w:tr>
      <w:tr w:rsidR="00497EF3" w:rsidRPr="000E723C" w:rsidTr="000E723C">
        <w:trPr>
          <w:trHeight w:val="274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5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Кардиология. Гематология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0E723C">
              <w:rPr>
                <w:sz w:val="24"/>
                <w:szCs w:val="24"/>
              </w:rPr>
              <w:t xml:space="preserve"> ;</w:t>
            </w:r>
            <w:proofErr w:type="gramEnd"/>
            <w:r w:rsidRPr="000E723C">
              <w:rPr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0E723C">
              <w:rPr>
                <w:sz w:val="24"/>
                <w:szCs w:val="24"/>
              </w:rPr>
              <w:t>Маколкина</w:t>
            </w:r>
            <w:proofErr w:type="spellEnd"/>
            <w:r w:rsidRPr="000E723C">
              <w:rPr>
                <w:sz w:val="24"/>
                <w:szCs w:val="24"/>
              </w:rPr>
              <w:t>, В. И. Ершова.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РИД </w:t>
            </w:r>
            <w:r w:rsidRPr="000E723C">
              <w:rPr>
                <w:sz w:val="24"/>
                <w:szCs w:val="24"/>
              </w:rPr>
              <w:lastRenderedPageBreak/>
              <w:t xml:space="preserve">ЭЛСИВЕР, 2009. - 288 с. - (Внутренние болезни по </w:t>
            </w:r>
            <w:proofErr w:type="spellStart"/>
            <w:r w:rsidRPr="000E723C">
              <w:rPr>
                <w:sz w:val="24"/>
                <w:szCs w:val="24"/>
              </w:rPr>
              <w:t>Дэвидсону</w:t>
            </w:r>
            <w:proofErr w:type="spellEnd"/>
            <w:r w:rsidRPr="000E723C">
              <w:rPr>
                <w:sz w:val="24"/>
                <w:szCs w:val="24"/>
              </w:rPr>
              <w:t xml:space="preserve">). </w:t>
            </w:r>
          </w:p>
        </w:tc>
      </w:tr>
      <w:tr w:rsidR="00497EF3" w:rsidRPr="000E723C" w:rsidTr="000E723C">
        <w:trPr>
          <w:trHeight w:val="703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0E723C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0E723C">
              <w:rPr>
                <w:sz w:val="24"/>
                <w:szCs w:val="24"/>
              </w:rPr>
              <w:t>Майерсона</w:t>
            </w:r>
            <w:proofErr w:type="spellEnd"/>
            <w:r w:rsidRPr="000E723C">
              <w:rPr>
                <w:sz w:val="24"/>
                <w:szCs w:val="24"/>
              </w:rPr>
              <w:t xml:space="preserve">, Р. </w:t>
            </w:r>
            <w:proofErr w:type="spellStart"/>
            <w:r w:rsidRPr="000E723C">
              <w:rPr>
                <w:sz w:val="24"/>
                <w:szCs w:val="24"/>
              </w:rPr>
              <w:t>Чаудари</w:t>
            </w:r>
            <w:proofErr w:type="spellEnd"/>
            <w:r w:rsidRPr="000E723C">
              <w:rPr>
                <w:sz w:val="24"/>
                <w:szCs w:val="24"/>
              </w:rPr>
              <w:t xml:space="preserve">, Э. </w:t>
            </w:r>
            <w:proofErr w:type="spellStart"/>
            <w:r w:rsidRPr="000E723C">
              <w:rPr>
                <w:sz w:val="24"/>
                <w:szCs w:val="24"/>
              </w:rPr>
              <w:t>Митчела</w:t>
            </w:r>
            <w:proofErr w:type="spellEnd"/>
            <w:r w:rsidRPr="000E723C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0E723C">
              <w:rPr>
                <w:sz w:val="24"/>
                <w:szCs w:val="24"/>
              </w:rPr>
              <w:t>Лабунской</w:t>
            </w:r>
            <w:proofErr w:type="spellEnd"/>
            <w:r w:rsidRPr="000E723C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0E723C">
              <w:rPr>
                <w:sz w:val="24"/>
                <w:szCs w:val="24"/>
              </w:rPr>
              <w:t>Горбоносова</w:t>
            </w:r>
            <w:proofErr w:type="spellEnd"/>
            <w:r w:rsidRPr="000E723C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0E723C">
              <w:rPr>
                <w:sz w:val="24"/>
                <w:szCs w:val="24"/>
              </w:rPr>
              <w:t>Гендлина</w:t>
            </w:r>
            <w:proofErr w:type="spellEnd"/>
            <w:r w:rsidRPr="000E723C">
              <w:rPr>
                <w:sz w:val="24"/>
                <w:szCs w:val="24"/>
              </w:rPr>
              <w:t>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БИНОМ. Лаборатория знаний, 2010. - 332 с. </w:t>
            </w:r>
          </w:p>
        </w:tc>
      </w:tr>
      <w:tr w:rsidR="00497EF3" w:rsidRPr="000E723C" w:rsidTr="000E723C">
        <w:trPr>
          <w:trHeight w:val="94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7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bCs/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 xml:space="preserve">Рекомендации </w:t>
            </w:r>
            <w:r w:rsidRPr="000E723C">
              <w:rPr>
                <w:b/>
                <w:bCs/>
                <w:sz w:val="24"/>
                <w:szCs w:val="24"/>
                <w:lang w:val="en-US"/>
              </w:rPr>
              <w:t>ESC</w:t>
            </w:r>
            <w:r w:rsidRPr="000E723C">
              <w:rPr>
                <w:b/>
                <w:bCs/>
                <w:sz w:val="24"/>
                <w:szCs w:val="24"/>
              </w:rPr>
              <w:t xml:space="preserve"> по диагностике и лечению гипертрофической </w:t>
            </w:r>
            <w:proofErr w:type="spellStart"/>
            <w:r w:rsidRPr="000E723C">
              <w:rPr>
                <w:b/>
                <w:bCs/>
                <w:sz w:val="24"/>
                <w:szCs w:val="24"/>
              </w:rPr>
              <w:t>кардиомиопатии</w:t>
            </w:r>
            <w:proofErr w:type="spellEnd"/>
            <w:r w:rsidRPr="000E723C">
              <w:rPr>
                <w:b/>
                <w:bCs/>
                <w:sz w:val="24"/>
                <w:szCs w:val="24"/>
              </w:rPr>
              <w:t xml:space="preserve"> 2014</w:t>
            </w:r>
            <w:r w:rsidRPr="000E723C">
              <w:rPr>
                <w:bCs/>
                <w:sz w:val="24"/>
                <w:szCs w:val="24"/>
              </w:rPr>
              <w:t>/Российский кардиологический журнал.- 2015. - №5 (121). – С. 7-57.</w:t>
            </w:r>
          </w:p>
        </w:tc>
      </w:tr>
      <w:tr w:rsidR="00497EF3" w:rsidRPr="000E723C" w:rsidTr="000E723C">
        <w:trPr>
          <w:trHeight w:val="272"/>
        </w:trPr>
        <w:tc>
          <w:tcPr>
            <w:tcW w:w="5000" w:type="pct"/>
            <w:gridSpan w:val="2"/>
          </w:tcPr>
          <w:p w:rsidR="00497EF3" w:rsidRPr="000E723C" w:rsidRDefault="00497EF3" w:rsidP="000E723C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0E723C">
              <w:rPr>
                <w:b/>
                <w:sz w:val="24"/>
                <w:szCs w:val="24"/>
              </w:rPr>
              <w:t>Дополнительная литература</w:t>
            </w:r>
          </w:p>
        </w:tc>
      </w:tr>
      <w:tr w:rsidR="00497EF3" w:rsidRPr="000E723C" w:rsidTr="000E723C">
        <w:trPr>
          <w:trHeight w:val="999"/>
        </w:trPr>
        <w:tc>
          <w:tcPr>
            <w:tcW w:w="271" w:type="pct"/>
          </w:tcPr>
          <w:p w:rsidR="00497EF3" w:rsidRPr="000E723C" w:rsidRDefault="00497EF3" w:rsidP="000E723C">
            <w:pPr>
              <w:tabs>
                <w:tab w:val="left" w:pos="709"/>
              </w:tabs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1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0E723C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0E723C">
              <w:rPr>
                <w:sz w:val="24"/>
                <w:szCs w:val="24"/>
              </w:rPr>
              <w:t>катетерной</w:t>
            </w:r>
            <w:proofErr w:type="spellEnd"/>
            <w:r w:rsidRPr="000E723C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0E723C">
              <w:rPr>
                <w:sz w:val="24"/>
                <w:szCs w:val="24"/>
              </w:rPr>
              <w:t>аритмологии</w:t>
            </w:r>
            <w:proofErr w:type="spellEnd"/>
            <w:r w:rsidRPr="000E723C">
              <w:rPr>
                <w:sz w:val="24"/>
                <w:szCs w:val="24"/>
              </w:rPr>
              <w:t xml:space="preserve"> и </w:t>
            </w:r>
            <w:proofErr w:type="spellStart"/>
            <w:r w:rsidRPr="000E723C">
              <w:rPr>
                <w:sz w:val="24"/>
                <w:szCs w:val="24"/>
              </w:rPr>
              <w:t>кардиостимуляции</w:t>
            </w:r>
            <w:proofErr w:type="spellEnd"/>
            <w:r w:rsidRPr="000E723C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0E723C">
              <w:rPr>
                <w:sz w:val="24"/>
                <w:szCs w:val="24"/>
              </w:rPr>
              <w:t>аритмологов</w:t>
            </w:r>
            <w:proofErr w:type="spellEnd"/>
            <w:r w:rsidRPr="000E723C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0E723C">
              <w:rPr>
                <w:sz w:val="24"/>
                <w:szCs w:val="24"/>
              </w:rPr>
              <w:t>Ревишвили</w:t>
            </w:r>
            <w:proofErr w:type="spellEnd"/>
            <w:r w:rsidRPr="000E723C">
              <w:rPr>
                <w:sz w:val="24"/>
                <w:szCs w:val="24"/>
              </w:rPr>
              <w:t xml:space="preserve"> [и др.].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723C">
              <w:rPr>
                <w:sz w:val="24"/>
                <w:szCs w:val="24"/>
              </w:rPr>
              <w:t>Гэотар</w:t>
            </w:r>
            <w:proofErr w:type="spellEnd"/>
            <w:r w:rsidRPr="000E723C">
              <w:rPr>
                <w:sz w:val="24"/>
                <w:szCs w:val="24"/>
              </w:rPr>
              <w:t xml:space="preserve"> </w:t>
            </w:r>
            <w:proofErr w:type="spellStart"/>
            <w:r w:rsidRPr="000E723C">
              <w:rPr>
                <w:sz w:val="24"/>
                <w:szCs w:val="24"/>
              </w:rPr>
              <w:t>Медиа</w:t>
            </w:r>
            <w:proofErr w:type="spellEnd"/>
            <w:r w:rsidRPr="000E723C">
              <w:rPr>
                <w:sz w:val="24"/>
                <w:szCs w:val="24"/>
              </w:rPr>
              <w:t xml:space="preserve">, 2010. - 303 с. </w:t>
            </w:r>
          </w:p>
        </w:tc>
      </w:tr>
      <w:tr w:rsidR="00497EF3" w:rsidRPr="000E723C" w:rsidTr="000E723C">
        <w:trPr>
          <w:trHeight w:val="563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2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Гипертоническое сердце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монография / под ред. Р. Г. </w:t>
            </w:r>
            <w:proofErr w:type="spellStart"/>
            <w:r w:rsidRPr="000E723C">
              <w:rPr>
                <w:sz w:val="24"/>
                <w:szCs w:val="24"/>
              </w:rPr>
              <w:t>Оганова</w:t>
            </w:r>
            <w:proofErr w:type="spellEnd"/>
            <w:r w:rsidRPr="000E723C">
              <w:rPr>
                <w:sz w:val="24"/>
                <w:szCs w:val="24"/>
              </w:rPr>
              <w:t>, Э. Г. Волковой.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Компания БОРГЕС, 2007. - 210 с. </w:t>
            </w:r>
          </w:p>
        </w:tc>
      </w:tr>
      <w:tr w:rsidR="00497EF3" w:rsidRPr="000E723C" w:rsidTr="000E723C">
        <w:trPr>
          <w:trHeight w:val="694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3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0E723C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0E723C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0E723C">
              <w:rPr>
                <w:sz w:val="24"/>
                <w:szCs w:val="24"/>
              </w:rPr>
              <w:t>Некоронарогенные</w:t>
            </w:r>
            <w:proofErr w:type="spellEnd"/>
            <w:r w:rsidRPr="000E723C">
              <w:rPr>
                <w:sz w:val="24"/>
                <w:szCs w:val="24"/>
              </w:rPr>
              <w:t xml:space="preserve"> поражения миокарда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монография / А. В. </w:t>
            </w:r>
            <w:proofErr w:type="spellStart"/>
            <w:r w:rsidRPr="000E723C">
              <w:rPr>
                <w:sz w:val="24"/>
                <w:szCs w:val="24"/>
              </w:rPr>
              <w:t>Говорин</w:t>
            </w:r>
            <w:proofErr w:type="spellEnd"/>
            <w:r w:rsidRPr="000E723C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Наука, 2014. - 446,[2] </w:t>
            </w:r>
            <w:proofErr w:type="gramStart"/>
            <w:r w:rsidRPr="000E723C">
              <w:rPr>
                <w:sz w:val="24"/>
                <w:szCs w:val="24"/>
              </w:rPr>
              <w:t>с</w:t>
            </w:r>
            <w:proofErr w:type="gramEnd"/>
            <w:r w:rsidRPr="000E723C">
              <w:rPr>
                <w:sz w:val="24"/>
                <w:szCs w:val="24"/>
              </w:rPr>
              <w:t xml:space="preserve">. </w:t>
            </w:r>
          </w:p>
        </w:tc>
      </w:tr>
      <w:tr w:rsidR="00497EF3" w:rsidRPr="000E723C" w:rsidTr="000E723C">
        <w:trPr>
          <w:trHeight w:val="557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4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0E723C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723C">
              <w:rPr>
                <w:sz w:val="24"/>
                <w:szCs w:val="24"/>
              </w:rPr>
              <w:t>МЕДпресс-информ</w:t>
            </w:r>
            <w:proofErr w:type="spellEnd"/>
            <w:r w:rsidRPr="000E723C">
              <w:rPr>
                <w:sz w:val="24"/>
                <w:szCs w:val="24"/>
              </w:rPr>
              <w:t>, 2013. - 335 с.</w:t>
            </w:r>
          </w:p>
        </w:tc>
      </w:tr>
      <w:tr w:rsidR="00497EF3" w:rsidRPr="000E723C" w:rsidTr="000E723C">
        <w:trPr>
          <w:trHeight w:val="838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5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0E723C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0E723C">
              <w:rPr>
                <w:b/>
                <w:bCs/>
                <w:sz w:val="24"/>
                <w:szCs w:val="24"/>
              </w:rPr>
              <w:t xml:space="preserve">, Г. К. </w:t>
            </w:r>
            <w:r w:rsidRPr="000E723C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0E723C">
              <w:rPr>
                <w:sz w:val="24"/>
                <w:szCs w:val="24"/>
              </w:rPr>
              <w:t>Киякбаев</w:t>
            </w:r>
            <w:proofErr w:type="spellEnd"/>
            <w:r w:rsidRPr="000E723C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723C">
              <w:rPr>
                <w:sz w:val="24"/>
                <w:szCs w:val="24"/>
              </w:rPr>
              <w:t>Гэотар</w:t>
            </w:r>
            <w:proofErr w:type="spellEnd"/>
            <w:r w:rsidRPr="000E723C">
              <w:rPr>
                <w:sz w:val="24"/>
                <w:szCs w:val="24"/>
              </w:rPr>
              <w:t xml:space="preserve"> </w:t>
            </w:r>
            <w:proofErr w:type="spellStart"/>
            <w:r w:rsidRPr="000E723C">
              <w:rPr>
                <w:sz w:val="24"/>
                <w:szCs w:val="24"/>
              </w:rPr>
              <w:t>Медиа</w:t>
            </w:r>
            <w:proofErr w:type="spellEnd"/>
            <w:r w:rsidRPr="000E723C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0E723C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497EF3" w:rsidRPr="000E723C" w:rsidTr="000E723C">
        <w:trPr>
          <w:trHeight w:val="440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6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0E723C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0E723C">
              <w:rPr>
                <w:sz w:val="24"/>
                <w:szCs w:val="24"/>
              </w:rPr>
              <w:t>Сулимова</w:t>
            </w:r>
            <w:proofErr w:type="spellEnd"/>
            <w:r w:rsidRPr="000E723C">
              <w:rPr>
                <w:sz w:val="24"/>
                <w:szCs w:val="24"/>
              </w:rPr>
              <w:t>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723C">
              <w:rPr>
                <w:sz w:val="24"/>
                <w:szCs w:val="24"/>
              </w:rPr>
              <w:t>Гэотар</w:t>
            </w:r>
            <w:proofErr w:type="spellEnd"/>
            <w:r w:rsidRPr="000E723C">
              <w:rPr>
                <w:sz w:val="24"/>
                <w:szCs w:val="24"/>
              </w:rPr>
              <w:t xml:space="preserve"> </w:t>
            </w:r>
            <w:proofErr w:type="spellStart"/>
            <w:r w:rsidRPr="000E723C">
              <w:rPr>
                <w:sz w:val="24"/>
                <w:szCs w:val="24"/>
              </w:rPr>
              <w:t>Медиа</w:t>
            </w:r>
            <w:proofErr w:type="spellEnd"/>
            <w:r w:rsidRPr="000E723C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0E723C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497EF3" w:rsidRPr="000E723C" w:rsidTr="000E723C">
        <w:trPr>
          <w:trHeight w:val="660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7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0E723C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0E723C">
              <w:rPr>
                <w:sz w:val="24"/>
                <w:szCs w:val="24"/>
              </w:rPr>
              <w:t>с</w:t>
            </w:r>
            <w:proofErr w:type="gramEnd"/>
            <w:r w:rsidRPr="000E723C">
              <w:rPr>
                <w:sz w:val="24"/>
                <w:szCs w:val="24"/>
              </w:rPr>
              <w:t xml:space="preserve">. </w:t>
            </w:r>
          </w:p>
        </w:tc>
      </w:tr>
      <w:tr w:rsidR="00497EF3" w:rsidRPr="000E723C" w:rsidTr="000E723C">
        <w:trPr>
          <w:trHeight w:val="671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8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0E723C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Фазлыевой, Г.Х. Мирсаевой</w:t>
            </w:r>
            <w:proofErr w:type="gramStart"/>
            <w:r w:rsidRPr="000E723C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0E723C">
              <w:rPr>
                <w:snapToGrid w:val="0"/>
                <w:sz w:val="24"/>
                <w:szCs w:val="24"/>
              </w:rPr>
              <w:t xml:space="preserve">Уфа: Изд-во ГОУВПО «БГМУ Росздрава», 2010.-148с. </w:t>
            </w:r>
          </w:p>
        </w:tc>
      </w:tr>
      <w:tr w:rsidR="00497EF3" w:rsidRPr="000E723C" w:rsidTr="000E723C">
        <w:trPr>
          <w:trHeight w:val="674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9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proofErr w:type="spellStart"/>
            <w:r w:rsidRPr="000E723C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0E723C">
              <w:rPr>
                <w:b/>
                <w:bCs/>
                <w:sz w:val="24"/>
                <w:szCs w:val="24"/>
              </w:rPr>
              <w:t xml:space="preserve">, Р. Г. </w:t>
            </w:r>
            <w:r w:rsidRPr="000E723C">
              <w:rPr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0E723C">
              <w:rPr>
                <w:sz w:val="24"/>
                <w:szCs w:val="24"/>
              </w:rPr>
              <w:t>Оганов</w:t>
            </w:r>
            <w:proofErr w:type="spellEnd"/>
            <w:r w:rsidRPr="000E723C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E723C">
              <w:rPr>
                <w:sz w:val="24"/>
                <w:szCs w:val="24"/>
              </w:rPr>
              <w:t>Гэотар</w:t>
            </w:r>
            <w:proofErr w:type="spellEnd"/>
            <w:r w:rsidRPr="000E723C">
              <w:rPr>
                <w:sz w:val="24"/>
                <w:szCs w:val="24"/>
              </w:rPr>
              <w:t xml:space="preserve"> </w:t>
            </w:r>
            <w:proofErr w:type="spellStart"/>
            <w:r w:rsidRPr="000E723C">
              <w:rPr>
                <w:sz w:val="24"/>
                <w:szCs w:val="24"/>
              </w:rPr>
              <w:t>Медиа</w:t>
            </w:r>
            <w:proofErr w:type="spellEnd"/>
            <w:r w:rsidRPr="000E723C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0E723C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497EF3" w:rsidRPr="000E723C" w:rsidTr="000E723C">
        <w:trPr>
          <w:trHeight w:val="558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10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0E723C">
              <w:rPr>
                <w:sz w:val="24"/>
                <w:szCs w:val="24"/>
              </w:rPr>
              <w:t>Мисюра</w:t>
            </w:r>
            <w:proofErr w:type="spellEnd"/>
            <w:r w:rsidRPr="000E723C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0E723C">
              <w:rPr>
                <w:sz w:val="24"/>
                <w:szCs w:val="24"/>
              </w:rPr>
              <w:t>СпецЛит</w:t>
            </w:r>
            <w:proofErr w:type="spellEnd"/>
            <w:r w:rsidRPr="000E723C">
              <w:rPr>
                <w:sz w:val="24"/>
                <w:szCs w:val="24"/>
              </w:rPr>
              <w:t xml:space="preserve">, 2013. - 191 </w:t>
            </w:r>
            <w:proofErr w:type="gramStart"/>
            <w:r w:rsidRPr="000E723C">
              <w:rPr>
                <w:sz w:val="24"/>
                <w:szCs w:val="24"/>
              </w:rPr>
              <w:t>с</w:t>
            </w:r>
            <w:proofErr w:type="gramEnd"/>
            <w:r w:rsidRPr="000E723C">
              <w:rPr>
                <w:sz w:val="24"/>
                <w:szCs w:val="24"/>
              </w:rPr>
              <w:t xml:space="preserve">. </w:t>
            </w:r>
          </w:p>
        </w:tc>
      </w:tr>
      <w:tr w:rsidR="00497EF3" w:rsidRPr="000E723C" w:rsidTr="000E723C">
        <w:trPr>
          <w:trHeight w:val="698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11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proofErr w:type="gramStart"/>
            <w:r w:rsidRPr="000E723C">
              <w:rPr>
                <w:sz w:val="24"/>
                <w:szCs w:val="24"/>
              </w:rPr>
              <w:t xml:space="preserve">  :</w:t>
            </w:r>
            <w:proofErr w:type="gramEnd"/>
            <w:r w:rsidRPr="000E723C">
              <w:rPr>
                <w:sz w:val="24"/>
                <w:szCs w:val="24"/>
              </w:rPr>
              <w:t xml:space="preserve"> руководство : в 3-х кн. / под ред. В. М. Боголюбова.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БИНОМ. – 2008. - </w:t>
            </w:r>
            <w:r w:rsidRPr="000E723C">
              <w:rPr>
                <w:b/>
                <w:bCs/>
                <w:sz w:val="24"/>
                <w:szCs w:val="24"/>
              </w:rPr>
              <w:t>Кн. 2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Физиотерапия и реабилитация при заболеваниях органов пищеварения, сердечно-сосудистой, </w:t>
            </w:r>
            <w:proofErr w:type="gramStart"/>
            <w:r w:rsidRPr="000E723C">
              <w:rPr>
                <w:sz w:val="24"/>
                <w:szCs w:val="24"/>
              </w:rPr>
              <w:t>дыхательной</w:t>
            </w:r>
            <w:proofErr w:type="gramEnd"/>
            <w:r w:rsidRPr="000E723C">
              <w:rPr>
                <w:sz w:val="24"/>
                <w:szCs w:val="24"/>
              </w:rPr>
              <w:t xml:space="preserve">, эндокринной и мочеполовой систем. - 311 с. </w:t>
            </w:r>
          </w:p>
        </w:tc>
      </w:tr>
      <w:tr w:rsidR="00497EF3" w:rsidRPr="000E723C" w:rsidTr="000E723C">
        <w:trPr>
          <w:trHeight w:val="655"/>
        </w:trPr>
        <w:tc>
          <w:tcPr>
            <w:tcW w:w="271" w:type="pct"/>
          </w:tcPr>
          <w:p w:rsidR="00497EF3" w:rsidRPr="000E723C" w:rsidRDefault="00497EF3" w:rsidP="000E723C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723C">
              <w:rPr>
                <w:sz w:val="24"/>
                <w:szCs w:val="24"/>
              </w:rPr>
              <w:t>12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rPr>
                <w:sz w:val="24"/>
                <w:szCs w:val="24"/>
              </w:rPr>
            </w:pPr>
            <w:r w:rsidRPr="000E723C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0E723C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0E723C">
              <w:rPr>
                <w:sz w:val="24"/>
                <w:szCs w:val="24"/>
              </w:rPr>
              <w:t>Фолитар</w:t>
            </w:r>
            <w:proofErr w:type="spellEnd"/>
            <w:r w:rsidRPr="000E723C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0E723C">
              <w:rPr>
                <w:sz w:val="24"/>
                <w:szCs w:val="24"/>
              </w:rPr>
              <w:t>Марцевича</w:t>
            </w:r>
            <w:proofErr w:type="spellEnd"/>
            <w:r w:rsidRPr="000E723C">
              <w:rPr>
                <w:sz w:val="24"/>
                <w:szCs w:val="24"/>
              </w:rPr>
              <w:t>, Ю. М. Позднякова. - М.</w:t>
            </w:r>
            <w:proofErr w:type="gramStart"/>
            <w:r w:rsidRPr="000E723C">
              <w:rPr>
                <w:sz w:val="24"/>
                <w:szCs w:val="24"/>
              </w:rPr>
              <w:t xml:space="preserve"> :</w:t>
            </w:r>
            <w:proofErr w:type="gramEnd"/>
            <w:r w:rsidRPr="000E723C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497EF3" w:rsidRPr="000E723C" w:rsidTr="000E723C">
        <w:trPr>
          <w:trHeight w:val="306"/>
        </w:trPr>
        <w:tc>
          <w:tcPr>
            <w:tcW w:w="5000" w:type="pct"/>
            <w:gridSpan w:val="2"/>
          </w:tcPr>
          <w:p w:rsidR="00497EF3" w:rsidRPr="000E723C" w:rsidRDefault="00497EF3" w:rsidP="000E723C">
            <w:pPr>
              <w:tabs>
                <w:tab w:val="left" w:pos="-108"/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0E723C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497EF3" w:rsidRPr="000E723C" w:rsidTr="000E723C">
        <w:trPr>
          <w:trHeight w:val="206"/>
        </w:trPr>
        <w:tc>
          <w:tcPr>
            <w:tcW w:w="271" w:type="pct"/>
          </w:tcPr>
          <w:p w:rsidR="00497EF3" w:rsidRPr="000E723C" w:rsidRDefault="00497EF3" w:rsidP="000E723C">
            <w:pPr>
              <w:tabs>
                <w:tab w:val="left" w:pos="709"/>
              </w:tabs>
              <w:jc w:val="right"/>
              <w:rPr>
                <w:bCs/>
                <w:color w:val="000000"/>
                <w:sz w:val="24"/>
                <w:szCs w:val="24"/>
              </w:rPr>
            </w:pPr>
            <w:r w:rsidRPr="000E723C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9" w:type="pct"/>
          </w:tcPr>
          <w:p w:rsidR="00497EF3" w:rsidRPr="000E723C" w:rsidRDefault="00497EF3" w:rsidP="000E723C">
            <w:pPr>
              <w:tabs>
                <w:tab w:val="left" w:pos="709"/>
              </w:tabs>
              <w:rPr>
                <w:bCs/>
                <w:color w:val="000000"/>
                <w:sz w:val="24"/>
                <w:szCs w:val="24"/>
              </w:rPr>
            </w:pPr>
            <w:r w:rsidRPr="000E723C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497EF3" w:rsidRPr="000E723C" w:rsidRDefault="00497EF3" w:rsidP="000E723C">
      <w:pPr>
        <w:tabs>
          <w:tab w:val="left" w:pos="709"/>
        </w:tabs>
        <w:jc w:val="both"/>
        <w:rPr>
          <w:sz w:val="24"/>
          <w:szCs w:val="24"/>
        </w:rPr>
      </w:pPr>
    </w:p>
    <w:p w:rsidR="00497EF3" w:rsidRPr="000E723C" w:rsidRDefault="0015561F" w:rsidP="0015561F">
      <w:pPr>
        <w:jc w:val="both"/>
        <w:rPr>
          <w:sz w:val="24"/>
          <w:szCs w:val="24"/>
        </w:rPr>
      </w:pPr>
      <w:r w:rsidRPr="00FF40A6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</w:t>
      </w:r>
    </w:p>
    <w:sectPr w:rsidR="00497EF3" w:rsidRPr="000E723C" w:rsidSect="000E723C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5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3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7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8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3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5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6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7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9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3"/>
  </w:num>
  <w:num w:numId="2">
    <w:abstractNumId w:val="17"/>
  </w:num>
  <w:num w:numId="3">
    <w:abstractNumId w:val="22"/>
  </w:num>
  <w:num w:numId="4">
    <w:abstractNumId w:val="29"/>
  </w:num>
  <w:num w:numId="5">
    <w:abstractNumId w:val="2"/>
  </w:num>
  <w:num w:numId="6">
    <w:abstractNumId w:val="27"/>
  </w:num>
  <w:num w:numId="7">
    <w:abstractNumId w:val="26"/>
  </w:num>
  <w:num w:numId="8">
    <w:abstractNumId w:val="32"/>
  </w:num>
  <w:num w:numId="9">
    <w:abstractNumId w:val="35"/>
  </w:num>
  <w:num w:numId="10">
    <w:abstractNumId w:val="34"/>
  </w:num>
  <w:num w:numId="11">
    <w:abstractNumId w:val="39"/>
  </w:num>
  <w:num w:numId="12">
    <w:abstractNumId w:val="37"/>
  </w:num>
  <w:num w:numId="13">
    <w:abstractNumId w:val="8"/>
  </w:num>
  <w:num w:numId="14">
    <w:abstractNumId w:val="20"/>
  </w:num>
  <w:num w:numId="15">
    <w:abstractNumId w:val="11"/>
  </w:num>
  <w:num w:numId="16">
    <w:abstractNumId w:val="25"/>
  </w:num>
  <w:num w:numId="17">
    <w:abstractNumId w:val="21"/>
  </w:num>
  <w:num w:numId="18">
    <w:abstractNumId w:val="30"/>
  </w:num>
  <w:num w:numId="19">
    <w:abstractNumId w:val="10"/>
  </w:num>
  <w:num w:numId="20">
    <w:abstractNumId w:val="31"/>
  </w:num>
  <w:num w:numId="21">
    <w:abstractNumId w:val="24"/>
  </w:num>
  <w:num w:numId="22">
    <w:abstractNumId w:val="33"/>
  </w:num>
  <w:num w:numId="23">
    <w:abstractNumId w:val="7"/>
  </w:num>
  <w:num w:numId="24">
    <w:abstractNumId w:val="3"/>
  </w:num>
  <w:num w:numId="25">
    <w:abstractNumId w:val="5"/>
  </w:num>
  <w:num w:numId="26">
    <w:abstractNumId w:val="19"/>
  </w:num>
  <w:num w:numId="27">
    <w:abstractNumId w:val="36"/>
  </w:num>
  <w:num w:numId="28">
    <w:abstractNumId w:val="0"/>
  </w:num>
  <w:num w:numId="29">
    <w:abstractNumId w:val="16"/>
  </w:num>
  <w:num w:numId="30">
    <w:abstractNumId w:val="6"/>
  </w:num>
  <w:num w:numId="31">
    <w:abstractNumId w:val="4"/>
  </w:num>
  <w:num w:numId="32">
    <w:abstractNumId w:val="14"/>
  </w:num>
  <w:num w:numId="33">
    <w:abstractNumId w:val="1"/>
  </w:num>
  <w:num w:numId="34">
    <w:abstractNumId w:val="15"/>
  </w:num>
  <w:num w:numId="35">
    <w:abstractNumId w:val="28"/>
  </w:num>
  <w:num w:numId="36">
    <w:abstractNumId w:val="38"/>
  </w:num>
  <w:num w:numId="37">
    <w:abstractNumId w:val="12"/>
  </w:num>
  <w:num w:numId="38">
    <w:abstractNumId w:val="18"/>
  </w:num>
  <w:num w:numId="39">
    <w:abstractNumId w:val="9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73679"/>
    <w:rsid w:val="000B32EA"/>
    <w:rsid w:val="000E3DD1"/>
    <w:rsid w:val="000E723C"/>
    <w:rsid w:val="00105FF6"/>
    <w:rsid w:val="00140AC0"/>
    <w:rsid w:val="0014100A"/>
    <w:rsid w:val="00143793"/>
    <w:rsid w:val="0015561F"/>
    <w:rsid w:val="00156537"/>
    <w:rsid w:val="00163F0D"/>
    <w:rsid w:val="00165CCF"/>
    <w:rsid w:val="00177EE7"/>
    <w:rsid w:val="001D1707"/>
    <w:rsid w:val="00207F5A"/>
    <w:rsid w:val="002154B6"/>
    <w:rsid w:val="00357E9F"/>
    <w:rsid w:val="0037024D"/>
    <w:rsid w:val="00412138"/>
    <w:rsid w:val="0043672A"/>
    <w:rsid w:val="0043701D"/>
    <w:rsid w:val="004604B7"/>
    <w:rsid w:val="00497EF3"/>
    <w:rsid w:val="004F294D"/>
    <w:rsid w:val="004F41FA"/>
    <w:rsid w:val="005B49D3"/>
    <w:rsid w:val="005F62E7"/>
    <w:rsid w:val="00697520"/>
    <w:rsid w:val="006E2FFB"/>
    <w:rsid w:val="006F17EF"/>
    <w:rsid w:val="006F45B6"/>
    <w:rsid w:val="006F79FB"/>
    <w:rsid w:val="007563BA"/>
    <w:rsid w:val="0079710D"/>
    <w:rsid w:val="00832C0C"/>
    <w:rsid w:val="008B1262"/>
    <w:rsid w:val="008C4CF7"/>
    <w:rsid w:val="0091590E"/>
    <w:rsid w:val="009C46B2"/>
    <w:rsid w:val="009C6E91"/>
    <w:rsid w:val="009D2081"/>
    <w:rsid w:val="009E4FDD"/>
    <w:rsid w:val="00A56C05"/>
    <w:rsid w:val="00AE40C9"/>
    <w:rsid w:val="00B25008"/>
    <w:rsid w:val="00B41D69"/>
    <w:rsid w:val="00B468EE"/>
    <w:rsid w:val="00B5065B"/>
    <w:rsid w:val="00B50D86"/>
    <w:rsid w:val="00B61BB9"/>
    <w:rsid w:val="00BA74EB"/>
    <w:rsid w:val="00BB586C"/>
    <w:rsid w:val="00BE22C9"/>
    <w:rsid w:val="00C54A68"/>
    <w:rsid w:val="00C76AC8"/>
    <w:rsid w:val="00CA2FE5"/>
    <w:rsid w:val="00D4153B"/>
    <w:rsid w:val="00D804C7"/>
    <w:rsid w:val="00DB223E"/>
    <w:rsid w:val="00DE5869"/>
    <w:rsid w:val="00E12C54"/>
    <w:rsid w:val="00F06FB0"/>
    <w:rsid w:val="00F23A5F"/>
    <w:rsid w:val="00F6071D"/>
    <w:rsid w:val="00FA72C4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0E723C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0E723C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0E723C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0E723C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8</cp:revision>
  <dcterms:created xsi:type="dcterms:W3CDTF">2017-10-09T16:46:00Z</dcterms:created>
  <dcterms:modified xsi:type="dcterms:W3CDTF">2019-11-10T13:25:00Z</dcterms:modified>
</cp:coreProperties>
</file>