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EE4" w:rsidRDefault="00A74EE4" w:rsidP="00A74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74EE4" w:rsidRDefault="00A74EE4" w:rsidP="00A74EE4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высшего образования</w:t>
      </w:r>
    </w:p>
    <w:p w:rsidR="00A74EE4" w:rsidRDefault="00A74EE4" w:rsidP="00A74EE4">
      <w:pPr>
        <w:pStyle w:val="ac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A74EE4" w:rsidRDefault="00A74EE4" w:rsidP="00A74EE4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A74EE4" w:rsidRDefault="00A74EE4" w:rsidP="00A7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4EE4" w:rsidRDefault="00A74EE4" w:rsidP="00A74E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EE4" w:rsidRDefault="00474117" w:rsidP="00A74E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 госпитальной</w:t>
      </w:r>
      <w:r w:rsidR="00A74EE4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474117" w:rsidRDefault="00474117" w:rsidP="00A74E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4117" w:rsidRPr="004A019E" w:rsidRDefault="00474117" w:rsidP="0047411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474117" w:rsidRPr="00D930FF" w:rsidTr="00AA5746">
        <w:trPr>
          <w:trHeight w:val="736"/>
        </w:trPr>
        <w:tc>
          <w:tcPr>
            <w:tcW w:w="4859" w:type="dxa"/>
          </w:tcPr>
          <w:p w:rsidR="00474117" w:rsidRPr="004A019E" w:rsidRDefault="00474117" w:rsidP="00474117">
            <w:pPr>
              <w:tabs>
                <w:tab w:val="left" w:pos="3181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474117" w:rsidRPr="004A019E" w:rsidRDefault="00474117" w:rsidP="004741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74117" w:rsidRPr="004A019E" w:rsidRDefault="00474117" w:rsidP="004741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474117" w:rsidRPr="004A019E" w:rsidRDefault="00474117" w:rsidP="004741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19E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4A019E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474117" w:rsidRPr="004A019E" w:rsidRDefault="00636CAC" w:rsidP="004741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474117" w:rsidRPr="004A01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74117" w:rsidRPr="004A019E" w:rsidRDefault="00474117" w:rsidP="0047411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117" w:rsidRDefault="00474117" w:rsidP="00474117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EE4" w:rsidRDefault="00A74EE4" w:rsidP="00A74E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5A8" w:rsidRDefault="006055A8" w:rsidP="006055A8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Методическая разработка</w:t>
      </w:r>
    </w:p>
    <w:p w:rsidR="006055A8" w:rsidRDefault="006055A8" w:rsidP="006055A8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Практического занятия по учебной дисциплине «Терапия» Б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>.Б1</w:t>
      </w:r>
    </w:p>
    <w:p w:rsidR="006055A8" w:rsidRDefault="006055A8" w:rsidP="006055A8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разделу (модулю) «</w:t>
      </w:r>
      <w:r>
        <w:rPr>
          <w:rStyle w:val="a9"/>
          <w:rFonts w:ascii="Times New Roman" w:hAnsi="Times New Roman"/>
        </w:rPr>
        <w:t>Болезни органов пищеварения</w:t>
      </w:r>
      <w:r w:rsidR="00474117">
        <w:rPr>
          <w:rFonts w:ascii="Times New Roman" w:hAnsi="Times New Roman"/>
        </w:rPr>
        <w:t xml:space="preserve">» </w:t>
      </w:r>
    </w:p>
    <w:p w:rsidR="006055A8" w:rsidRDefault="006055A8" w:rsidP="006055A8">
      <w:pPr>
        <w:pStyle w:val="a8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177159" w:rsidRPr="00F90238" w:rsidRDefault="00177159" w:rsidP="00984A7C">
      <w:pPr>
        <w:spacing w:after="0"/>
        <w:ind w:hanging="567"/>
        <w:rPr>
          <w:rStyle w:val="a9"/>
          <w:rFonts w:ascii="Times New Roman" w:hAnsi="Times New Roman"/>
          <w:sz w:val="24"/>
          <w:szCs w:val="24"/>
        </w:rPr>
      </w:pPr>
      <w:r w:rsidRPr="00F90238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177159" w:rsidRDefault="00177159" w:rsidP="00984A7C">
      <w:pPr>
        <w:spacing w:after="0"/>
        <w:ind w:hanging="567"/>
        <w:rPr>
          <w:rFonts w:ascii="Times New Roman" w:hAnsi="Times New Roman"/>
          <w:b/>
          <w:sz w:val="24"/>
          <w:szCs w:val="24"/>
        </w:rPr>
      </w:pPr>
      <w:r w:rsidRPr="00F90238">
        <w:rPr>
          <w:rStyle w:val="a9"/>
          <w:rFonts w:ascii="Times New Roman" w:hAnsi="Times New Roman"/>
          <w:sz w:val="24"/>
          <w:szCs w:val="24"/>
        </w:rPr>
        <w:t xml:space="preserve">Тема 4. </w:t>
      </w:r>
      <w:r w:rsidRPr="00F90238">
        <w:rPr>
          <w:rFonts w:ascii="Times New Roman" w:hAnsi="Times New Roman"/>
          <w:b/>
          <w:sz w:val="24"/>
          <w:szCs w:val="24"/>
        </w:rPr>
        <w:t>Болезни кишечника</w:t>
      </w:r>
    </w:p>
    <w:p w:rsidR="003C0668" w:rsidRPr="00636CAC" w:rsidRDefault="003C0668" w:rsidP="00984A7C">
      <w:pPr>
        <w:spacing w:after="0"/>
        <w:ind w:hanging="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177159" w:rsidRPr="00F90238" w:rsidRDefault="00177159" w:rsidP="00984A7C">
      <w:pPr>
        <w:spacing w:after="0"/>
        <w:ind w:hanging="567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F90238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474117" w:rsidRDefault="00177159" w:rsidP="00474117">
      <w:pPr>
        <w:spacing w:after="0"/>
        <w:ind w:hanging="567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F9023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F90238">
        <w:rPr>
          <w:rFonts w:ascii="Times New Roman" w:hAnsi="Times New Roman"/>
          <w:b/>
          <w:sz w:val="24"/>
          <w:szCs w:val="24"/>
        </w:rPr>
        <w:t xml:space="preserve">: </w:t>
      </w:r>
      <w:r w:rsidRPr="00F90238">
        <w:rPr>
          <w:rFonts w:ascii="Times New Roman" w:hAnsi="Times New Roman"/>
          <w:sz w:val="24"/>
          <w:szCs w:val="24"/>
        </w:rPr>
        <w:t>ординаторы</w:t>
      </w:r>
    </w:p>
    <w:p w:rsidR="00474117" w:rsidRPr="00474117" w:rsidRDefault="00177159" w:rsidP="00474117">
      <w:pPr>
        <w:spacing w:after="0"/>
        <w:ind w:hanging="567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Продолжительность </w:t>
      </w:r>
      <w:r w:rsidR="00474117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177159" w:rsidRPr="00F90238" w:rsidRDefault="00177159" w:rsidP="00984A7C">
      <w:pPr>
        <w:spacing w:after="0"/>
        <w:ind w:hanging="567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занятия: </w:t>
      </w:r>
      <w:r w:rsidR="00984F54" w:rsidRPr="00F90238">
        <w:rPr>
          <w:rFonts w:ascii="Times New Roman" w:hAnsi="Times New Roman"/>
          <w:sz w:val="24"/>
          <w:szCs w:val="24"/>
        </w:rPr>
        <w:t>12</w:t>
      </w:r>
      <w:r w:rsidRPr="00F90238">
        <w:rPr>
          <w:rFonts w:ascii="Times New Roman" w:hAnsi="Times New Roman"/>
          <w:sz w:val="24"/>
          <w:szCs w:val="24"/>
        </w:rPr>
        <w:t xml:space="preserve"> часов.</w:t>
      </w:r>
    </w:p>
    <w:p w:rsidR="00474117" w:rsidRDefault="00177159" w:rsidP="00177159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Место проведения: </w:t>
      </w:r>
    </w:p>
    <w:p w:rsidR="00177159" w:rsidRPr="00F90238" w:rsidRDefault="00177159" w:rsidP="00177159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F90238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177159" w:rsidRPr="00F90238" w:rsidRDefault="00177159" w:rsidP="00177159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t>Методическое оснащение:</w:t>
      </w:r>
    </w:p>
    <w:p w:rsidR="00177159" w:rsidRPr="00984A7C" w:rsidRDefault="00177159" w:rsidP="00984A7C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177159" w:rsidRPr="00F90238" w:rsidRDefault="00177159" w:rsidP="00177159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>Цель –</w:t>
      </w:r>
      <w:r w:rsidRPr="00F90238">
        <w:rPr>
          <w:rFonts w:ascii="Times New Roman" w:hAnsi="Times New Roman"/>
          <w:sz w:val="24"/>
          <w:szCs w:val="24"/>
        </w:rPr>
        <w:t xml:space="preserve"> ознакомить ординаторов с болезнями </w:t>
      </w:r>
      <w:r w:rsidR="00984F54" w:rsidRPr="00F90238">
        <w:rPr>
          <w:rFonts w:ascii="Times New Roman" w:hAnsi="Times New Roman"/>
          <w:sz w:val="24"/>
          <w:szCs w:val="24"/>
        </w:rPr>
        <w:t>кишечника</w:t>
      </w:r>
    </w:p>
    <w:p w:rsidR="00177159" w:rsidRPr="00F90238" w:rsidRDefault="00177159" w:rsidP="00177159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F90238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болезнях </w:t>
      </w:r>
      <w:r w:rsidR="00984F54" w:rsidRPr="00F90238">
        <w:rPr>
          <w:rFonts w:ascii="Times New Roman" w:hAnsi="Times New Roman"/>
          <w:sz w:val="24"/>
          <w:szCs w:val="24"/>
        </w:rPr>
        <w:t>кишечника</w:t>
      </w:r>
      <w:r w:rsidRPr="00F90238">
        <w:rPr>
          <w:rFonts w:ascii="Times New Roman" w:hAnsi="Times New Roman"/>
          <w:sz w:val="24"/>
          <w:szCs w:val="24"/>
        </w:rPr>
        <w:t xml:space="preserve"> (</w:t>
      </w:r>
      <w:r w:rsidR="00984F54" w:rsidRPr="00F90238">
        <w:rPr>
          <w:rFonts w:ascii="Times New Roman" w:hAnsi="Times New Roman"/>
          <w:sz w:val="24"/>
          <w:szCs w:val="24"/>
        </w:rPr>
        <w:t xml:space="preserve">дуоденит, </w:t>
      </w:r>
      <w:proofErr w:type="spellStart"/>
      <w:r w:rsidR="00984F54" w:rsidRPr="00F90238">
        <w:rPr>
          <w:rFonts w:ascii="Times New Roman" w:hAnsi="Times New Roman"/>
          <w:sz w:val="24"/>
          <w:szCs w:val="24"/>
        </w:rPr>
        <w:t>энтеропатии</w:t>
      </w:r>
      <w:proofErr w:type="spellEnd"/>
      <w:r w:rsidR="00984F54" w:rsidRPr="00F90238">
        <w:rPr>
          <w:rFonts w:ascii="Times New Roman" w:hAnsi="Times New Roman"/>
          <w:sz w:val="24"/>
          <w:szCs w:val="24"/>
        </w:rPr>
        <w:t xml:space="preserve">, синдром </w:t>
      </w:r>
      <w:proofErr w:type="spellStart"/>
      <w:r w:rsidR="00984F54" w:rsidRPr="00F90238">
        <w:rPr>
          <w:rFonts w:ascii="Times New Roman" w:hAnsi="Times New Roman"/>
          <w:sz w:val="24"/>
          <w:szCs w:val="24"/>
        </w:rPr>
        <w:t>мальабсорбции</w:t>
      </w:r>
      <w:proofErr w:type="spellEnd"/>
      <w:r w:rsidR="00984F54" w:rsidRPr="00F90238">
        <w:rPr>
          <w:rFonts w:ascii="Times New Roman" w:hAnsi="Times New Roman"/>
          <w:sz w:val="24"/>
          <w:szCs w:val="24"/>
        </w:rPr>
        <w:t xml:space="preserve">, синдром избыточного роста  бактерий в тонкой кишке, </w:t>
      </w:r>
      <w:proofErr w:type="spellStart"/>
      <w:r w:rsidR="00984F54" w:rsidRPr="00F90238">
        <w:rPr>
          <w:rFonts w:ascii="Times New Roman" w:hAnsi="Times New Roman"/>
          <w:sz w:val="24"/>
          <w:szCs w:val="24"/>
        </w:rPr>
        <w:t>дивертикулярная</w:t>
      </w:r>
      <w:proofErr w:type="spellEnd"/>
      <w:r w:rsidR="00984F54" w:rsidRPr="00F90238">
        <w:rPr>
          <w:rFonts w:ascii="Times New Roman" w:hAnsi="Times New Roman"/>
          <w:sz w:val="24"/>
          <w:szCs w:val="24"/>
        </w:rPr>
        <w:t xml:space="preserve"> болезнь кишечника, синдром раздраженного кишечника, </w:t>
      </w:r>
      <w:r w:rsidR="002A1567">
        <w:rPr>
          <w:rFonts w:ascii="Times New Roman" w:hAnsi="Times New Roman"/>
          <w:sz w:val="24"/>
          <w:szCs w:val="24"/>
        </w:rPr>
        <w:t>я</w:t>
      </w:r>
      <w:r w:rsidR="00984F54" w:rsidRPr="00F90238">
        <w:rPr>
          <w:rFonts w:ascii="Times New Roman" w:hAnsi="Times New Roman"/>
          <w:sz w:val="24"/>
          <w:szCs w:val="24"/>
        </w:rPr>
        <w:t>звенный колит неспецифический, болезнь Крона</w:t>
      </w:r>
      <w:r w:rsidRPr="00F90238">
        <w:rPr>
          <w:rFonts w:ascii="Times New Roman" w:hAnsi="Times New Roman"/>
          <w:sz w:val="24"/>
          <w:szCs w:val="24"/>
        </w:rPr>
        <w:t>).</w:t>
      </w:r>
    </w:p>
    <w:p w:rsidR="00177159" w:rsidRPr="00F90238" w:rsidRDefault="00177159" w:rsidP="00177159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F90238">
        <w:rPr>
          <w:rFonts w:ascii="Times New Roman" w:hAnsi="Times New Roman"/>
          <w:b/>
          <w:sz w:val="24"/>
          <w:szCs w:val="24"/>
        </w:rPr>
        <w:t>-</w:t>
      </w:r>
      <w:r w:rsidRPr="00F90238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F90238">
        <w:rPr>
          <w:rFonts w:ascii="Times New Roman" w:hAnsi="Times New Roman"/>
          <w:bCs/>
          <w:sz w:val="24"/>
          <w:szCs w:val="24"/>
        </w:rPr>
        <w:t>К-1, ПК-2, ПК-4, ПК-5, ПК-6, ПК-</w:t>
      </w:r>
      <w:r w:rsidR="00474117">
        <w:rPr>
          <w:rFonts w:ascii="Times New Roman" w:hAnsi="Times New Roman"/>
          <w:bCs/>
          <w:sz w:val="24"/>
          <w:szCs w:val="24"/>
        </w:rPr>
        <w:t>8</w:t>
      </w:r>
    </w:p>
    <w:p w:rsidR="00177159" w:rsidRPr="00F90238" w:rsidRDefault="00177159" w:rsidP="00177159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>План занятия:</w:t>
      </w:r>
    </w:p>
    <w:p w:rsidR="00177159" w:rsidRPr="00F90238" w:rsidRDefault="00177159" w:rsidP="0017715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lastRenderedPageBreak/>
        <w:t>Вводный тестовый контроль.</w:t>
      </w:r>
    </w:p>
    <w:p w:rsidR="00177159" w:rsidRPr="00F90238" w:rsidRDefault="00177159" w:rsidP="0017715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t>Беседа по теме занятия.</w:t>
      </w:r>
    </w:p>
    <w:p w:rsidR="00177159" w:rsidRPr="00F90238" w:rsidRDefault="00177159" w:rsidP="0017715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177159" w:rsidRPr="00F90238" w:rsidRDefault="00177159" w:rsidP="0017715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177159" w:rsidRPr="00F90238" w:rsidRDefault="00177159" w:rsidP="0017715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177159" w:rsidRPr="00F90238" w:rsidRDefault="00177159" w:rsidP="00177159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>1</w:t>
      </w:r>
      <w:r w:rsidRPr="00F90238">
        <w:rPr>
          <w:rFonts w:ascii="Times New Roman" w:hAnsi="Times New Roman"/>
          <w:sz w:val="24"/>
          <w:szCs w:val="24"/>
        </w:rPr>
        <w:t xml:space="preserve">. </w:t>
      </w:r>
      <w:r w:rsidRPr="00F90238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F90238">
        <w:rPr>
          <w:rFonts w:ascii="Times New Roman" w:hAnsi="Times New Roman"/>
          <w:sz w:val="24"/>
          <w:szCs w:val="24"/>
        </w:rPr>
        <w:t xml:space="preserve">. </w:t>
      </w:r>
    </w:p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>2</w:t>
      </w:r>
      <w:r w:rsidRPr="00F90238">
        <w:rPr>
          <w:rFonts w:ascii="Times New Roman" w:hAnsi="Times New Roman"/>
          <w:sz w:val="24"/>
          <w:szCs w:val="24"/>
        </w:rPr>
        <w:t xml:space="preserve">. </w:t>
      </w:r>
      <w:r w:rsidRPr="00F90238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984F54" w:rsidRPr="00F90238" w:rsidTr="00862FE9">
        <w:trPr>
          <w:trHeight w:val="515"/>
        </w:trPr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38">
              <w:rPr>
                <w:rFonts w:ascii="Times New Roman" w:hAnsi="Times New Roman"/>
                <w:sz w:val="24"/>
                <w:szCs w:val="24"/>
              </w:rPr>
              <w:t xml:space="preserve">Дуоденит. Этиология, патогенез, клиника,  диагностика, лечение,  профилактика. </w:t>
            </w:r>
            <w:proofErr w:type="spellStart"/>
            <w:r w:rsidRPr="00F90238">
              <w:rPr>
                <w:rFonts w:ascii="Times New Roman" w:hAnsi="Times New Roman"/>
                <w:sz w:val="24"/>
                <w:szCs w:val="24"/>
              </w:rPr>
              <w:t>Дуоденостаз</w:t>
            </w:r>
            <w:proofErr w:type="spellEnd"/>
            <w:r w:rsidRPr="00F90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84F54" w:rsidRPr="00F90238" w:rsidTr="00984F54">
        <w:trPr>
          <w:trHeight w:val="556"/>
        </w:trPr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238">
              <w:rPr>
                <w:rFonts w:ascii="Times New Roman" w:hAnsi="Times New Roman"/>
                <w:sz w:val="24"/>
                <w:szCs w:val="24"/>
              </w:rPr>
              <w:t>Энтеропатии</w:t>
            </w:r>
            <w:proofErr w:type="spellEnd"/>
            <w:r w:rsidRPr="00F9023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90238">
              <w:rPr>
                <w:rFonts w:ascii="Times New Roman" w:hAnsi="Times New Roman"/>
                <w:sz w:val="24"/>
                <w:szCs w:val="24"/>
              </w:rPr>
              <w:t>целиакия</w:t>
            </w:r>
            <w:proofErr w:type="spellEnd"/>
            <w:r w:rsidRPr="00F902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238">
              <w:rPr>
                <w:rFonts w:ascii="Times New Roman" w:hAnsi="Times New Roman"/>
                <w:sz w:val="24"/>
                <w:szCs w:val="24"/>
              </w:rPr>
              <w:t>дисахаридазная</w:t>
            </w:r>
            <w:proofErr w:type="spellEnd"/>
            <w:r w:rsidRPr="00F90238">
              <w:rPr>
                <w:rFonts w:ascii="Times New Roman" w:hAnsi="Times New Roman"/>
                <w:sz w:val="24"/>
                <w:szCs w:val="24"/>
              </w:rPr>
              <w:t xml:space="preserve"> недостаточность).   Этиология, патогенез, клиника.  Синдром </w:t>
            </w:r>
            <w:proofErr w:type="spellStart"/>
            <w:r w:rsidRPr="00F90238">
              <w:rPr>
                <w:rFonts w:ascii="Times New Roman" w:hAnsi="Times New Roman"/>
                <w:sz w:val="24"/>
                <w:szCs w:val="24"/>
              </w:rPr>
              <w:t>мальабсорбции</w:t>
            </w:r>
            <w:proofErr w:type="spellEnd"/>
            <w:r w:rsidRPr="00F90238">
              <w:rPr>
                <w:rFonts w:ascii="Times New Roman" w:hAnsi="Times New Roman"/>
                <w:sz w:val="24"/>
                <w:szCs w:val="24"/>
              </w:rPr>
              <w:t>. Диагностика, лечение.</w:t>
            </w:r>
          </w:p>
        </w:tc>
      </w:tr>
      <w:tr w:rsidR="00984F54" w:rsidRPr="00F90238" w:rsidTr="00847122"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38">
              <w:rPr>
                <w:rFonts w:ascii="Times New Roman" w:hAnsi="Times New Roman"/>
                <w:sz w:val="24"/>
                <w:szCs w:val="24"/>
              </w:rPr>
              <w:t>Микрофлора кишечника здорового человека и ее физиологическое значение. Синдром избыточного роста  бактерий в тонкой кишке. Клиника, диагностика, лечение.</w:t>
            </w:r>
          </w:p>
        </w:tc>
      </w:tr>
      <w:tr w:rsidR="00984F54" w:rsidRPr="00F90238" w:rsidTr="00862FE9">
        <w:trPr>
          <w:trHeight w:val="427"/>
        </w:trPr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238">
              <w:rPr>
                <w:rFonts w:ascii="Times New Roman" w:hAnsi="Times New Roman"/>
                <w:sz w:val="24"/>
                <w:szCs w:val="24"/>
              </w:rPr>
              <w:t>Дивертикулярная</w:t>
            </w:r>
            <w:proofErr w:type="spellEnd"/>
            <w:r w:rsidRPr="00F90238">
              <w:rPr>
                <w:rFonts w:ascii="Times New Roman" w:hAnsi="Times New Roman"/>
                <w:sz w:val="24"/>
                <w:szCs w:val="24"/>
              </w:rPr>
              <w:t xml:space="preserve"> болезнь кишечника.  Этиология, патогенез,  клиника, диагностика, лечение.</w:t>
            </w:r>
          </w:p>
        </w:tc>
      </w:tr>
      <w:tr w:rsidR="00984F54" w:rsidRPr="00F90238" w:rsidTr="00862FE9">
        <w:trPr>
          <w:trHeight w:val="519"/>
        </w:trPr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38">
              <w:rPr>
                <w:rFonts w:ascii="Times New Roman" w:hAnsi="Times New Roman"/>
                <w:sz w:val="24"/>
                <w:szCs w:val="24"/>
              </w:rPr>
              <w:t>Синдром раздраженного кишечника. Этиология, патогенез, классификация, клиника, диагностика, лечение.</w:t>
            </w:r>
          </w:p>
        </w:tc>
      </w:tr>
      <w:tr w:rsidR="00984F54" w:rsidRPr="00F90238" w:rsidTr="00847122"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38">
              <w:rPr>
                <w:rFonts w:ascii="Times New Roman" w:hAnsi="Times New Roman"/>
                <w:sz w:val="24"/>
                <w:szCs w:val="24"/>
              </w:rPr>
              <w:t>Язвенный колит неспецифический. Этиология, патогенез, классификация, клиника,  диагностика, дифференциальный диагноз, осложнения, лечение. Показания к хирургическому лечению.</w:t>
            </w:r>
          </w:p>
        </w:tc>
      </w:tr>
      <w:tr w:rsidR="00984F54" w:rsidRPr="00F90238" w:rsidTr="00862FE9">
        <w:trPr>
          <w:trHeight w:val="539"/>
        </w:trPr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38">
              <w:rPr>
                <w:rFonts w:ascii="Times New Roman" w:hAnsi="Times New Roman"/>
                <w:sz w:val="24"/>
                <w:szCs w:val="24"/>
              </w:rPr>
              <w:t>Болезнь Крона. Этиология,  патогенез, клиника, диагностика,  дифференциальный диагноз, осложнения, лечение. Показания к хирургическому лечению.</w:t>
            </w:r>
          </w:p>
        </w:tc>
      </w:tr>
      <w:tr w:rsidR="00984F54" w:rsidRPr="00F90238" w:rsidTr="00862FE9">
        <w:trPr>
          <w:trHeight w:val="136"/>
        </w:trPr>
        <w:tc>
          <w:tcPr>
            <w:tcW w:w="7659" w:type="dxa"/>
          </w:tcPr>
          <w:p w:rsidR="00984F54" w:rsidRPr="00F90238" w:rsidRDefault="00984F54" w:rsidP="00862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38">
              <w:rPr>
                <w:rFonts w:ascii="Times New Roman" w:hAnsi="Times New Roman"/>
                <w:sz w:val="24"/>
                <w:szCs w:val="24"/>
              </w:rPr>
              <w:t xml:space="preserve"> Дифференциальный диагноз рака кишечника</w:t>
            </w:r>
          </w:p>
        </w:tc>
      </w:tr>
    </w:tbl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F54" w:rsidRPr="00F90238" w:rsidRDefault="00984F54" w:rsidP="00862FE9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F90238">
        <w:rPr>
          <w:rFonts w:ascii="Times New Roman" w:hAnsi="Times New Roman"/>
          <w:b/>
        </w:rPr>
        <w:t xml:space="preserve">3. </w:t>
      </w:r>
      <w:proofErr w:type="gramStart"/>
      <w:r w:rsidRPr="00F90238">
        <w:rPr>
          <w:rFonts w:ascii="Times New Roman" w:hAnsi="Times New Roman"/>
          <w:b/>
        </w:rPr>
        <w:t xml:space="preserve">Практическая работа: </w:t>
      </w:r>
      <w:r w:rsidRPr="00F90238">
        <w:rPr>
          <w:rFonts w:ascii="Times New Roman" w:hAnsi="Times New Roman"/>
        </w:rPr>
        <w:t>выявить специфические признаки данных заболеваний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177159" w:rsidRPr="00F90238" w:rsidRDefault="00177159" w:rsidP="00862F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177159" w:rsidRPr="00F90238" w:rsidRDefault="00BF415B" w:rsidP="00862F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177159" w:rsidRPr="00F90238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984F54" w:rsidRPr="00F90238" w:rsidRDefault="00177159" w:rsidP="00862FE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0238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  <w:r w:rsidR="00984F54" w:rsidRPr="00F9023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984F54" w:rsidRPr="00F90238" w:rsidRDefault="00177159" w:rsidP="00862F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F90238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F90238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F90238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F90238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F90238">
        <w:rPr>
          <w:rFonts w:ascii="Times New Roman" w:hAnsi="Times New Roman"/>
          <w:sz w:val="24"/>
          <w:szCs w:val="24"/>
        </w:rPr>
        <w:t>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0238">
        <w:rPr>
          <w:rFonts w:ascii="Times New Roman" w:hAnsi="Times New Roman"/>
          <w:sz w:val="24"/>
          <w:szCs w:val="24"/>
        </w:rPr>
        <w:t>Гэотар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238">
        <w:rPr>
          <w:rFonts w:ascii="Times New Roman" w:hAnsi="Times New Roman"/>
          <w:sz w:val="24"/>
          <w:szCs w:val="24"/>
        </w:rPr>
        <w:t>Медиа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F90238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984F54" w:rsidRPr="00F90238" w:rsidRDefault="00177159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F90238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F90238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F90238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F90238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F90238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F90238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F90238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984F54" w:rsidRPr="00F90238" w:rsidRDefault="00177159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F90238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F90238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F90238" w:rsidRPr="00F90238" w:rsidRDefault="00177159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F90238">
        <w:rPr>
          <w:rFonts w:ascii="Times New Roman" w:hAnsi="Times New Roman"/>
          <w:b/>
          <w:sz w:val="24"/>
          <w:szCs w:val="24"/>
        </w:rPr>
        <w:t>руководство:</w:t>
      </w:r>
      <w:r w:rsidRPr="00F90238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F90238">
        <w:rPr>
          <w:rFonts w:ascii="Times New Roman" w:hAnsi="Times New Roman"/>
          <w:sz w:val="24"/>
          <w:szCs w:val="24"/>
        </w:rPr>
        <w:t>Р-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Медиа, 2009 - </w:t>
      </w:r>
      <w:r w:rsidRPr="00F90238">
        <w:rPr>
          <w:rFonts w:ascii="Times New Roman" w:hAnsi="Times New Roman"/>
          <w:b/>
          <w:bCs/>
          <w:sz w:val="24"/>
          <w:szCs w:val="24"/>
        </w:rPr>
        <w:t>Т. 2</w:t>
      </w:r>
      <w:r w:rsidRPr="00F90238">
        <w:rPr>
          <w:rFonts w:ascii="Times New Roman" w:hAnsi="Times New Roman"/>
          <w:sz w:val="24"/>
          <w:szCs w:val="24"/>
        </w:rPr>
        <w:t>. - 784 с. + 1 эл. опт. диск (CD-ROM)</w:t>
      </w:r>
    </w:p>
    <w:p w:rsidR="00F90238" w:rsidRPr="00F90238" w:rsidRDefault="00F90238" w:rsidP="00BF415B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lastRenderedPageBreak/>
        <w:t>Дополнительная литература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90238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F90238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F90238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F90238">
        <w:rPr>
          <w:rFonts w:ascii="Times New Roman" w:hAnsi="Times New Roman"/>
          <w:sz w:val="24"/>
          <w:szCs w:val="24"/>
        </w:rPr>
        <w:t>Волевач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F90238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F90238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F90238">
        <w:rPr>
          <w:rFonts w:ascii="Times New Roman" w:hAnsi="Times New Roman"/>
          <w:sz w:val="24"/>
          <w:szCs w:val="24"/>
        </w:rPr>
        <w:t>с</w:t>
      </w:r>
      <w:proofErr w:type="gramEnd"/>
      <w:r w:rsidRPr="00F90238">
        <w:rPr>
          <w:rFonts w:ascii="Times New Roman" w:hAnsi="Times New Roman"/>
          <w:sz w:val="24"/>
          <w:szCs w:val="24"/>
        </w:rPr>
        <w:t>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F90238">
        <w:rPr>
          <w:rFonts w:ascii="Times New Roman" w:hAnsi="Times New Roman"/>
          <w:sz w:val="24"/>
          <w:szCs w:val="24"/>
        </w:rPr>
        <w:t>с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0238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F90238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F90238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F90238">
        <w:rPr>
          <w:rFonts w:ascii="Times New Roman" w:hAnsi="Times New Roman"/>
          <w:sz w:val="24"/>
          <w:szCs w:val="24"/>
        </w:rPr>
        <w:t>Дехнич</w:t>
      </w:r>
      <w:proofErr w:type="spellEnd"/>
      <w:r w:rsidRPr="00F90238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0238">
        <w:rPr>
          <w:rFonts w:ascii="Times New Roman" w:hAnsi="Times New Roman"/>
          <w:sz w:val="24"/>
          <w:szCs w:val="24"/>
        </w:rPr>
        <w:t>Гэотар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238">
        <w:rPr>
          <w:rFonts w:ascii="Times New Roman" w:hAnsi="Times New Roman"/>
          <w:sz w:val="24"/>
          <w:szCs w:val="24"/>
        </w:rPr>
        <w:t>Медиа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F90238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0238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F90238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F90238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F90238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F90238">
        <w:rPr>
          <w:rFonts w:ascii="Times New Roman" w:hAnsi="Times New Roman"/>
          <w:sz w:val="24"/>
          <w:szCs w:val="24"/>
        </w:rPr>
        <w:t>испр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F90238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F90238">
        <w:rPr>
          <w:rFonts w:ascii="Times New Roman" w:hAnsi="Times New Roman"/>
          <w:sz w:val="24"/>
          <w:szCs w:val="24"/>
        </w:rPr>
        <w:t>с</w:t>
      </w:r>
      <w:proofErr w:type="gramEnd"/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F90238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F90238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F90238">
        <w:rPr>
          <w:rFonts w:ascii="Times New Roman" w:hAnsi="Times New Roman"/>
          <w:sz w:val="24"/>
          <w:szCs w:val="24"/>
        </w:rPr>
        <w:t>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0238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F90238">
        <w:rPr>
          <w:rFonts w:ascii="Times New Roman" w:hAnsi="Times New Roman"/>
          <w:sz w:val="24"/>
          <w:szCs w:val="24"/>
        </w:rPr>
        <w:t>, 2011. - 105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F90238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F90238">
        <w:rPr>
          <w:rFonts w:ascii="Times New Roman" w:hAnsi="Times New Roman"/>
          <w:sz w:val="24"/>
          <w:szCs w:val="24"/>
        </w:rPr>
        <w:t>Маев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F90238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F90238">
        <w:rPr>
          <w:rFonts w:ascii="Times New Roman" w:hAnsi="Times New Roman"/>
          <w:sz w:val="24"/>
          <w:szCs w:val="24"/>
        </w:rPr>
        <w:t>общ</w:t>
      </w:r>
      <w:proofErr w:type="gramStart"/>
      <w:r w:rsidRPr="00F90238">
        <w:rPr>
          <w:rFonts w:ascii="Times New Roman" w:hAnsi="Times New Roman"/>
          <w:sz w:val="24"/>
          <w:szCs w:val="24"/>
        </w:rPr>
        <w:t>.р</w:t>
      </w:r>
      <w:proofErr w:type="gramEnd"/>
      <w:r w:rsidRPr="00F90238">
        <w:rPr>
          <w:rFonts w:ascii="Times New Roman" w:hAnsi="Times New Roman"/>
          <w:sz w:val="24"/>
          <w:szCs w:val="24"/>
        </w:rPr>
        <w:t>ед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F90238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F90238">
        <w:rPr>
          <w:rFonts w:ascii="Times New Roman" w:hAnsi="Times New Roman"/>
          <w:sz w:val="24"/>
          <w:szCs w:val="24"/>
        </w:rPr>
        <w:t>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0238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F90238">
        <w:rPr>
          <w:rFonts w:ascii="Times New Roman" w:hAnsi="Times New Roman"/>
          <w:sz w:val="24"/>
          <w:szCs w:val="24"/>
        </w:rPr>
        <w:t>, 2009. - 311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F90238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F90238">
        <w:rPr>
          <w:rFonts w:ascii="Times New Roman" w:hAnsi="Times New Roman"/>
          <w:sz w:val="24"/>
          <w:szCs w:val="24"/>
        </w:rPr>
        <w:t>мед</w:t>
      </w:r>
      <w:proofErr w:type="gramStart"/>
      <w:r w:rsidRPr="00F90238">
        <w:rPr>
          <w:rFonts w:ascii="Times New Roman" w:hAnsi="Times New Roman"/>
          <w:sz w:val="24"/>
          <w:szCs w:val="24"/>
        </w:rPr>
        <w:t>.и</w:t>
      </w:r>
      <w:proofErr w:type="gramEnd"/>
      <w:r w:rsidRPr="00F90238">
        <w:rPr>
          <w:rFonts w:ascii="Times New Roman" w:hAnsi="Times New Roman"/>
          <w:sz w:val="24"/>
          <w:szCs w:val="24"/>
        </w:rPr>
        <w:t>фармац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F90238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F90238">
        <w:rPr>
          <w:rFonts w:ascii="Times New Roman" w:hAnsi="Times New Roman"/>
          <w:sz w:val="24"/>
          <w:szCs w:val="24"/>
        </w:rPr>
        <w:t>испр</w:t>
      </w:r>
      <w:proofErr w:type="spellEnd"/>
      <w:r w:rsidRPr="00F90238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 xml:space="preserve">Лебедев, Н. В. </w:t>
      </w:r>
      <w:r w:rsidRPr="00F90238">
        <w:rPr>
          <w:rFonts w:ascii="Times New Roman" w:hAnsi="Times New Roman"/>
          <w:sz w:val="24"/>
          <w:szCs w:val="24"/>
        </w:rPr>
        <w:t xml:space="preserve">Язвенные </w:t>
      </w:r>
      <w:proofErr w:type="spellStart"/>
      <w:r w:rsidRPr="00F90238">
        <w:rPr>
          <w:rFonts w:ascii="Times New Roman" w:hAnsi="Times New Roman"/>
          <w:sz w:val="24"/>
          <w:szCs w:val="24"/>
        </w:rPr>
        <w:t>гастродуоденальные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кровотечения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монография / Н. В. Лебедев, А. Е. Климов.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БИНОМ, 2010. - 175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0238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F90238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F90238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монография / под ред. Л. Н. Костюченко.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>Синдром раздраженного кишечника</w:t>
      </w:r>
      <w:r w:rsidRPr="00F90238">
        <w:rPr>
          <w:rFonts w:ascii="Times New Roman" w:hAnsi="Times New Roman"/>
          <w:sz w:val="24"/>
          <w:szCs w:val="24"/>
        </w:rPr>
        <w:t xml:space="preserve"> : учебное пособие / Башкирский гос. </w:t>
      </w:r>
      <w:proofErr w:type="spellStart"/>
      <w:r w:rsidRPr="00F90238">
        <w:rPr>
          <w:rFonts w:ascii="Times New Roman" w:hAnsi="Times New Roman"/>
          <w:sz w:val="24"/>
          <w:szCs w:val="24"/>
        </w:rPr>
        <w:t>мед</w:t>
      </w:r>
      <w:proofErr w:type="gramStart"/>
      <w:r w:rsidRPr="00F90238">
        <w:rPr>
          <w:rFonts w:ascii="Times New Roman" w:hAnsi="Times New Roman"/>
          <w:sz w:val="24"/>
          <w:szCs w:val="24"/>
        </w:rPr>
        <w:t>.у</w:t>
      </w:r>
      <w:proofErr w:type="gramEnd"/>
      <w:r w:rsidRPr="00F90238">
        <w:rPr>
          <w:rFonts w:ascii="Times New Roman" w:hAnsi="Times New Roman"/>
          <w:sz w:val="24"/>
          <w:szCs w:val="24"/>
        </w:rPr>
        <w:t>н-т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(Уфа), </w:t>
      </w:r>
      <w:proofErr w:type="spellStart"/>
      <w:r w:rsidRPr="00F90238">
        <w:rPr>
          <w:rFonts w:ascii="Times New Roman" w:hAnsi="Times New Roman"/>
          <w:sz w:val="24"/>
          <w:szCs w:val="24"/>
        </w:rPr>
        <w:t>Ин-т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238">
        <w:rPr>
          <w:rFonts w:ascii="Times New Roman" w:hAnsi="Times New Roman"/>
          <w:sz w:val="24"/>
          <w:szCs w:val="24"/>
        </w:rPr>
        <w:t>последипл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. образования, Уфимский НИИ медицины труда и экологии человека ; сост.: А. Б. Бакиров, М. М. </w:t>
      </w:r>
      <w:proofErr w:type="spellStart"/>
      <w:r w:rsidRPr="00F90238">
        <w:rPr>
          <w:rFonts w:ascii="Times New Roman" w:hAnsi="Times New Roman"/>
          <w:sz w:val="24"/>
          <w:szCs w:val="24"/>
        </w:rPr>
        <w:t>Фазлыев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Л. Н. </w:t>
      </w:r>
      <w:proofErr w:type="spellStart"/>
      <w:r w:rsidRPr="00F90238">
        <w:rPr>
          <w:rFonts w:ascii="Times New Roman" w:hAnsi="Times New Roman"/>
          <w:sz w:val="24"/>
          <w:szCs w:val="24"/>
        </w:rPr>
        <w:t>Мингазетдинова</w:t>
      </w:r>
      <w:proofErr w:type="spellEnd"/>
      <w:r w:rsidRPr="00F90238">
        <w:rPr>
          <w:rFonts w:ascii="Times New Roman" w:hAnsi="Times New Roman"/>
          <w:sz w:val="24"/>
          <w:szCs w:val="24"/>
        </w:rPr>
        <w:t>. - Уфа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БГМУ, 2009. - 36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F90238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F90238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F90238">
        <w:rPr>
          <w:rFonts w:ascii="Times New Roman" w:hAnsi="Times New Roman"/>
          <w:sz w:val="24"/>
          <w:szCs w:val="24"/>
        </w:rPr>
        <w:t>Каф</w:t>
      </w:r>
      <w:proofErr w:type="gramStart"/>
      <w:r w:rsidRPr="00F90238">
        <w:rPr>
          <w:rFonts w:ascii="Times New Roman" w:hAnsi="Times New Roman"/>
          <w:sz w:val="24"/>
          <w:szCs w:val="24"/>
        </w:rPr>
        <w:t>.м</w:t>
      </w:r>
      <w:proofErr w:type="gramEnd"/>
      <w:r w:rsidRPr="00F90238">
        <w:rPr>
          <w:rFonts w:ascii="Times New Roman" w:hAnsi="Times New Roman"/>
          <w:sz w:val="24"/>
          <w:szCs w:val="24"/>
        </w:rPr>
        <w:t>ед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F90238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F90238">
        <w:rPr>
          <w:rFonts w:ascii="Times New Roman" w:hAnsi="Times New Roman"/>
          <w:sz w:val="24"/>
          <w:szCs w:val="24"/>
        </w:rPr>
        <w:t>с</w:t>
      </w:r>
      <w:proofErr w:type="gramEnd"/>
      <w:r w:rsidRPr="00F90238">
        <w:rPr>
          <w:rFonts w:ascii="Times New Roman" w:hAnsi="Times New Roman"/>
          <w:sz w:val="24"/>
          <w:szCs w:val="24"/>
        </w:rPr>
        <w:t>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0238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F90238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F90238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F90238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F90238">
        <w:rPr>
          <w:rFonts w:ascii="Times New Roman" w:hAnsi="Times New Roman"/>
          <w:sz w:val="24"/>
          <w:szCs w:val="24"/>
        </w:rPr>
        <w:t>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0238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F90238">
        <w:rPr>
          <w:rFonts w:ascii="Times New Roman" w:hAnsi="Times New Roman"/>
          <w:sz w:val="24"/>
          <w:szCs w:val="24"/>
        </w:rPr>
        <w:t>, 2013. - 223 с.</w:t>
      </w:r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F90238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0238">
        <w:rPr>
          <w:rFonts w:ascii="Times New Roman" w:hAnsi="Times New Roman"/>
          <w:sz w:val="24"/>
          <w:szCs w:val="24"/>
        </w:rPr>
        <w:t>Гэотар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238">
        <w:rPr>
          <w:rFonts w:ascii="Times New Roman" w:hAnsi="Times New Roman"/>
          <w:sz w:val="24"/>
          <w:szCs w:val="24"/>
        </w:rPr>
        <w:t>Медиа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F90238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F90238" w:rsidRPr="00F90238" w:rsidRDefault="00F90238" w:rsidP="00BF415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bCs/>
          <w:sz w:val="24"/>
          <w:szCs w:val="24"/>
        </w:rPr>
        <w:t>Язвенный колит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методические рекомендации / МЗ РБ, ГБОУ ВПО "Башкирский государственный медицинский университет МЗ и социального развития РФ", ИПО, Республиканская клиническая больница имени Г. Г. </w:t>
      </w:r>
      <w:proofErr w:type="spellStart"/>
      <w:r w:rsidRPr="00F90238">
        <w:rPr>
          <w:rFonts w:ascii="Times New Roman" w:hAnsi="Times New Roman"/>
          <w:sz w:val="24"/>
          <w:szCs w:val="24"/>
        </w:rPr>
        <w:t>Куватова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; сост. Л. П. </w:t>
      </w:r>
      <w:proofErr w:type="spellStart"/>
      <w:r w:rsidRPr="00F90238">
        <w:rPr>
          <w:rFonts w:ascii="Times New Roman" w:hAnsi="Times New Roman"/>
          <w:sz w:val="24"/>
          <w:szCs w:val="24"/>
        </w:rPr>
        <w:t>Фаизова</w:t>
      </w:r>
      <w:proofErr w:type="spellEnd"/>
      <w:r w:rsidRPr="00F90238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F902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0238">
        <w:rPr>
          <w:rFonts w:ascii="Times New Roman" w:hAnsi="Times New Roman"/>
          <w:sz w:val="24"/>
          <w:szCs w:val="24"/>
        </w:rPr>
        <w:t xml:space="preserve"> Феникс, 2011. - 38 </w:t>
      </w:r>
      <w:proofErr w:type="gramStart"/>
      <w:r w:rsidRPr="00F90238">
        <w:rPr>
          <w:rFonts w:ascii="Times New Roman" w:hAnsi="Times New Roman"/>
          <w:sz w:val="24"/>
          <w:szCs w:val="24"/>
        </w:rPr>
        <w:t>с</w:t>
      </w:r>
      <w:proofErr w:type="gramEnd"/>
      <w:r w:rsidRPr="00F90238">
        <w:rPr>
          <w:rFonts w:ascii="Times New Roman" w:hAnsi="Times New Roman"/>
          <w:sz w:val="24"/>
          <w:szCs w:val="24"/>
        </w:rPr>
        <w:t>.</w:t>
      </w:r>
    </w:p>
    <w:p w:rsidR="00984A7C" w:rsidRDefault="00984A7C" w:rsidP="00894589">
      <w:pPr>
        <w:spacing w:after="0" w:line="360" w:lineRule="auto"/>
        <w:ind w:left="153"/>
        <w:jc w:val="both"/>
        <w:rPr>
          <w:rFonts w:ascii="Times New Roman" w:hAnsi="Times New Roman"/>
        </w:rPr>
      </w:pPr>
    </w:p>
    <w:p w:rsidR="00894589" w:rsidRPr="00474117" w:rsidRDefault="00894589" w:rsidP="00894589">
      <w:pPr>
        <w:spacing w:after="0" w:line="360" w:lineRule="auto"/>
        <w:ind w:left="15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Подпись автора методической разработки             </w:t>
      </w:r>
      <w:r w:rsidR="00474117">
        <w:rPr>
          <w:rFonts w:ascii="Times New Roman" w:hAnsi="Times New Roman"/>
        </w:rPr>
        <w:t xml:space="preserve">                      Доцент Хисматуллина Г</w:t>
      </w:r>
      <w:r w:rsidR="00474117" w:rsidRPr="00474117">
        <w:rPr>
          <w:rFonts w:ascii="Times New Roman" w:hAnsi="Times New Roman"/>
        </w:rPr>
        <w:t>.</w:t>
      </w:r>
      <w:r w:rsidR="00474117">
        <w:rPr>
          <w:rFonts w:ascii="Times New Roman" w:hAnsi="Times New Roman"/>
        </w:rPr>
        <w:t>Я</w:t>
      </w:r>
      <w:r w:rsidR="00474117" w:rsidRPr="00474117">
        <w:rPr>
          <w:rFonts w:ascii="Times New Roman" w:hAnsi="Times New Roman"/>
        </w:rPr>
        <w:t>.</w:t>
      </w:r>
    </w:p>
    <w:p w:rsidR="00894589" w:rsidRDefault="00894589" w:rsidP="00894589">
      <w:pPr>
        <w:spacing w:after="0" w:line="360" w:lineRule="auto"/>
        <w:ind w:left="153"/>
        <w:jc w:val="both"/>
        <w:rPr>
          <w:rFonts w:ascii="Times New Roman" w:hAnsi="Times New Roman"/>
        </w:rPr>
      </w:pPr>
    </w:p>
    <w:p w:rsidR="00B03569" w:rsidRPr="00F90238" w:rsidRDefault="00F90238" w:rsidP="00862FE9">
      <w:pPr>
        <w:tabs>
          <w:tab w:val="left" w:pos="5190"/>
        </w:tabs>
        <w:ind w:left="153"/>
        <w:jc w:val="both"/>
        <w:rPr>
          <w:rFonts w:ascii="Times New Roman" w:hAnsi="Times New Roman"/>
          <w:sz w:val="24"/>
          <w:szCs w:val="24"/>
        </w:rPr>
      </w:pPr>
      <w:r w:rsidRPr="00F90238">
        <w:rPr>
          <w:rFonts w:ascii="Times New Roman" w:hAnsi="Times New Roman"/>
          <w:b/>
          <w:sz w:val="24"/>
          <w:szCs w:val="24"/>
        </w:rPr>
        <w:lastRenderedPageBreak/>
        <w:tab/>
      </w:r>
      <w:bookmarkStart w:id="0" w:name="_GoBack"/>
      <w:bookmarkEnd w:id="0"/>
    </w:p>
    <w:sectPr w:rsidR="00B03569" w:rsidRPr="00F90238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3AA"/>
    <w:multiLevelType w:val="hybridMultilevel"/>
    <w:tmpl w:val="E304A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0F06813"/>
    <w:multiLevelType w:val="hybridMultilevel"/>
    <w:tmpl w:val="D9A428A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0A9"/>
    <w:rsid w:val="00026C70"/>
    <w:rsid w:val="000322B5"/>
    <w:rsid w:val="00032310"/>
    <w:rsid w:val="00093667"/>
    <w:rsid w:val="00096531"/>
    <w:rsid w:val="001020A9"/>
    <w:rsid w:val="00106AB8"/>
    <w:rsid w:val="00177159"/>
    <w:rsid w:val="001E48D7"/>
    <w:rsid w:val="002738FC"/>
    <w:rsid w:val="002A1567"/>
    <w:rsid w:val="00301897"/>
    <w:rsid w:val="00322F02"/>
    <w:rsid w:val="00323F17"/>
    <w:rsid w:val="003C0668"/>
    <w:rsid w:val="00474117"/>
    <w:rsid w:val="004B7D43"/>
    <w:rsid w:val="004E56A2"/>
    <w:rsid w:val="00533478"/>
    <w:rsid w:val="00582F16"/>
    <w:rsid w:val="00585DF9"/>
    <w:rsid w:val="006055A8"/>
    <w:rsid w:val="00636CAC"/>
    <w:rsid w:val="00735E7A"/>
    <w:rsid w:val="00862FE9"/>
    <w:rsid w:val="00894589"/>
    <w:rsid w:val="00984A7C"/>
    <w:rsid w:val="00984F54"/>
    <w:rsid w:val="009E387B"/>
    <w:rsid w:val="00A20D87"/>
    <w:rsid w:val="00A74EE4"/>
    <w:rsid w:val="00A966C8"/>
    <w:rsid w:val="00B03569"/>
    <w:rsid w:val="00B06EB9"/>
    <w:rsid w:val="00B81692"/>
    <w:rsid w:val="00BF415B"/>
    <w:rsid w:val="00C12351"/>
    <w:rsid w:val="00C16731"/>
    <w:rsid w:val="00C30C54"/>
    <w:rsid w:val="00C32AA6"/>
    <w:rsid w:val="00C40610"/>
    <w:rsid w:val="00C84497"/>
    <w:rsid w:val="00D76047"/>
    <w:rsid w:val="00DE3F49"/>
    <w:rsid w:val="00E31C77"/>
    <w:rsid w:val="00E832BA"/>
    <w:rsid w:val="00F3125C"/>
    <w:rsid w:val="00F90238"/>
    <w:rsid w:val="00F91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A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020A9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1020A9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1020A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1020A9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1020A9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1020A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1020A9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1020A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1020A9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1020A9"/>
    <w:pPr>
      <w:ind w:left="720"/>
      <w:contextualSpacing/>
    </w:pPr>
  </w:style>
  <w:style w:type="character" w:customStyle="1" w:styleId="a9">
    <w:name w:val="Текст выделеный"/>
    <w:rsid w:val="001020A9"/>
    <w:rPr>
      <w:rFonts w:cs="Times New Roman"/>
      <w:b/>
    </w:rPr>
  </w:style>
  <w:style w:type="paragraph" w:customStyle="1" w:styleId="31">
    <w:name w:val="Стиль3"/>
    <w:basedOn w:val="a"/>
    <w:uiPriority w:val="99"/>
    <w:rsid w:val="001020A9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1020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1020A9"/>
    <w:rPr>
      <w:rFonts w:cs="Times New Roman"/>
      <w:color w:val="0000FF"/>
      <w:u w:val="single"/>
    </w:rPr>
  </w:style>
  <w:style w:type="character" w:customStyle="1" w:styleId="FontStyle11">
    <w:name w:val="Font Style11"/>
    <w:rsid w:val="00177159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locked/>
    <w:rsid w:val="00A74EE4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A74EE4"/>
    <w:rPr>
      <w:rFonts w:ascii="Arial" w:eastAsia="Times New Roman" w:hAnsi="Arial" w:cs="Arial"/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474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411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2004-12-31T19:17:00Z</cp:lastPrinted>
  <dcterms:created xsi:type="dcterms:W3CDTF">2013-01-16T18:24:00Z</dcterms:created>
  <dcterms:modified xsi:type="dcterms:W3CDTF">2019-11-10T12:23:00Z</dcterms:modified>
</cp:coreProperties>
</file>